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Cosigner / Guarantor Request Kit</w:t>
      </w:r>
    </w:p>
    <w:p>
      <w:pPr>
        <w:spacing w:after="120" w:before="0"/>
      </w:pPr>
      <w:r>
        <w:rPr>
          <w:b w:val="false"/>
          <w:bCs w:val="false"/>
          <w:i w:val="false"/>
          <w:iCs w:val="false"/>
        </w:rPr>
        <w:t xml:space="preserve">Asking someone to cosign is asking them to take real financial risk for you. The ask works best in writing, with total honesty about what they're agreeing to — and with you showing you've done everything to make sure they'll never actually be called on.</w:t>
      </w:r>
    </w:p>
    <w:p>
      <w:pPr>
        <w:pStyle w:val="Heading2"/>
      </w:pPr>
      <w:r>
        <w:t xml:space="preserve">The Ask — Letter or Long Text</w:t>
      </w:r>
    </w:p>
    <w:p>
      <w:pPr>
        <w:spacing w:after="120" w:before="0"/>
      </w:pPr>
      <w:r>
        <w:rPr>
          <w:b w:val="false"/>
          <w:bCs w:val="false"/>
          <w:i w:val="false"/>
          <w:iCs w:val="false"/>
        </w:rPr>
        <w:t xml:space="preserve">Dear [Name],</w:t>
      </w:r>
    </w:p>
    <w:p>
      <w:pPr>
        <w:spacing w:after="120" w:before="0"/>
      </w:pPr>
      <w:r>
        <w:rPr>
          <w:b w:val="false"/>
          <w:bCs w:val="false"/>
          <w:i w:val="false"/>
          <w:iCs w:val="false"/>
        </w:rPr>
        <w:t xml:space="preserve">I'm applying for an apartment at [address / in neighborhood] for [$X,XXX]/month, and the landlord requires a cosigner because [my credit score is below their cutoff / my income is just under their requirement / my rental history is thin].</w:t>
      </w:r>
    </w:p>
    <w:p>
      <w:pPr>
        <w:spacing w:after="120" w:before="0"/>
      </w:pPr>
      <w:r>
        <w:rPr>
          <w:b w:val="false"/>
          <w:bCs w:val="false"/>
          <w:i w:val="false"/>
          <w:iCs w:val="false"/>
        </w:rPr>
        <w:t xml:space="preserve">I want to be completely upfront about what cosigning means: if I ever fail to pay rent or cause damage beyond my deposit, the landlord can legally require you to pay. I'm asking you because I'm confident that will never happen — and I want you to see why before you decide.</w:t>
      </w:r>
    </w:p>
    <w:p>
      <w:pPr>
        <w:pStyle w:val="ListParagraph"/>
        <w:numPr>
          <w:ilvl w:val="0"/>
          <w:numId w:val="2"/>
        </w:numPr>
        <w:spacing w:after="80"/>
      </w:pPr>
      <w:r>
        <w:rPr>
          <w:b w:val="false"/>
          <w:bCs w:val="false"/>
          <w:i w:val="false"/>
          <w:iCs w:val="false"/>
        </w:rPr>
        <w:t xml:space="preserve">My income is [$X,XXX]/month at [employer], which covers this rent [X] times over my share</w:t>
      </w:r>
    </w:p>
    <w:p>
      <w:pPr>
        <w:pStyle w:val="ListParagraph"/>
        <w:numPr>
          <w:ilvl w:val="0"/>
          <w:numId w:val="2"/>
        </w:numPr>
        <w:spacing w:after="80"/>
      </w:pPr>
      <w:r>
        <w:rPr>
          <w:b w:val="false"/>
          <w:bCs w:val="false"/>
          <w:i w:val="false"/>
          <w:iCs w:val="false"/>
        </w:rPr>
        <w:t xml:space="preserve">I have [X months] of rent saved as a buffer — I can show you the statement</w:t>
      </w:r>
    </w:p>
    <w:p>
      <w:pPr>
        <w:pStyle w:val="ListParagraph"/>
        <w:numPr>
          <w:ilvl w:val="0"/>
          <w:numId w:val="2"/>
        </w:numPr>
        <w:spacing w:after="80"/>
      </w:pPr>
      <w:r>
        <w:rPr>
          <w:b w:val="false"/>
          <w:bCs w:val="false"/>
          <w:i w:val="false"/>
          <w:iCs w:val="false"/>
        </w:rPr>
        <w:t xml:space="preserve">I'm setting up automatic payments so rent is paid before I can touch the money</w:t>
      </w:r>
    </w:p>
    <w:p>
      <w:pPr>
        <w:pStyle w:val="ListParagraph"/>
        <w:numPr>
          <w:ilvl w:val="0"/>
          <w:numId w:val="2"/>
        </w:numPr>
        <w:spacing w:after="80"/>
      </w:pPr>
      <w:r>
        <w:rPr>
          <w:b w:val="false"/>
          <w:bCs w:val="false"/>
          <w:i w:val="false"/>
          <w:iCs w:val="false"/>
        </w:rPr>
        <w:t xml:space="preserve">The lease is [X] months; your obligation ends when it ends</w:t>
      </w:r>
    </w:p>
    <w:p>
      <w:pPr>
        <w:spacing w:after="120" w:before="0"/>
      </w:pPr>
      <w:r>
        <w:rPr>
          <w:b w:val="false"/>
          <w:bCs w:val="false"/>
          <w:i w:val="false"/>
          <w:iCs w:val="false"/>
        </w:rPr>
        <w:t xml:space="preserve">I'd also be glad to send you my monthly payment confirmation so you're never in the dark. If you're not comfortable, I completely understand and it won't change anything between us — there are paid guarantor services I can use instead.</w:t>
      </w:r>
    </w:p>
    <w:p>
      <w:pPr>
        <w:spacing w:after="120" w:before="0"/>
      </w:pPr>
      <w:r>
        <w:rPr>
          <w:b w:val="false"/>
          <w:bCs w:val="false"/>
          <w:i w:val="false"/>
          <w:iCs w:val="false"/>
        </w:rPr>
        <w:t xml:space="preserve">Thank you for even considering it.</w:t>
      </w:r>
    </w:p>
    <w:p>
      <w:pPr>
        <w:spacing w:after="120" w:before="0"/>
      </w:pPr>
      <w:r>
        <w:rPr>
          <w:b w:val="false"/>
          <w:bCs w:val="false"/>
          <w:i w:val="false"/>
          <w:iCs w:val="false"/>
        </w:rPr>
        <w:t xml:space="preserve">[Name]</w:t>
      </w:r>
    </w:p>
    <w:p>
      <w:pPr>
        <w:spacing w:after="60"/>
      </w:pPr>
    </w:p>
    <w:p>
      <w:pPr>
        <w:pStyle w:val="Heading2"/>
      </w:pPr>
      <w:r>
        <w:t xml:space="preserve">If Nobody Can Cosign: Guarantor Services</w:t>
      </w:r>
    </w:p>
    <w:p>
      <w:pPr>
        <w:spacing w:after="120" w:before="0"/>
      </w:pPr>
      <w:r>
        <w:rPr>
          <w:b w:val="false"/>
          <w:bCs w:val="false"/>
          <w:i w:val="false"/>
          <w:iCs w:val="false"/>
        </w:rPr>
        <w:t xml:space="preserve">Companies will act as your cosigner for a one-time fee (typically 70–150% of one month's rent). Not cheap — but if it's the difference between approval and another month of application fees and motel costs, the math often works. </w:t>
      </w:r>
      <w:r>
        <w:rPr>
          <w:b/>
          <w:bCs/>
          <w:i w:val="false"/>
          <w:iCs w:val="false"/>
        </w:rPr>
        <w:t xml:space="preserve">[MORGAN: insert recommended guarantor service + link]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8E54" w:sz="4"/>
              <w:left w:val="single" w:color="B58E54" w:sz="4"/>
              <w:bottom w:val="single" w:color="B58E54" w:sz="4"/>
              <w:right w:val="single" w:color="B58E54" w:sz="4"/>
            </w:tcBorders>
            <w:shd w:fill="FAF5EC" w:val="clear"/>
            <w:tcMar>
              <w:top w:type="dxa" w:w="120"/>
              <w:left w:type="dxa" w:w="160"/>
              <w:bottom w:type="dxa" w:w="120"/>
              <w:right w:type="dxa" w:w="160"/>
            </w:tcMar>
          </w:tcPr>
          <w:p>
            <w:pPr>
              <w:spacing w:after="80" w:before="0"/>
            </w:pPr>
            <w:r>
              <w:rPr>
                <w:b/>
                <w:bCs/>
                <w:i w:val="false"/>
                <w:iCs w:val="false"/>
                <w:color w:val="B58E54"/>
              </w:rPr>
              <w:t xml:space="preserve">FOR YOUR COSIGNER'S EYES — WHAT COSIGNING MEANS</w:t>
            </w:r>
          </w:p>
          <w:p>
            <w:pPr>
              <w:spacing w:after="60" w:before="0"/>
            </w:pPr>
            <w:r>
              <w:rPr>
                <w:b w:val="false"/>
                <w:bCs w:val="false"/>
                <w:i w:val="false"/>
                <w:iCs w:val="false"/>
              </w:rPr>
              <w:t xml:space="preserve">You're signing the lease as a financially responsible party. If the tenant doesn't pay, the landlord can pursue you for unpaid rent and damages, and it can affect your credit. Your obligation typically lasts the full lease term, including renewals you agree to. Before signing: read the lease yourself, confirm exactly what you're guaranteeing, and ask the landlord to notify you immediately if any payment is late so small problems can't become big ones.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 Rentals Philly — Educational information, not legal or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8E54" w:sz="4" w:space="4"/>
      </w:pBdr>
      <w:tabs>
        <w:tab w:val="right" w:pos="9026"/>
      </w:tabs>
    </w:pPr>
    <w:r>
      <w:rPr>
        <w:b/>
        <w:bCs/>
        <w:color w:val="B58E54"/>
        <w:sz w:val="16"/>
        <w:szCs w:val="16"/>
      </w:rPr>
      <w:t xml:space="preserve">THE APPROVAL PACKAGE</w:t>
    </w:r>
    <w:r>
      <w:rPr>
        <w:color w:val="666666"/>
        <w:sz w:val="16"/>
        <w:szCs w:val="16"/>
      </w:rPr>
      <w:t xml:space="preserve">	rentalsphilly.com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B58E5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2026-06-09T23:50:31.366Z</dcterms:created>
  <dcterms:modified xsi:type="dcterms:W3CDTF">2026-06-09T23:50:31.366Z</dcterms:modified>
</cp:coreProperties>
</file>

<file path=docProps/custom.xml><?xml version="1.0" encoding="utf-8"?>
<Properties xmlns="http://schemas.openxmlformats.org/officeDocument/2006/custom-properties" xmlns:vt="http://schemas.openxmlformats.org/officeDocument/2006/docPropsVTypes"/>
</file>