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E3A9E" w:rsidRPr="00703848" w:rsidRDefault="00613DF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EE3A9E" w:rsidRPr="00703848" w:rsidRDefault="00C13DB8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3A9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EE3A9E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E3A9E" w:rsidRPr="00703848" w:rsidRDefault="00613DF2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EE3A9E" w:rsidRPr="00703848" w:rsidRDefault="00C13DB8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E3A9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EE3A9E"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3A9E" w:rsidRDefault="00EE3A9E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EE3A9E" w:rsidRDefault="00C13DB8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3A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EE3A9E" w:rsidRDefault="00EE3A9E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3014"/>
                                  <w:gridCol w:w="1756"/>
                                </w:tblGrid>
                                <w:tr w:rsidR="00EE3A9E" w:rsidTr="00EE3A9E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EE3A9E" w:rsidRPr="00260206" w:rsidRDefault="00EE3A9E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EE3A9E" w:rsidRPr="00260206" w:rsidRDefault="00EE3A9E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3014" w:type="dxa"/>
                                    </w:tcPr>
                                    <w:p w:rsidR="00EE3A9E" w:rsidRPr="00260206" w:rsidRDefault="00EE3A9E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756" w:type="dxa"/>
                                    </w:tcPr>
                                    <w:p w:rsidR="00EE3A9E" w:rsidRPr="00260206" w:rsidRDefault="00EE3A9E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EE3A9E" w:rsidTr="00EE3A9E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EE3A9E" w:rsidRPr="00260206" w:rsidRDefault="00EE3A9E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Feurte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EE3A9E" w:rsidRPr="00260206" w:rsidRDefault="00EE3A9E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Morgan</w:t>
                                      </w:r>
                                    </w:p>
                                  </w:tc>
                                  <w:tc>
                                    <w:tcPr>
                                      <w:tcW w:w="3014" w:type="dxa"/>
                                    </w:tcPr>
                                    <w:p w:rsidR="00EE3A9E" w:rsidRPr="00260206" w:rsidRDefault="00EE3A9E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morgan.feurte@u-psud.fr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756" w:type="dxa"/>
                                    </w:tcPr>
                                    <w:p w:rsidR="00EE3A9E" w:rsidRPr="00260206" w:rsidRDefault="00EE3A9E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 3C2</w:t>
                                      </w:r>
                                    </w:p>
                                  </w:tc>
                                </w:tr>
                                <w:tr w:rsidR="00EE3A9E" w:rsidTr="00EE3A9E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EE3A9E" w:rsidRPr="00260206" w:rsidRDefault="00EE3A9E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uzan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EE3A9E" w:rsidRPr="00260206" w:rsidRDefault="00EE3A9E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raphael</w:t>
                                      </w:r>
                                    </w:p>
                                  </w:tc>
                                  <w:tc>
                                    <w:tcPr>
                                      <w:tcW w:w="3014" w:type="dxa"/>
                                    </w:tcPr>
                                    <w:p w:rsidR="00EE3A9E" w:rsidRPr="00260206" w:rsidRDefault="00EE3A9E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raphael.uzan@u-psud.fr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756" w:type="dxa"/>
                                    </w:tcPr>
                                    <w:p w:rsidR="00EE3A9E" w:rsidRPr="00260206" w:rsidRDefault="00EE3A9E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 3C2</w:t>
                                      </w:r>
                                    </w:p>
                                  </w:tc>
                                </w:tr>
                              </w:tbl>
                              <w:p w:rsidR="00EE3A9E" w:rsidRDefault="00EE3A9E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EE3A9E" w:rsidRDefault="00EE3A9E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EE3A9E" w:rsidRDefault="00EE3A9E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EE3A9E" w:rsidRDefault="00EE3A9E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EE3A9E" w:rsidRPr="007A11AB" w:rsidRDefault="00EE3A9E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EE3A9E" w:rsidRDefault="00EE3A9E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EE3A9E" w:rsidRDefault="00C13DB8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E3A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EE3A9E" w:rsidRDefault="00EE3A9E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3014"/>
                            <w:gridCol w:w="1756"/>
                          </w:tblGrid>
                          <w:tr w:rsidR="00EE3A9E" w:rsidTr="00EE3A9E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EE3A9E" w:rsidRPr="00260206" w:rsidRDefault="00EE3A9E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EE3A9E" w:rsidRPr="00260206" w:rsidRDefault="00EE3A9E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3014" w:type="dxa"/>
                              </w:tcPr>
                              <w:p w:rsidR="00EE3A9E" w:rsidRPr="00260206" w:rsidRDefault="00EE3A9E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756" w:type="dxa"/>
                              </w:tcPr>
                              <w:p w:rsidR="00EE3A9E" w:rsidRPr="00260206" w:rsidRDefault="00EE3A9E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EE3A9E" w:rsidTr="00EE3A9E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EE3A9E" w:rsidRPr="00260206" w:rsidRDefault="00EE3A9E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Feurte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EE3A9E" w:rsidRPr="00260206" w:rsidRDefault="00EE3A9E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Morgan</w:t>
                                </w:r>
                              </w:p>
                            </w:tc>
                            <w:tc>
                              <w:tcPr>
                                <w:tcW w:w="3014" w:type="dxa"/>
                              </w:tcPr>
                              <w:p w:rsidR="00EE3A9E" w:rsidRPr="00260206" w:rsidRDefault="00EE3A9E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morgan.feurte@u-psud.fr</w:t>
                                </w:r>
                              </w:p>
                            </w:tc>
                            <w:tc>
                              <w:tcPr>
                                <w:tcW w:w="1756" w:type="dxa"/>
                              </w:tcPr>
                              <w:p w:rsidR="00EE3A9E" w:rsidRPr="00260206" w:rsidRDefault="00EE3A9E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 3C2</w:t>
                                </w:r>
                              </w:p>
                            </w:tc>
                          </w:tr>
                          <w:tr w:rsidR="00EE3A9E" w:rsidTr="00EE3A9E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EE3A9E" w:rsidRPr="00260206" w:rsidRDefault="00EE3A9E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uzan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EE3A9E" w:rsidRPr="00260206" w:rsidRDefault="00EE3A9E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raphael</w:t>
                                </w:r>
                              </w:p>
                            </w:tc>
                            <w:tc>
                              <w:tcPr>
                                <w:tcW w:w="3014" w:type="dxa"/>
                              </w:tcPr>
                              <w:p w:rsidR="00EE3A9E" w:rsidRPr="00260206" w:rsidRDefault="00EE3A9E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raphael.uzan@u-psud.fr</w:t>
                                </w:r>
                              </w:p>
                            </w:tc>
                            <w:tc>
                              <w:tcPr>
                                <w:tcW w:w="1756" w:type="dxa"/>
                              </w:tcPr>
                              <w:p w:rsidR="00EE3A9E" w:rsidRPr="00260206" w:rsidRDefault="00EE3A9E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 3C2</w:t>
                                </w:r>
                              </w:p>
                            </w:tc>
                          </w:tr>
                        </w:tbl>
                        <w:p w:rsidR="00EE3A9E" w:rsidRDefault="00EE3A9E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EE3A9E" w:rsidRDefault="00EE3A9E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EE3A9E" w:rsidRDefault="00EE3A9E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EE3A9E" w:rsidRDefault="00EE3A9E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EE3A9E" w:rsidRPr="007A11AB" w:rsidRDefault="00EE3A9E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13DB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A9E" w:rsidRDefault="00EE3A9E" w:rsidP="009B5C10">
                            <w:pPr>
                              <w:jc w:val="center"/>
                            </w:pPr>
                          </w:p>
                          <w:p w:rsidR="00EE3A9E" w:rsidRDefault="00EE3A9E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EE3A9E" w:rsidRDefault="00EE3A9E" w:rsidP="009B5C10">
                      <w:pPr>
                        <w:jc w:val="center"/>
                      </w:pPr>
                    </w:p>
                    <w:p w:rsidR="00EE3A9E" w:rsidRDefault="00EE3A9E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IApplicationLogListener[] getpplicationLogListeners()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:rsidR="00FC6207" w:rsidRPr="00EE3A9E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r w:rsidRPr="00EE3A9E">
        <w:rPr>
          <w:b/>
          <w:i/>
          <w:lang w:val="en-US"/>
        </w:rPr>
        <w:t>JOptionPane </w:t>
      </w:r>
      <w:r w:rsidRPr="00EE3A9E">
        <w:rPr>
          <w:lang w:val="en-US"/>
        </w:rPr>
        <w:t xml:space="preserve">: </w:t>
      </w:r>
      <w:hyperlink r:id="rId17" w:history="1">
        <w:r w:rsidRPr="00EE3A9E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EE3A9E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EE3A9E" w:rsidRDefault="00EE3A9E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EE3A9E" w:rsidRPr="00EE3A9E" w:rsidRDefault="00EE3A9E" w:rsidP="00EE3A9E">
      <w:r>
        <w:t>Nous avons suivi les questions du TP et avons effectué les tâches demandées qui consistaient principalement à ajouter et remplir différentes méthodes de classes.</w:t>
      </w:r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EE3A9E" w:rsidRPr="00EE3A9E" w:rsidRDefault="00EE3A9E" w:rsidP="00EE3A9E">
      <w:r>
        <w:t>Pour ce TP, nous n’avons pas rencontré de difficultés majeures, la majorité des questions étant déjà pré-faites</w:t>
      </w:r>
      <w:r w:rsidR="00AB259A">
        <w:t xml:space="preserve"> ou guidées</w:t>
      </w:r>
      <w:r>
        <w:t>.</w:t>
      </w:r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:rsidR="00817CC3" w:rsidRPr="00817CC3" w:rsidRDefault="00817CC3" w:rsidP="00817CC3">
      <w:r>
        <w:rPr>
          <w:rStyle w:val="5yl5"/>
        </w:rPr>
        <w:t>Nous avons débuggé la classe WeekPanel, il fallait remplace</w:t>
      </w:r>
      <w:r>
        <w:rPr>
          <w:rStyle w:val="5yl5"/>
        </w:rPr>
        <w:t>r i&lt;8 par i&lt;7</w:t>
      </w:r>
      <w:r>
        <w:rPr>
          <w:rStyle w:val="5yl5"/>
        </w:rPr>
        <w:t xml:space="preserve"> dans la boucle d’ajout des DayPanel (il n’y a que 7 jours dans une semaine). Ensuite nous avons géré l’internationalisation du programme</w:t>
      </w:r>
      <w:r w:rsidR="00613DF2">
        <w:rPr>
          <w:rStyle w:val="5yl5"/>
        </w:rPr>
        <w:t xml:space="preserve"> par le biais de la classe ApplicationSession</w:t>
      </w:r>
      <w:r>
        <w:rPr>
          <w:rStyle w:val="5yl5"/>
        </w:rPr>
        <w:t>, la gestion des exceptions (classe IUTException) et créé un livrable IUTScheduler.jar.</w:t>
      </w:r>
    </w:p>
    <w:p w:rsidR="003B2CD6" w:rsidRDefault="003B2CD6" w:rsidP="001D0CCB">
      <w:pPr>
        <w:pStyle w:val="Titre3"/>
      </w:pPr>
      <w:bookmarkStart w:id="22" w:name="_Toc430965375"/>
    </w:p>
    <w:p w:rsidR="001D0CCB" w:rsidRDefault="001D0CCB" w:rsidP="001D0CCB">
      <w:pPr>
        <w:pStyle w:val="Titre3"/>
      </w:pPr>
      <w:r>
        <w:t>Difficultés rencontrées</w:t>
      </w:r>
      <w:bookmarkEnd w:id="22"/>
    </w:p>
    <w:p w:rsidR="00533439" w:rsidRPr="00533439" w:rsidRDefault="003B2CD6" w:rsidP="00533439">
      <w:r>
        <w:t>Une grande partie du travail demandé était pré-fait ou expliqué sous forme de commentaires, ainsi nous n’avons pas rencontré de difficultés durant ce TP.</w:t>
      </w:r>
    </w:p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:rsidR="00762249" w:rsidRDefault="00762249" w:rsidP="00762249"/>
    <w:p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:rsidR="001D0CCB" w:rsidRDefault="00D24305" w:rsidP="00D24305">
      <w:r>
        <w:t>Pourquoi, dans le TP</w:t>
      </w:r>
      <w:r w:rsidR="00C13DB8">
        <w:t>2</w:t>
      </w:r>
      <w:bookmarkStart w:id="26" w:name="_GoBack"/>
      <w:bookmarkEnd w:id="26"/>
      <w:r>
        <w:t xml:space="preserve">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Classroom,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EE3A9E" w:rsidRDefault="003D3155" w:rsidP="009153A9">
      <w:pPr>
        <w:rPr>
          <w:lang w:val="en-US"/>
        </w:rPr>
      </w:pPr>
      <w:r w:rsidRPr="00EE3A9E">
        <w:rPr>
          <w:b/>
          <w:lang w:val="en-US"/>
        </w:rPr>
        <w:t>Spinner :</w:t>
      </w:r>
      <w:r w:rsidRPr="00EE3A9E">
        <w:rPr>
          <w:lang w:val="en-US"/>
        </w:rPr>
        <w:t xml:space="preserve"> </w:t>
      </w:r>
      <w:hyperlink r:id="rId25" w:history="1">
        <w:r w:rsidR="00234EA6" w:rsidRPr="00EE3A9E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EE3A9E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EE3A9E" w:rsidRDefault="009907F1" w:rsidP="009907F1">
      <w:pPr>
        <w:pStyle w:val="Titre2"/>
        <w:rPr>
          <w:noProof/>
          <w:lang w:val="en-US"/>
        </w:rPr>
      </w:pPr>
      <w:r w:rsidRPr="00EE3A9E">
        <w:rPr>
          <w:noProof/>
          <w:lang w:val="en-US"/>
        </w:rPr>
        <w:t>Aide</w:t>
      </w:r>
    </w:p>
    <w:p w:rsidR="009907F1" w:rsidRPr="00EE3A9E" w:rsidRDefault="009907F1" w:rsidP="009907F1">
      <w:pPr>
        <w:rPr>
          <w:lang w:val="en-US"/>
        </w:rPr>
      </w:pPr>
      <w:r w:rsidRPr="00EE3A9E">
        <w:rPr>
          <w:b/>
          <w:i/>
          <w:lang w:val="en-US"/>
        </w:rPr>
        <w:t>Shoutbox</w:t>
      </w:r>
      <w:r w:rsidRPr="00EE3A9E">
        <w:rPr>
          <w:lang w:val="en-US"/>
        </w:rPr>
        <w:t xml:space="preserve"> : </w:t>
      </w:r>
      <w:hyperlink r:id="rId28" w:history="1">
        <w:r w:rsidRPr="00EE3A9E">
          <w:rPr>
            <w:rStyle w:val="Lienhypertexte"/>
            <w:lang w:val="en-US"/>
          </w:rPr>
          <w:t>https://fr.wikipedia.org/wiki/Shoutbox</w:t>
        </w:r>
      </w:hyperlink>
    </w:p>
    <w:p w:rsidR="009907F1" w:rsidRPr="00EE3A9E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A9E" w:rsidRDefault="00EE3A9E" w:rsidP="006651C9">
      <w:r>
        <w:separator/>
      </w:r>
    </w:p>
  </w:endnote>
  <w:endnote w:type="continuationSeparator" w:id="0">
    <w:p w:rsidR="00EE3A9E" w:rsidRDefault="00EE3A9E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A9E" w:rsidRDefault="00EE3A9E" w:rsidP="006651C9">
      <w:r>
        <w:separator/>
      </w:r>
    </w:p>
  </w:footnote>
  <w:footnote w:type="continuationSeparator" w:id="0">
    <w:p w:rsidR="00EE3A9E" w:rsidRDefault="00EE3A9E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EE3A9E" w:rsidRDefault="00EE3A9E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E3A9E" w:rsidRDefault="00EE3A9E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13DB8" w:rsidRPr="00C13DB8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EE3A9E" w:rsidRDefault="00EE3A9E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13DB8" w:rsidRPr="00C13DB8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EE3A9E" w:rsidRDefault="00EE3A9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438A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5457F"/>
    <w:rsid w:val="00364ADF"/>
    <w:rsid w:val="0036558D"/>
    <w:rsid w:val="00384CFB"/>
    <w:rsid w:val="003874D9"/>
    <w:rsid w:val="003B2CD6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0529D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13DF2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17CC3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1C22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711A7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B259A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13DB8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5629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108D2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3A9E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customStyle="1" w:styleId="5yl5">
    <w:name w:val="_5yl5"/>
    <w:basedOn w:val="Policepardfaut"/>
    <w:rsid w:val="00817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6975E5-A614-44E6-8F7F-C7D22DDD5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13</Pages>
  <Words>3076</Words>
  <Characters>16923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2015-11-23T08:07:00Z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