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07580" w14:textId="77777777" w:rsidR="001230DB" w:rsidRDefault="001230DB" w:rsidP="001230DB">
      <w:pPr>
        <w:rPr>
          <w:sz w:val="24"/>
          <w:szCs w:val="24"/>
        </w:rPr>
      </w:pPr>
      <w:r>
        <w:rPr>
          <w:sz w:val="24"/>
          <w:szCs w:val="24"/>
        </w:rPr>
        <w:t>Morgan Bronson</w:t>
      </w:r>
    </w:p>
    <w:p w14:paraId="41F894BA" w14:textId="77777777" w:rsidR="001230DB" w:rsidRDefault="001230DB" w:rsidP="001230DB">
      <w:pPr>
        <w:rPr>
          <w:sz w:val="24"/>
          <w:szCs w:val="24"/>
        </w:rPr>
      </w:pPr>
      <w:r>
        <w:rPr>
          <w:sz w:val="24"/>
          <w:szCs w:val="24"/>
        </w:rPr>
        <w:t>January 29, 2022</w:t>
      </w:r>
    </w:p>
    <w:p w14:paraId="786E8CB1" w14:textId="77777777" w:rsidR="001230DB" w:rsidRDefault="001230DB" w:rsidP="001230DB">
      <w:pPr>
        <w:jc w:val="center"/>
        <w:rPr>
          <w:sz w:val="24"/>
          <w:szCs w:val="24"/>
        </w:rPr>
      </w:pPr>
      <w:r>
        <w:rPr>
          <w:sz w:val="24"/>
          <w:szCs w:val="24"/>
        </w:rPr>
        <w:t>Technical Report for Earthquake Map</w:t>
      </w:r>
    </w:p>
    <w:p w14:paraId="44185C6F" w14:textId="3E01EF32" w:rsidR="001230DB" w:rsidRDefault="001230DB" w:rsidP="001230DB">
      <w:pPr>
        <w:rPr>
          <w:sz w:val="24"/>
          <w:szCs w:val="24"/>
        </w:rPr>
      </w:pPr>
      <w:r>
        <w:rPr>
          <w:sz w:val="24"/>
          <w:szCs w:val="24"/>
        </w:rPr>
        <w:t>Introduction:</w:t>
      </w:r>
      <w:r w:rsidR="002D16D6">
        <w:rPr>
          <w:sz w:val="24"/>
          <w:szCs w:val="24"/>
        </w:rPr>
        <w:t xml:space="preserve"> Earthquakes have been a natural occurrence across </w:t>
      </w:r>
      <w:r w:rsidR="006B499A">
        <w:rPr>
          <w:sz w:val="24"/>
          <w:szCs w:val="24"/>
        </w:rPr>
        <w:t xml:space="preserve">the world since the formation of the Earth. Since 1900, and the advancement of technology, we have been able to record and collect more data regarding earthquakes and </w:t>
      </w:r>
      <w:r w:rsidR="00950054">
        <w:rPr>
          <w:sz w:val="24"/>
          <w:szCs w:val="24"/>
        </w:rPr>
        <w:t xml:space="preserve">the attributes of natural events. This map illustrates the distribution, depth, and magnitude of earthquakes that have occurred in the Eastern Hemisphere since the year 1900 with a magnitude greater than a 7. </w:t>
      </w:r>
    </w:p>
    <w:p w14:paraId="759EEB28" w14:textId="26278A97" w:rsidR="001230DB" w:rsidRDefault="001230DB" w:rsidP="001230DB">
      <w:pPr>
        <w:rPr>
          <w:sz w:val="24"/>
          <w:szCs w:val="24"/>
        </w:rPr>
      </w:pPr>
      <w:r>
        <w:rPr>
          <w:sz w:val="24"/>
          <w:szCs w:val="24"/>
        </w:rPr>
        <w:t xml:space="preserve">Data Used:  </w:t>
      </w:r>
      <w:r w:rsidR="00950054">
        <w:rPr>
          <w:sz w:val="24"/>
          <w:szCs w:val="24"/>
        </w:rPr>
        <w:t>Data was collected from the USGS ANSS Earthquake Catalog</w:t>
      </w:r>
    </w:p>
    <w:p w14:paraId="55FC8577" w14:textId="5ED43C38" w:rsidR="00950054" w:rsidRDefault="00950054" w:rsidP="001230DB">
      <w:pPr>
        <w:rPr>
          <w:sz w:val="24"/>
          <w:szCs w:val="24"/>
        </w:rPr>
      </w:pPr>
      <w:r w:rsidRPr="00950054">
        <w:rPr>
          <w:sz w:val="24"/>
          <w:szCs w:val="24"/>
        </w:rPr>
        <w:t>https://earthquake.usgs.gov/earthquakes/search/</w:t>
      </w:r>
    </w:p>
    <w:p w14:paraId="6CB05FC1" w14:textId="77777777" w:rsidR="001230DB" w:rsidRDefault="001230DB" w:rsidP="001230DB">
      <w:pPr>
        <w:rPr>
          <w:sz w:val="24"/>
          <w:szCs w:val="24"/>
        </w:rPr>
      </w:pPr>
      <w:r>
        <w:rPr>
          <w:sz w:val="24"/>
          <w:szCs w:val="24"/>
        </w:rPr>
        <w:t xml:space="preserve">Methods:   </w:t>
      </w:r>
    </w:p>
    <w:p w14:paraId="455663A0" w14:textId="3D4716A5" w:rsidR="001230DB" w:rsidRDefault="00950054" w:rsidP="001230D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2845C0" wp14:editId="18F9ABF8">
            <wp:extent cx="1032510" cy="273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28" t="18234"/>
                    <a:stretch/>
                  </pic:blipFill>
                  <pic:spPr bwMode="auto">
                    <a:xfrm>
                      <a:off x="0" y="0"/>
                      <a:ext cx="1032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DC5A" w14:textId="5BD45D63" w:rsidR="001230DB" w:rsidRDefault="00950054" w:rsidP="001230DB">
      <w:pPr>
        <w:rPr>
          <w:sz w:val="24"/>
          <w:szCs w:val="24"/>
        </w:rPr>
      </w:pPr>
      <w:r>
        <w:rPr>
          <w:sz w:val="24"/>
          <w:szCs w:val="24"/>
        </w:rPr>
        <w:t xml:space="preserve">I chose the default ArcGIS provided: the natural breaks method with five classes. </w:t>
      </w:r>
      <w:r w:rsidR="00412271">
        <w:rPr>
          <w:sz w:val="24"/>
          <w:szCs w:val="24"/>
        </w:rPr>
        <w:t>After switching the methods and classes, I decided the default ones better represented the data. I also decided that the</w:t>
      </w:r>
      <w:r w:rsidR="001C670A">
        <w:rPr>
          <w:sz w:val="24"/>
          <w:szCs w:val="24"/>
        </w:rPr>
        <w:t xml:space="preserve"> magnitude would be better represented as size, but when I did that, I had some issues I was unable to resolve. I was unable to change the symbol or the label of the ‘size’ legend labels. I tried to do </w:t>
      </w:r>
      <w:r w:rsidR="007231AF">
        <w:rPr>
          <w:sz w:val="24"/>
          <w:szCs w:val="24"/>
        </w:rPr>
        <w:t xml:space="preserve">make the map more professional by limiting the significant numbers and changing the outline of the size borders, but for some reason, I’m having trouble figuring out my legends. </w:t>
      </w:r>
      <w:r w:rsidR="002D16D6">
        <w:rPr>
          <w:rFonts w:ascii="Lato" w:hAnsi="Lato"/>
          <w:color w:val="000000"/>
          <w:sz w:val="27"/>
          <w:szCs w:val="27"/>
        </w:rPr>
        <w:br/>
      </w:r>
    </w:p>
    <w:p w14:paraId="51E46EE5" w14:textId="708FBB1D" w:rsidR="001230DB" w:rsidRPr="0063066F" w:rsidRDefault="001230DB" w:rsidP="001230DB">
      <w:pPr>
        <w:rPr>
          <w:sz w:val="24"/>
          <w:szCs w:val="24"/>
        </w:rPr>
      </w:pPr>
      <w:r>
        <w:rPr>
          <w:sz w:val="24"/>
          <w:szCs w:val="24"/>
        </w:rPr>
        <w:t xml:space="preserve">Conclusion: </w:t>
      </w:r>
      <w:r w:rsidR="007231AF">
        <w:rPr>
          <w:sz w:val="24"/>
          <w:szCs w:val="24"/>
        </w:rPr>
        <w:t xml:space="preserve">I feel like my map is a simple and effective </w:t>
      </w:r>
      <w:r w:rsidR="00893803">
        <w:rPr>
          <w:sz w:val="24"/>
          <w:szCs w:val="24"/>
        </w:rPr>
        <w:t xml:space="preserve">way to communicate the distribution of earthquakes of the Eastern Hemisphere. There was a part where I did not follow the instructions because I could not figure out how to apply color to both the magnitude and depth </w:t>
      </w:r>
      <w:r w:rsidR="00893803">
        <w:rPr>
          <w:sz w:val="24"/>
          <w:szCs w:val="24"/>
        </w:rPr>
        <w:lastRenderedPageBreak/>
        <w:t>data, and because I thought that magnitude would be better illustrated by size. Because of my decision, I was unable to format my legend in the way that I wanted and change the legend attributes.</w:t>
      </w:r>
      <w:r w:rsidR="009458A5">
        <w:rPr>
          <w:sz w:val="24"/>
          <w:szCs w:val="24"/>
        </w:rPr>
        <w:t xml:space="preserve"> I’ve also been unable to export my legend. Every time I’ve tried today, the application has crashed, so I’m not sure what’s going on with that.</w:t>
      </w:r>
      <w:r w:rsidR="00893803">
        <w:rPr>
          <w:sz w:val="24"/>
          <w:szCs w:val="24"/>
        </w:rPr>
        <w:t xml:space="preserve"> I’m not sure why I’ve been having such an issue with my legends. I believe, aside from those little hiccups, my map is clear and easily interpretable by its viewers. </w:t>
      </w:r>
    </w:p>
    <w:p w14:paraId="619BAD82" w14:textId="77DD7140" w:rsidR="009D0D61" w:rsidRDefault="002D16D6">
      <w:pPr>
        <w:rPr>
          <w:sz w:val="24"/>
          <w:szCs w:val="24"/>
        </w:rPr>
      </w:pPr>
      <w:r w:rsidRPr="007231AF">
        <w:rPr>
          <w:sz w:val="24"/>
          <w:szCs w:val="24"/>
        </w:rPr>
        <w:t>Map:</w:t>
      </w:r>
    </w:p>
    <w:p w14:paraId="054E8E21" w14:textId="12328D4F" w:rsidR="009458A5" w:rsidRPr="007231AF" w:rsidRDefault="009458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63D323" wp14:editId="03ACC472">
            <wp:extent cx="2834640" cy="2171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68" t="23362" r="25640" b="11681"/>
                    <a:stretch/>
                  </pic:blipFill>
                  <pic:spPr bwMode="auto">
                    <a:xfrm>
                      <a:off x="0" y="0"/>
                      <a:ext cx="28346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58A5" w:rsidRPr="00723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DB"/>
    <w:rsid w:val="001230DB"/>
    <w:rsid w:val="001C670A"/>
    <w:rsid w:val="002D16D6"/>
    <w:rsid w:val="00412271"/>
    <w:rsid w:val="006B499A"/>
    <w:rsid w:val="007231AF"/>
    <w:rsid w:val="00893803"/>
    <w:rsid w:val="009458A5"/>
    <w:rsid w:val="00950054"/>
    <w:rsid w:val="009D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510BE"/>
  <w15:chartTrackingRefBased/>
  <w15:docId w15:val="{E291FAB3-CEF7-48DE-BC30-B7BC22273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2D1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</dc:creator>
  <cp:keywords/>
  <dc:description/>
  <cp:lastModifiedBy>Morgan</cp:lastModifiedBy>
  <cp:revision>2</cp:revision>
  <dcterms:created xsi:type="dcterms:W3CDTF">2022-01-29T16:22:00Z</dcterms:created>
  <dcterms:modified xsi:type="dcterms:W3CDTF">2022-01-30T04:41:00Z</dcterms:modified>
</cp:coreProperties>
</file>