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32" w:rsidRPr="00491932" w:rsidRDefault="00491932" w:rsidP="004919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RU"/>
        </w:rPr>
        <w:t>Макеёнок Денис</w:t>
      </w:r>
    </w:p>
    <w:p w:rsidR="00DD1B3B" w:rsidRPr="00DD1B3B" w:rsidRDefault="00DD1B3B" w:rsidP="00DD1B3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0"/>
        </w:rPr>
      </w:pPr>
      <w:r w:rsidRPr="00DD1B3B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40"/>
        </w:rPr>
        <w:t>Современное понимание идеологии</w:t>
      </w:r>
      <w:bookmarkStart w:id="0" w:name="_GoBack"/>
      <w:bookmarkEnd w:id="0"/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 xml:space="preserve">Говоря о современном понимании идеологии, следует принять во внимание, что в начале </w:t>
      </w:r>
      <w:r>
        <w:rPr>
          <w:rFonts w:ascii="Arial" w:hAnsi="Arial" w:cs="Arial"/>
          <w:color w:val="000000"/>
        </w:rPr>
        <w:t>XXI</w:t>
      </w:r>
      <w:r w:rsidRPr="00DD1B3B">
        <w:rPr>
          <w:rFonts w:ascii="Arial" w:hAnsi="Arial" w:cs="Arial"/>
          <w:color w:val="000000"/>
          <w:lang w:val="ru-RU"/>
        </w:rPr>
        <w:t xml:space="preserve"> в. мы стали свидетелями еще до конца, не осмысленного по своим последствиям, иногда замешанного на человеческой крови и отчаянии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ренессанса идеологической мысли.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О значительном усилении существовавшего и в предшествующей истории сегодня на разных языках говорят ранее относившиеся к идеологии прохладно и даже отказывавшиеся от идеологии вообще либералы, консерваторы и анархисты. Новая волна интереса к идеологии охватила и никогда не порывавших с нею коммунистов. О своей приверженности идеологии очень громко также заявляют и религиозные фундаменталисты, и многочисленные сторонники идеологий глобализма и антиглобализма.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Казалось бы, окончательно порвавшие с какой бы то ни было идеологией политические институты, например, в постсоветских обществах переходного типа, активно занимаются поиском и продуцированием новых типов идеологии.</w:t>
      </w:r>
    </w:p>
    <w:p w:rsidR="00DD1B3B" w:rsidRPr="00491932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Анализ современной научной литературы и практики употребления понятия «идеология» показывает, что оно может использоваться в разных смыслах. Можно выделить, по крайней мере, пять определений данного понятия.</w:t>
      </w:r>
      <w:r>
        <w:rPr>
          <w:rFonts w:ascii="Arial" w:hAnsi="Arial" w:cs="Arial"/>
          <w:color w:val="000000"/>
        </w:rPr>
        <w:t> 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b/>
          <w:bCs/>
          <w:color w:val="000000"/>
          <w:lang w:val="ru-RU"/>
        </w:rPr>
        <w:t>Во-первых,</w:t>
      </w:r>
      <w:r>
        <w:rPr>
          <w:rFonts w:ascii="Arial" w:hAnsi="Arial" w:cs="Arial"/>
          <w:b/>
          <w:b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идеологией называют совокупность идей, выражающую интересы своего носителя. Ее носителями могут быть и отдельные представители той или иной профессии, и большие социальные группы людей, и государства. В этом смысле говорят об идеологии руководителя и идеологии студенчества, идеологии белорусского или немецкого государства.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b/>
          <w:bCs/>
          <w:color w:val="000000"/>
          <w:lang w:val="ru-RU"/>
        </w:rPr>
        <w:t>Во-вторых,</w:t>
      </w:r>
      <w:r>
        <w:rPr>
          <w:rFonts w:ascii="Arial" w:hAnsi="Arial" w:cs="Arial"/>
          <w:b/>
          <w:b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идеологией называют совокупность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политических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 xml:space="preserve">убеждений и установок. В этом случае различают, например, идеологии либерализма, консерватизма, социализма, национализма, анархизма, феминизма, </w:t>
      </w:r>
      <w:proofErr w:type="spellStart"/>
      <w:r w:rsidRPr="00DD1B3B">
        <w:rPr>
          <w:rFonts w:ascii="Arial" w:hAnsi="Arial" w:cs="Arial"/>
          <w:color w:val="000000"/>
          <w:lang w:val="ru-RU"/>
        </w:rPr>
        <w:t>экологизма</w:t>
      </w:r>
      <w:proofErr w:type="spellEnd"/>
      <w:r w:rsidRPr="00DD1B3B">
        <w:rPr>
          <w:rFonts w:ascii="Arial" w:hAnsi="Arial" w:cs="Arial"/>
          <w:color w:val="000000"/>
          <w:lang w:val="ru-RU"/>
        </w:rPr>
        <w:t>, религиозного фундаментализма и др.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b/>
          <w:bCs/>
          <w:color w:val="000000"/>
          <w:lang w:val="ru-RU"/>
        </w:rPr>
        <w:t>В-третьих,</w:t>
      </w:r>
      <w:r>
        <w:rPr>
          <w:rFonts w:ascii="Arial" w:hAnsi="Arial" w:cs="Arial"/>
          <w:b/>
          <w:b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идеологией называют совокупность идей, отражающих экономическую структуру общества. Различают, например, идеологии богатых и бедных, производителей и потребителей, а также экономического развития, стагнации и др.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В перечисленных выше определениях понятие идеологии используется не только в научной литературе, но и в повседневной жизни.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b/>
          <w:bCs/>
          <w:color w:val="000000"/>
          <w:lang w:val="ru-RU"/>
        </w:rPr>
        <w:t>В-четвертых,</w:t>
      </w:r>
      <w:r>
        <w:rPr>
          <w:rFonts w:ascii="Arial" w:hAnsi="Arial" w:cs="Arial"/>
          <w:b/>
          <w:b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 xml:space="preserve">специальное научное изучение феномена идеологии, начатое еще французскими мыслителями в </w:t>
      </w:r>
      <w:r>
        <w:rPr>
          <w:rFonts w:ascii="Arial" w:hAnsi="Arial" w:cs="Arial"/>
          <w:color w:val="000000"/>
        </w:rPr>
        <w:t>XVIII</w:t>
      </w:r>
      <w:r w:rsidRPr="00DD1B3B">
        <w:rPr>
          <w:rFonts w:ascii="Arial" w:hAnsi="Arial" w:cs="Arial"/>
          <w:color w:val="000000"/>
          <w:lang w:val="ru-RU"/>
        </w:rPr>
        <w:t xml:space="preserve"> в. и успешно продолженное в </w:t>
      </w:r>
      <w:r>
        <w:rPr>
          <w:rFonts w:ascii="Arial" w:hAnsi="Arial" w:cs="Arial"/>
          <w:color w:val="000000"/>
        </w:rPr>
        <w:t>XIX</w:t>
      </w:r>
      <w:r w:rsidRPr="00DD1B3B">
        <w:rPr>
          <w:rFonts w:ascii="Arial" w:hAnsi="Arial" w:cs="Arial"/>
          <w:color w:val="000000"/>
          <w:lang w:val="ru-RU"/>
        </w:rPr>
        <w:t xml:space="preserve"> в. (например, К. Марксом) и </w:t>
      </w:r>
      <w:r>
        <w:rPr>
          <w:rFonts w:ascii="Arial" w:hAnsi="Arial" w:cs="Arial"/>
          <w:color w:val="000000"/>
        </w:rPr>
        <w:t>XX</w:t>
      </w:r>
      <w:r w:rsidRPr="00DD1B3B">
        <w:rPr>
          <w:rFonts w:ascii="Arial" w:hAnsi="Arial" w:cs="Arial"/>
          <w:color w:val="000000"/>
          <w:lang w:val="ru-RU"/>
        </w:rPr>
        <w:t xml:space="preserve"> в. (К.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Манхеймом и др.) позволяет различать также идеологию как превратное, искаженное сознание некоторого социального класса.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 xml:space="preserve">Впервые данное понимание идеологии было четко сформулировано в </w:t>
      </w:r>
      <w:r>
        <w:rPr>
          <w:rFonts w:ascii="Arial" w:hAnsi="Arial" w:cs="Arial"/>
          <w:color w:val="000000"/>
        </w:rPr>
        <w:t>XIX</w:t>
      </w:r>
      <w:r w:rsidRPr="00DD1B3B">
        <w:rPr>
          <w:rFonts w:ascii="Arial" w:hAnsi="Arial" w:cs="Arial"/>
          <w:color w:val="000000"/>
          <w:lang w:val="ru-RU"/>
        </w:rPr>
        <w:t xml:space="preserve"> в. К. Марксом и Ф. Энгельсом в работе «Немецкая идеология» (1846). По мысли немецких ученых, идеология является ложным классовым сознанием в силу того, что представители определенного класса, стараясь представить свои интересы как интересы других классов, не могут не навязывать этим классам собственные заблуждения и иллюзии, маскирующие подлинное положение дел. Немецкий исследователь К. Манхейм также полагал, что идеология искажает существующую реальность, потому что является отражением классовых интересов, в частности </w:t>
      </w:r>
      <w:r w:rsidRPr="00DD1B3B">
        <w:rPr>
          <w:rFonts w:ascii="Arial" w:hAnsi="Arial" w:cs="Arial"/>
          <w:color w:val="000000"/>
          <w:lang w:val="ru-RU"/>
        </w:rPr>
        <w:lastRenderedPageBreak/>
        <w:t>необходимости оставить имеющуюся в обществе расстановку классовых сил без изменений. В этом отношении, согласно учению Манхейма, идеология является апологией, т.е. защитой, существующего общественного строя. Идеологии как сознанию господствующего класса противостоит утопия — заинтересованное сознание угнетенных классов. Идеология и утопия, по мнению К. Манхейма, тесно связаны друг с другом, так как после победы угнетенного ранее класса его утопии превращаются в идеологи</w:t>
      </w:r>
      <w:r w:rsidR="001F68C0">
        <w:rPr>
          <w:rFonts w:ascii="Arial" w:hAnsi="Arial" w:cs="Arial"/>
          <w:color w:val="000000"/>
          <w:lang w:val="ru-RU"/>
        </w:rPr>
        <w:t>ю</w:t>
      </w:r>
      <w:r w:rsidRPr="00DD1B3B">
        <w:rPr>
          <w:rFonts w:ascii="Arial" w:hAnsi="Arial" w:cs="Arial"/>
          <w:color w:val="000000"/>
          <w:lang w:val="ru-RU"/>
        </w:rPr>
        <w:t>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b/>
          <w:bCs/>
          <w:color w:val="000000"/>
          <w:lang w:val="ru-RU"/>
        </w:rPr>
        <w:t>В-пятых,</w:t>
      </w:r>
      <w:r>
        <w:rPr>
          <w:rFonts w:ascii="Arial" w:hAnsi="Arial" w:cs="Arial"/>
          <w:b/>
          <w:b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идеологией называют систему идей, обслуживающую и оправдывающую определенные виды общественной практики и отличающуюся от теоретического осмысления действительности. В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этом смысле понятие идеологии используется французскими философами — пост структуралистами и постмодернистами (Р. Барт, Ж. Деррида. М. Фуко).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Никто из нас не может, конечно, запретить кому-либо использовать понятие идеологии в одном из пяти указанных выше или даже в каком-либо другом значении.</w:t>
      </w:r>
    </w:p>
    <w:p w:rsid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Существование различных трактовок понятия идеологии ставит изучающего идеологию белорусского государства перед непростой проблемой выбора. Данный выбор методологически правильно будет строить не на эмоциях и импульсивных действиях, а на сравнении различных трактовок понятия идеологии между собой, их анализе и критической оценке. Следует исходить из того, что наука интересуется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существенно общим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и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повторяющимся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в мире. Изучая природу идеологии, следует сначала обратить внимание на то общее, что объединяет различные ее определения, а затем на те основания и аргументы, которые раскрывают принципиальное различие данных определений.</w:t>
      </w:r>
    </w:p>
    <w:p w:rsidR="00DD1B3B" w:rsidRPr="00DD1B3B" w:rsidRDefault="00DD1B3B" w:rsidP="00DD1B3B">
      <w:pPr>
        <w:pStyle w:val="a3"/>
        <w:ind w:firstLine="720"/>
        <w:contextualSpacing/>
        <w:rPr>
          <w:rFonts w:ascii="Arial" w:hAnsi="Arial" w:cs="Arial"/>
          <w:color w:val="000000"/>
          <w:lang w:val="ru-RU"/>
        </w:rPr>
      </w:pPr>
      <w:r w:rsidRPr="00DD1B3B">
        <w:rPr>
          <w:rFonts w:ascii="Arial" w:hAnsi="Arial" w:cs="Arial"/>
          <w:color w:val="000000"/>
          <w:lang w:val="ru-RU"/>
        </w:rPr>
        <w:t>Сравнение современных определений идеологии показывает, что общим в них является ее истолкование как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совокупности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(иногда также говорят о системе, структуре и т.п.)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идей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(ценностей, мнений, убеждений, представлений и т.п.), раскрывающей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i/>
          <w:iCs/>
          <w:color w:val="000000"/>
          <w:lang w:val="ru-RU"/>
        </w:rPr>
        <w:t>интересы</w:t>
      </w:r>
      <w:r>
        <w:rPr>
          <w:rFonts w:ascii="Arial" w:hAnsi="Arial" w:cs="Arial"/>
          <w:i/>
          <w:iCs/>
          <w:color w:val="000000"/>
        </w:rPr>
        <w:t> </w:t>
      </w:r>
      <w:r w:rsidRPr="00DD1B3B">
        <w:rPr>
          <w:rFonts w:ascii="Arial" w:hAnsi="Arial" w:cs="Arial"/>
          <w:color w:val="000000"/>
          <w:lang w:val="ru-RU"/>
        </w:rPr>
        <w:t>(потребности, цели, идеалы и т.п.) своего носителя. Следовательно, какие бы конкретные смыслы не вкладывались учеными в понятие идеологии, они при этом всегда обязательно соглашаются друг с другом в том, что</w:t>
      </w:r>
      <w:r>
        <w:rPr>
          <w:rFonts w:ascii="Arial" w:hAnsi="Arial" w:cs="Arial"/>
          <w:color w:val="000000"/>
        </w:rPr>
        <w:t> </w:t>
      </w:r>
      <w:r w:rsidRPr="00DD1B3B">
        <w:rPr>
          <w:rFonts w:ascii="Arial" w:hAnsi="Arial" w:cs="Arial"/>
          <w:b/>
          <w:bCs/>
          <w:color w:val="000000"/>
          <w:lang w:val="ru-RU"/>
        </w:rPr>
        <w:t>идеологией называется совокупность (система) идей, выражающая интересы и цели ее носителя.</w:t>
      </w:r>
    </w:p>
    <w:p w:rsidR="00DD1B3B" w:rsidRPr="00DD1B3B" w:rsidRDefault="00DD1B3B">
      <w:pPr>
        <w:rPr>
          <w:lang w:val="ru-RU"/>
        </w:rPr>
      </w:pPr>
    </w:p>
    <w:sectPr w:rsidR="00DD1B3B" w:rsidRPr="00DD1B3B" w:rsidSect="00DD1B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FB"/>
    <w:rsid w:val="001F68C0"/>
    <w:rsid w:val="00491932"/>
    <w:rsid w:val="006D72FB"/>
    <w:rsid w:val="00DD1B3B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2B6C"/>
  <w15:chartTrackingRefBased/>
  <w15:docId w15:val="{AE2A05C5-EAC8-4288-8797-69007FC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B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3</cp:revision>
  <dcterms:created xsi:type="dcterms:W3CDTF">2021-12-07T11:05:00Z</dcterms:created>
  <dcterms:modified xsi:type="dcterms:W3CDTF">2021-12-11T20:04:00Z</dcterms:modified>
</cp:coreProperties>
</file>