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0820" w14:textId="0DBF4FB7" w:rsidR="005237AD" w:rsidRDefault="00DC1C78" w:rsidP="00DC1C78">
      <w:pPr>
        <w:pStyle w:val="17babae4-54f0-44fa-a444-1068224df0ac"/>
      </w:pPr>
      <w:r>
        <w:rPr>
          <w:rFonts w:hint="eastAsia"/>
        </w:rPr>
        <w:t>单应性变换实验报告</w:t>
      </w:r>
    </w:p>
    <w:p w14:paraId="36C3895D" w14:textId="2AFAE03A" w:rsidR="005B48B2" w:rsidRDefault="009D7C8B" w:rsidP="009D7C8B">
      <w:pPr>
        <w:pStyle w:val="21bc9c4b-6a32-43e5-beaa-fd2d792c5735"/>
      </w:pPr>
      <w:r>
        <w:rPr>
          <w:rFonts w:hint="eastAsia"/>
        </w:rPr>
        <w:t>实验过程</w:t>
      </w:r>
    </w:p>
    <w:p w14:paraId="3D2FEE3A" w14:textId="5343F0EF" w:rsidR="009D7C8B" w:rsidRDefault="009D7C8B" w:rsidP="009D7C8B">
      <w:pPr>
        <w:pStyle w:val="acbfdd8b-e11b-4d36-88ff-6049b138f862"/>
        <w:rPr>
          <w:rFonts w:hint="eastAsia"/>
        </w:rPr>
      </w:pPr>
      <w:r>
        <w:rPr>
          <w:rFonts w:hint="eastAsia"/>
        </w:rPr>
        <w:t>读取图片：从文件中读取两张待处理的图片</w:t>
      </w:r>
      <w:r>
        <w:t xml:space="preserve"> image1.jpg 和 image2.jpg。</w:t>
      </w:r>
    </w:p>
    <w:p w14:paraId="22B46961" w14:textId="707ED976" w:rsidR="009D7C8B" w:rsidRPr="009D7C8B" w:rsidRDefault="009D7C8B" w:rsidP="009D7C8B">
      <w:pPr>
        <w:pStyle w:val="acbfdd8b-e11b-4d36-88ff-6049b138f862"/>
        <w:rPr>
          <w:rFonts w:hint="eastAsia"/>
        </w:rPr>
      </w:pPr>
      <w:r>
        <w:rPr>
          <w:rFonts w:hint="eastAsia"/>
        </w:rPr>
        <w:t>特征点检测与匹配：使用</w:t>
      </w:r>
      <w:r>
        <w:t xml:space="preserve"> SIFT 算法检测并匹配两张图片中的特征点。</w:t>
      </w:r>
    </w:p>
    <w:p w14:paraId="4BF4838B" w14:textId="4D697F80" w:rsidR="009D7C8B" w:rsidRPr="009D7C8B" w:rsidRDefault="009D7C8B" w:rsidP="009D7C8B">
      <w:pPr>
        <w:pStyle w:val="acbfdd8b-e11b-4d36-88ff-6049b138f862"/>
        <w:rPr>
          <w:rFonts w:hint="eastAsia"/>
        </w:rPr>
      </w:pPr>
      <w:r>
        <w:rPr>
          <w:rFonts w:hint="eastAsia"/>
        </w:rPr>
        <w:t>选择匹配点：根据匹配结果，筛选出较好的匹配点，以用于计算单应性变换矩阵。</w:t>
      </w:r>
    </w:p>
    <w:p w14:paraId="59B0D35D" w14:textId="634D203F" w:rsidR="009D7C8B" w:rsidRPr="009D7C8B" w:rsidRDefault="009D7C8B" w:rsidP="009D7C8B">
      <w:pPr>
        <w:pStyle w:val="acbfdd8b-e11b-4d36-88ff-6049b138f862"/>
        <w:rPr>
          <w:rFonts w:hint="eastAsia"/>
        </w:rPr>
      </w:pPr>
      <w:r>
        <w:rPr>
          <w:rFonts w:hint="eastAsia"/>
        </w:rPr>
        <w:t>计算单应性变换矩阵：利用筛选出的匹配点，使用</w:t>
      </w:r>
      <w:r>
        <w:t xml:space="preserve"> RANSAC 算法计算单应性变换矩阵。</w:t>
      </w:r>
    </w:p>
    <w:p w14:paraId="37B9A245" w14:textId="6FA976EA" w:rsidR="009D7C8B" w:rsidRDefault="009D7C8B" w:rsidP="009D7C8B">
      <w:pPr>
        <w:pStyle w:val="acbfdd8b-e11b-4d36-88ff-6049b138f862"/>
      </w:pPr>
      <w:r>
        <w:rPr>
          <w:rFonts w:hint="eastAsia"/>
        </w:rPr>
        <w:t>输出单应性变换矩阵：将计算得到的单应性变换矩阵输出。</w:t>
      </w:r>
    </w:p>
    <w:p w14:paraId="0E9E975E" w14:textId="781352DA" w:rsidR="009D7C8B" w:rsidRDefault="009D7C8B" w:rsidP="009D7C8B">
      <w:pPr>
        <w:pStyle w:val="21bc9c4b-6a32-43e5-beaa-fd2d792c5735"/>
      </w:pPr>
      <w:r>
        <w:rPr>
          <w:rFonts w:hint="eastAsia"/>
        </w:rPr>
        <w:t>结果分析</w:t>
      </w:r>
    </w:p>
    <w:p w14:paraId="7AA81D5A" w14:textId="41DB8A67" w:rsidR="009D7C8B" w:rsidRDefault="009D7C8B" w:rsidP="009D7C8B">
      <w:pPr>
        <w:pStyle w:val="acbfdd8b-e11b-4d36-88ff-6049b138f86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经过上述实验步骤，得到的单应性变换矩阵</w:t>
      </w:r>
      <w:r>
        <w:rPr>
          <w:rFonts w:ascii="Segoe UI" w:hAnsi="Segoe UI" w:cs="Segoe UI"/>
          <w:color w:val="0D0D0D"/>
          <w:shd w:val="clear" w:color="auto" w:fill="FFFFFF"/>
        </w:rPr>
        <w:t xml:space="preserve"> H </w:t>
      </w:r>
      <w:r>
        <w:rPr>
          <w:rFonts w:ascii="Segoe UI" w:hAnsi="Segoe UI" w:cs="Segoe UI"/>
          <w:color w:val="0D0D0D"/>
          <w:shd w:val="clear" w:color="auto" w:fill="FFFFFF"/>
        </w:rPr>
        <w:t>为：</w:t>
      </w:r>
    </w:p>
    <w:p w14:paraId="666380EF" w14:textId="19B02EFC" w:rsidR="009D7C8B" w:rsidRDefault="009D7C8B" w:rsidP="009D7C8B">
      <w:pPr>
        <w:pStyle w:val="acbfdd8b-e11b-4d36-88ff-6049b138f862"/>
        <w:rPr>
          <w:sz w:val="28"/>
          <w:szCs w:val="28"/>
        </w:rPr>
      </w:pPr>
      <w:r>
        <w:rPr>
          <w:rFonts w:hint="eastAsia"/>
        </w:rPr>
        <w:t>H=[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1.70178030</m:t>
              </m:r>
            </m:e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0.203840651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452.906939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1.00738040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0.132776031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/>
                  <w:sz w:val="28"/>
                  <w:szCs w:val="28"/>
                  <w:shd w:val="clear" w:color="auto" w:fill="FFFFFF"/>
                </w:rPr>
                <m:t>338.609546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-0.00264264587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0.00008282487541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1.0</m:t>
              </m:r>
            </m:e>
          </m:mr>
        </m:m>
      </m:oMath>
      <w:r>
        <w:rPr>
          <w:rFonts w:hint="eastAsia"/>
          <w:sz w:val="28"/>
          <w:szCs w:val="28"/>
        </w:rPr>
        <w:t>]</w:t>
      </w:r>
    </w:p>
    <w:p w14:paraId="07C7B657" w14:textId="0FDB748B" w:rsidR="009D7C8B" w:rsidRDefault="009D7C8B" w:rsidP="009D7C8B">
      <w:pPr>
        <w:pStyle w:val="acbfdd8b-e11b-4d36-88ff-6049b138f862"/>
      </w:pPr>
      <w:r>
        <w:rPr>
          <w:rFonts w:hint="eastAsia"/>
        </w:rPr>
        <w:t>旋转、缩放和剪切：矩阵中的元素</w:t>
      </w:r>
      <w:r>
        <w:t xml:space="preserve"> h 11  到 h 32控制了图片的旋转、缩放和剪切等变换。其中，h 11 和 h 22控制了旋转和缩放，h 12 和 h 21控制了剪切。在这个矩阵中，这些值表示了相对较大的变化，可能意味着图片之间存在较大的旋转和缩放。</w:t>
      </w:r>
    </w:p>
    <w:p w14:paraId="2CB6AF6F" w14:textId="2946AF40" w:rsidR="00304B52" w:rsidRDefault="00304B52" w:rsidP="00304B52">
      <w:pPr>
        <w:pStyle w:val="acbfdd8b-e11b-4d36-88ff-6049b138f862"/>
      </w:pPr>
      <w:r>
        <w:rPr>
          <w:rFonts w:hint="eastAsia"/>
        </w:rPr>
        <w:t>矩阵中的</w:t>
      </w:r>
      <w:r>
        <w:t xml:space="preserve"> h 13和h 23表示了水平和垂直方向的平移量。在这个矩阵中，h 13 和 h 23分别为452.91</w:t>
      </w:r>
      <w:r>
        <w:rPr>
          <w:rFonts w:hint="eastAsia"/>
        </w:rPr>
        <w:t xml:space="preserve">    </w:t>
      </w:r>
      <w:r>
        <w:t xml:space="preserve">452.91 和 </w:t>
      </w:r>
      <w:r>
        <w:rPr>
          <w:rFonts w:hint="eastAsia"/>
        </w:rPr>
        <w:t xml:space="preserve"> </w:t>
      </w:r>
      <w:r>
        <w:t>338.61</w:t>
      </w:r>
      <w:r>
        <w:rPr>
          <w:rFonts w:hint="eastAsia"/>
        </w:rPr>
        <w:t xml:space="preserve">   </w:t>
      </w:r>
      <w:r>
        <w:t>338.61，表示了第一张图片相对于第二张图片的平移量。</w:t>
      </w:r>
    </w:p>
    <w:p w14:paraId="6C377FFD" w14:textId="72B4EF0C" w:rsidR="00304B52" w:rsidRDefault="00304B52" w:rsidP="00304B52">
      <w:pPr>
        <w:pStyle w:val="acbfdd8b-e11b-4d36-88ff-6049b138f86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矩阵中的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katex-mathml"/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ℎ33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通常为</w:t>
      </w:r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  <w:r>
        <w:rPr>
          <w:rFonts w:ascii="Segoe UI" w:hAnsi="Segoe UI" w:cs="Segoe UI"/>
          <w:color w:val="0D0D0D"/>
          <w:shd w:val="clear" w:color="auto" w:fill="FFFFFF"/>
        </w:rPr>
        <w:t>，表示尺度不变。在这个矩阵中，</w:t>
      </w:r>
      <w:r>
        <w:rPr>
          <w:rStyle w:val="katex-mathml"/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ℎ33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为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katex-mathml"/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1.0</w:t>
      </w:r>
      <w:r>
        <w:rPr>
          <w:rFonts w:ascii="Segoe UI" w:hAnsi="Segoe UI" w:cs="Segoe UI"/>
          <w:color w:val="0D0D0D"/>
          <w:shd w:val="clear" w:color="auto" w:fill="FFFFFF"/>
        </w:rPr>
        <w:t>，符合尺度不变的预期。</w:t>
      </w:r>
    </w:p>
    <w:p w14:paraId="13BDF222" w14:textId="63FB414A" w:rsidR="00304B52" w:rsidRPr="00304B52" w:rsidRDefault="00304B52" w:rsidP="00304B52">
      <w:pPr>
        <w:pStyle w:val="acbfdd8b-e11b-4d36-88ff-6049b138f862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根据单应性变换矩阵的分析，可以推断第一张图片经历了较大的旋转、缩放和平移，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才能与第二张图片对齐。</w:t>
      </w:r>
    </w:p>
    <w:sectPr w:rsidR="00304B52" w:rsidRPr="0030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C03A1C"/>
    <w:rsid w:val="002B38A8"/>
    <w:rsid w:val="00304B52"/>
    <w:rsid w:val="005237AD"/>
    <w:rsid w:val="00537C8B"/>
    <w:rsid w:val="005B48B2"/>
    <w:rsid w:val="007518D8"/>
    <w:rsid w:val="007B7ECB"/>
    <w:rsid w:val="00874333"/>
    <w:rsid w:val="009D7C8B"/>
    <w:rsid w:val="00B132F0"/>
    <w:rsid w:val="00C03A1C"/>
    <w:rsid w:val="00D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B370"/>
  <w15:chartTrackingRefBased/>
  <w15:docId w15:val="{F4F2862E-5D3F-4ADA-BFE9-CC3A4767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DC1C78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DC1C78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DC1C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DC1C7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C1C78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DC1C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C1C78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C1C7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DC1C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C1C78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48B2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48B2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4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9D7C8B"/>
  </w:style>
  <w:style w:type="paragraph" w:styleId="a7">
    <w:name w:val="Normal (Web)"/>
    <w:basedOn w:val="a"/>
    <w:uiPriority w:val="99"/>
    <w:semiHidden/>
    <w:unhideWhenUsed/>
    <w:rsid w:val="009D7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9D7C8B"/>
  </w:style>
  <w:style w:type="character" w:customStyle="1" w:styleId="mrel">
    <w:name w:val="mrel"/>
    <w:basedOn w:val="a0"/>
    <w:rsid w:val="009D7C8B"/>
  </w:style>
  <w:style w:type="character" w:customStyle="1" w:styleId="delimsizinginner">
    <w:name w:val="delimsizinginner"/>
    <w:basedOn w:val="a0"/>
    <w:rsid w:val="009D7C8B"/>
  </w:style>
  <w:style w:type="character" w:customStyle="1" w:styleId="vlist-s">
    <w:name w:val="vlist-s"/>
    <w:basedOn w:val="a0"/>
    <w:rsid w:val="009D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郭 龙龙</cp:lastModifiedBy>
  <cp:revision>8</cp:revision>
  <dcterms:created xsi:type="dcterms:W3CDTF">2024-05-13T03:59:00Z</dcterms:created>
  <dcterms:modified xsi:type="dcterms:W3CDTF">2024-05-16T02:56:00Z</dcterms:modified>
</cp:coreProperties>
</file>