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C495" w14:textId="77777777" w:rsidR="00482D99" w:rsidRPr="002D2B2E" w:rsidRDefault="00482D99">
      <w:pPr>
        <w:rPr>
          <w:lang w:val="es-MX"/>
        </w:rPr>
      </w:pPr>
    </w:p>
    <w:p w14:paraId="25436604" w14:textId="77777777" w:rsidR="00482D99" w:rsidRDefault="00482D99"/>
    <w:p w14:paraId="25AD71C9" w14:textId="77777777" w:rsidR="00482D99" w:rsidRDefault="00482D99"/>
    <w:p w14:paraId="09F2E6B1" w14:textId="77777777" w:rsidR="00482D99" w:rsidRDefault="00482D99"/>
    <w:p w14:paraId="4688D065" w14:textId="77777777" w:rsidR="00482D99" w:rsidRDefault="00482D99"/>
    <w:p w14:paraId="09AF8019" w14:textId="77777777" w:rsidR="00482D99" w:rsidRDefault="00482D99"/>
    <w:p w14:paraId="2CD1E48C" w14:textId="77777777" w:rsidR="00482D99" w:rsidRDefault="00482D99"/>
    <w:p w14:paraId="0B39A1CF" w14:textId="77777777" w:rsidR="00482D99" w:rsidRDefault="00482D99"/>
    <w:p w14:paraId="3D013899" w14:textId="77777777" w:rsidR="00482D99" w:rsidRDefault="00482D99"/>
    <w:p w14:paraId="72E51A79" w14:textId="77777777" w:rsidR="00482D99" w:rsidRDefault="00482D99"/>
    <w:p w14:paraId="5A358C71" w14:textId="77777777" w:rsidR="00482D99" w:rsidRDefault="00482D99"/>
    <w:p w14:paraId="5359A7E3" w14:textId="77777777" w:rsidR="00482D99" w:rsidRDefault="00482D99"/>
    <w:p w14:paraId="318A8B54" w14:textId="77777777" w:rsidR="00482D99" w:rsidRDefault="00482D99"/>
    <w:p w14:paraId="2B0FE385" w14:textId="77777777" w:rsidR="00482D99" w:rsidRDefault="00482D99"/>
    <w:p w14:paraId="1B981C2B" w14:textId="77777777" w:rsidR="00482D99" w:rsidRDefault="00482D99"/>
    <w:p w14:paraId="357D4F99" w14:textId="77777777" w:rsidR="00482D99" w:rsidRDefault="00482D99" w:rsidP="00866160"/>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B3F68B1" w14:textId="77777777" w:rsidTr="00866160">
        <w:tc>
          <w:tcPr>
            <w:tcW w:w="5764" w:type="dxa"/>
          </w:tcPr>
          <w:p w14:paraId="23638058" w14:textId="77777777" w:rsidR="00482D99" w:rsidRDefault="00482D99">
            <w:pPr>
              <w:pStyle w:val="Portada"/>
              <w:rPr>
                <w:rFonts w:ascii="Arial" w:hAnsi="Arial" w:cs="Arial"/>
                <w:b/>
                <w:bCs/>
                <w:color w:val="241A61"/>
                <w:sz w:val="30"/>
              </w:rPr>
            </w:pPr>
          </w:p>
        </w:tc>
      </w:tr>
    </w:tbl>
    <w:p w14:paraId="0AA01509" w14:textId="77777777" w:rsidR="00482D99" w:rsidRDefault="00482D99" w:rsidP="00866160">
      <w:pPr>
        <w:pStyle w:val="EstiloPortadaArial15ptNegritaColorpersonalizadoRGB36"/>
      </w:pPr>
      <w:r>
        <w:t>Especificación de requisitos de software</w:t>
      </w:r>
    </w:p>
    <w:p w14:paraId="3A53BFBB" w14:textId="77777777" w:rsidR="00482D99" w:rsidRDefault="00482D99" w:rsidP="00866160">
      <w:pPr>
        <w:pStyle w:val="Portada"/>
        <w:ind w:left="2880"/>
        <w:rPr>
          <w:rFonts w:ascii="Arial" w:hAnsi="Arial" w:cs="Arial"/>
          <w:b/>
          <w:bCs/>
        </w:rPr>
      </w:pPr>
    </w:p>
    <w:p w14:paraId="39EF2B05" w14:textId="222E17E2" w:rsidR="00482D99" w:rsidRDefault="00482D99" w:rsidP="00866160">
      <w:pPr>
        <w:pStyle w:val="EstiloPortadaArialNegritaColorpersonalizadoRGB36"/>
      </w:pPr>
      <w:r>
        <w:t xml:space="preserve">Proyecto: </w:t>
      </w:r>
      <w:r w:rsidR="002D2B2E">
        <w:t>C</w:t>
      </w:r>
      <w:r w:rsidR="00EA489B">
        <w:t>ATCO</w:t>
      </w:r>
    </w:p>
    <w:p w14:paraId="2752409A" w14:textId="2147E307" w:rsidR="00866160" w:rsidRPr="004903D0" w:rsidRDefault="00866160" w:rsidP="00866160">
      <w:pPr>
        <w:pStyle w:val="EstiloPortadaArialNegritaColorpersonalizadoRGB36"/>
        <w:rPr>
          <w:lang w:val="en-US"/>
        </w:rPr>
      </w:pPr>
      <w:r w:rsidRPr="004903D0">
        <w:rPr>
          <w:lang w:val="en-US"/>
        </w:rPr>
        <w:t xml:space="preserve">Documento: </w:t>
      </w:r>
      <w:r w:rsidR="004903D0" w:rsidRPr="004903D0">
        <w:rPr>
          <w:lang w:val="en-US"/>
        </w:rPr>
        <w:t>s4-Act-1.4-MorielSolis-Ieee830</w:t>
      </w:r>
    </w:p>
    <w:p w14:paraId="198508FF" w14:textId="46A45B1A" w:rsidR="00482D99" w:rsidRDefault="00866160" w:rsidP="00866160">
      <w:pPr>
        <w:pStyle w:val="Lista2"/>
        <w:ind w:left="3163"/>
        <w:rPr>
          <w:rFonts w:cs="Arial"/>
          <w:color w:val="241A61"/>
          <w:sz w:val="22"/>
        </w:rPr>
      </w:pPr>
      <w:r>
        <w:rPr>
          <w:rFonts w:cs="Arial"/>
          <w:color w:val="241A61"/>
          <w:sz w:val="22"/>
        </w:rPr>
        <w:t>Versión:</w:t>
      </w:r>
      <w:r w:rsidR="00482D99">
        <w:rPr>
          <w:rFonts w:cs="Arial"/>
          <w:color w:val="241A61"/>
          <w:sz w:val="22"/>
        </w:rPr>
        <w:t xml:space="preserve"> </w:t>
      </w:r>
      <w:r>
        <w:rPr>
          <w:rFonts w:cs="Arial"/>
          <w:color w:val="241A61"/>
          <w:sz w:val="22"/>
        </w:rPr>
        <w:t>[</w:t>
      </w:r>
      <w:r w:rsidR="004903D0">
        <w:rPr>
          <w:rFonts w:cs="Arial"/>
          <w:color w:val="241A61"/>
          <w:sz w:val="22"/>
        </w:rPr>
        <w:t>00.01</w:t>
      </w:r>
      <w:r>
        <w:rPr>
          <w:rFonts w:cs="Arial"/>
          <w:color w:val="241A61"/>
          <w:sz w:val="22"/>
        </w:rPr>
        <w:t>]</w:t>
      </w:r>
    </w:p>
    <w:p w14:paraId="1FB6E931" w14:textId="25470B18" w:rsidR="00866160" w:rsidRDefault="00866160" w:rsidP="00866160">
      <w:pPr>
        <w:pStyle w:val="Lista2"/>
        <w:ind w:left="3163"/>
        <w:rPr>
          <w:rFonts w:cs="Arial"/>
          <w:color w:val="241A61"/>
          <w:sz w:val="22"/>
        </w:rPr>
      </w:pPr>
      <w:r>
        <w:rPr>
          <w:rFonts w:cs="Arial"/>
          <w:color w:val="241A61"/>
          <w:sz w:val="22"/>
        </w:rPr>
        <w:t>Fecha: [</w:t>
      </w:r>
      <w:r w:rsidR="004903D0">
        <w:rPr>
          <w:rFonts w:cs="Arial"/>
          <w:color w:val="241A61"/>
          <w:sz w:val="22"/>
        </w:rPr>
        <w:t>07.09.2025</w:t>
      </w:r>
      <w:r>
        <w:rPr>
          <w:rFonts w:cs="Arial"/>
          <w:color w:val="241A61"/>
          <w:sz w:val="22"/>
        </w:rPr>
        <w:t>]</w:t>
      </w:r>
    </w:p>
    <w:p w14:paraId="471CCC60" w14:textId="77777777" w:rsidR="00866160" w:rsidRDefault="00866160" w:rsidP="00866160">
      <w:pPr>
        <w:pStyle w:val="Lista2"/>
        <w:ind w:left="3163"/>
        <w:rPr>
          <w:rFonts w:cs="Arial"/>
          <w:color w:val="241A61"/>
          <w:sz w:val="22"/>
        </w:rPr>
      </w:pPr>
    </w:p>
    <w:p w14:paraId="36D954F8" w14:textId="184C3EA3" w:rsidR="00866160" w:rsidRPr="00D93A8F" w:rsidRDefault="00866160" w:rsidP="00866160">
      <w:pPr>
        <w:pStyle w:val="Lista2"/>
        <w:ind w:left="3163"/>
        <w:rPr>
          <w:rFonts w:cs="Arial"/>
          <w:i/>
          <w:color w:val="241A61"/>
          <w:sz w:val="22"/>
        </w:rPr>
      </w:pPr>
      <w:r w:rsidRPr="00D93A8F">
        <w:rPr>
          <w:rFonts w:cs="Arial"/>
          <w:i/>
          <w:color w:val="241A61"/>
          <w:sz w:val="22"/>
        </w:rPr>
        <w:t>Realizado por:</w:t>
      </w:r>
      <w:r w:rsidR="005C5279">
        <w:rPr>
          <w:rFonts w:cs="Arial"/>
          <w:i/>
          <w:color w:val="241A61"/>
          <w:sz w:val="22"/>
        </w:rPr>
        <w:tab/>
      </w:r>
      <w:r w:rsidR="004903D0">
        <w:rPr>
          <w:i/>
        </w:rPr>
        <w:t xml:space="preserve">Moriel </w:t>
      </w:r>
      <w:r w:rsidR="005C5279">
        <w:rPr>
          <w:i/>
        </w:rPr>
        <w:t>Solís</w:t>
      </w:r>
      <w:r w:rsidR="004903D0">
        <w:rPr>
          <w:i/>
        </w:rPr>
        <w:t xml:space="preserve"> Quintana</w:t>
      </w:r>
    </w:p>
    <w:p w14:paraId="6ED8DFF3" w14:textId="4235BB53" w:rsidR="005C5279" w:rsidRPr="00DF1227" w:rsidRDefault="00866160" w:rsidP="00866160">
      <w:pPr>
        <w:pStyle w:val="Lista2"/>
        <w:ind w:left="3163"/>
        <w:rPr>
          <w:i/>
          <w:lang w:val="es-MX"/>
        </w:rPr>
      </w:pPr>
      <w:r w:rsidRPr="00D93A8F">
        <w:rPr>
          <w:rFonts w:cs="Arial"/>
          <w:i/>
          <w:color w:val="241A61"/>
          <w:sz w:val="22"/>
        </w:rPr>
        <w:t xml:space="preserve">Revisado por: </w:t>
      </w:r>
      <w:r w:rsidR="0029143D">
        <w:rPr>
          <w:rFonts w:cs="Arial"/>
          <w:i/>
          <w:color w:val="241A61"/>
          <w:sz w:val="22"/>
        </w:rPr>
        <w:tab/>
      </w:r>
      <w:r w:rsidR="004903D0">
        <w:rPr>
          <w:i/>
        </w:rPr>
        <w:t xml:space="preserve">Ismael  </w:t>
      </w:r>
      <w:r w:rsidR="005C5279">
        <w:rPr>
          <w:i/>
        </w:rPr>
        <w:t>Martínez</w:t>
      </w:r>
      <w:r w:rsidR="004903D0">
        <w:rPr>
          <w:i/>
        </w:rPr>
        <w:t xml:space="preserve"> Lacayo</w:t>
      </w:r>
    </w:p>
    <w:p w14:paraId="4A9D7C9E" w14:textId="7677181D" w:rsidR="00866160" w:rsidRPr="00D93A8F" w:rsidRDefault="005C5279" w:rsidP="005C5279">
      <w:pPr>
        <w:pStyle w:val="Lista2"/>
        <w:ind w:left="4579" w:firstLine="377"/>
        <w:rPr>
          <w:rFonts w:cs="Arial"/>
          <w:i/>
          <w:color w:val="241A61"/>
          <w:sz w:val="22"/>
        </w:rPr>
      </w:pPr>
      <w:r>
        <w:rPr>
          <w:i/>
        </w:rPr>
        <w:t>Kevin Sanche Machado</w:t>
      </w:r>
    </w:p>
    <w:p w14:paraId="16C2A107" w14:textId="571BFC23" w:rsidR="00866160" w:rsidRPr="00D93A8F" w:rsidRDefault="00866160" w:rsidP="00866160">
      <w:pPr>
        <w:pStyle w:val="Lista2"/>
        <w:ind w:left="3163"/>
        <w:rPr>
          <w:rFonts w:cs="Arial"/>
          <w:i/>
          <w:color w:val="241A61"/>
          <w:sz w:val="22"/>
        </w:rPr>
      </w:pPr>
      <w:r w:rsidRPr="00D93A8F">
        <w:rPr>
          <w:rFonts w:cs="Arial"/>
          <w:i/>
          <w:color w:val="241A61"/>
          <w:sz w:val="22"/>
        </w:rPr>
        <w:t xml:space="preserve">Aprobado por: </w:t>
      </w:r>
      <w:r w:rsidR="0029143D">
        <w:rPr>
          <w:rFonts w:cs="Arial"/>
          <w:i/>
          <w:color w:val="241A61"/>
          <w:sz w:val="22"/>
        </w:rPr>
        <w:tab/>
      </w:r>
      <w:r w:rsidR="005C5279">
        <w:rPr>
          <w:i/>
        </w:rPr>
        <w:t>Brandon Altamirano Avenda</w:t>
      </w:r>
      <w:r w:rsidR="005C5279">
        <w:rPr>
          <w:i/>
          <w:lang w:val="es-MX"/>
        </w:rPr>
        <w:t>ño</w:t>
      </w:r>
    </w:p>
    <w:p w14:paraId="43A84509" w14:textId="77777777" w:rsidR="00866160" w:rsidRDefault="00866160" w:rsidP="00866160">
      <w:pPr>
        <w:pStyle w:val="Lista2"/>
        <w:ind w:left="3163"/>
        <w:rPr>
          <w:rFonts w:cs="Arial"/>
          <w:color w:val="241A61"/>
          <w:sz w:val="22"/>
        </w:rPr>
      </w:pPr>
    </w:p>
    <w:p w14:paraId="296D4CA7" w14:textId="77777777" w:rsidR="00482D99" w:rsidRDefault="00482D99" w:rsidP="00866160"/>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0E1015A1" w14:textId="77777777" w:rsidTr="00866160">
        <w:tc>
          <w:tcPr>
            <w:tcW w:w="2125" w:type="dxa"/>
            <w:vAlign w:val="center"/>
          </w:tcPr>
          <w:p w14:paraId="61226919" w14:textId="77777777" w:rsidR="00482D99" w:rsidRPr="00393AF2" w:rsidRDefault="00482D99" w:rsidP="00393AF2">
            <w:pPr>
              <w:jc w:val="center"/>
            </w:pPr>
          </w:p>
        </w:tc>
        <w:tc>
          <w:tcPr>
            <w:tcW w:w="825" w:type="dxa"/>
            <w:vAlign w:val="center"/>
          </w:tcPr>
          <w:p w14:paraId="0026DA66" w14:textId="77777777" w:rsidR="00482D99" w:rsidRDefault="00482D99" w:rsidP="00393AF2">
            <w:pPr>
              <w:jc w:val="center"/>
            </w:pPr>
          </w:p>
        </w:tc>
        <w:tc>
          <w:tcPr>
            <w:tcW w:w="2994" w:type="dxa"/>
            <w:vAlign w:val="bottom"/>
          </w:tcPr>
          <w:p w14:paraId="6D952743" w14:textId="77777777" w:rsidR="00482D99" w:rsidRDefault="00482D99" w:rsidP="00393AF2">
            <w:pPr>
              <w:jc w:val="right"/>
              <w:rPr>
                <w:rFonts w:cs="Arial"/>
                <w:color w:val="241A61"/>
                <w:sz w:val="18"/>
              </w:rPr>
            </w:pPr>
          </w:p>
        </w:tc>
      </w:tr>
    </w:tbl>
    <w:p w14:paraId="1A1A6CB9"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2C9C7A2" w14:textId="77777777" w:rsidR="00482D99" w:rsidRDefault="00482D99">
      <w:pPr>
        <w:pStyle w:val="Ttulo1"/>
      </w:pPr>
      <w:bookmarkStart w:id="0" w:name="_Toc33238232"/>
      <w:bookmarkStart w:id="1" w:name="_Toc33411059"/>
      <w:r>
        <w:lastRenderedPageBreak/>
        <w:t>Introducción</w:t>
      </w:r>
      <w:bookmarkEnd w:id="0"/>
      <w:bookmarkEnd w:id="1"/>
    </w:p>
    <w:p w14:paraId="1D82C734" w14:textId="3F5B660E" w:rsidR="00D24451" w:rsidRPr="00D24451" w:rsidRDefault="006B5D63" w:rsidP="0029143D">
      <w:pPr>
        <w:pStyle w:val="APA-7maedicion"/>
      </w:pPr>
      <w:r>
        <w:t>En este protocolo de especificación de requisitos de software</w:t>
      </w:r>
      <w:r w:rsidR="008D3806">
        <w:t xml:space="preserve"> enc</w:t>
      </w:r>
      <w:r w:rsidR="00D24451">
        <w:t>ontrara todas las especificaciones de nuestro software, así como los roles de cada unos de los programadores e</w:t>
      </w:r>
      <w:r w:rsidR="0029143D">
        <w:t>mpleados para su construcción, además encontrara el alcance del software, las definiciones y acrónimos del nombre de la aplicación.</w:t>
      </w:r>
    </w:p>
    <w:p w14:paraId="7E40B9C3" w14:textId="77777777" w:rsidR="00482D99" w:rsidRDefault="00482D99">
      <w:pPr>
        <w:pStyle w:val="Ttulo2"/>
      </w:pPr>
      <w:bookmarkStart w:id="2" w:name="_Toc33411060"/>
      <w:r>
        <w:t>Propósito</w:t>
      </w:r>
      <w:bookmarkEnd w:id="2"/>
    </w:p>
    <w:p w14:paraId="7B2DA2C7" w14:textId="7650370D" w:rsidR="002E7E40" w:rsidRPr="002E7E40" w:rsidRDefault="0029143D" w:rsidP="002E7E40">
      <w:pPr>
        <w:pStyle w:val="APA-7maedicion"/>
      </w:pPr>
      <w:r>
        <w:t>El propósito general de este documento es especificar todas las características de nuestro software, clasificándolo de manera legible</w:t>
      </w:r>
      <w:r w:rsidR="00A769B6">
        <w:t xml:space="preserve"> y profesional</w:t>
      </w:r>
      <w:r w:rsidR="002E7E40">
        <w:t>. Siendo la audiencia objetiva de este documento todo aquel involucrado en la construcción de este software o el cliente a pedido de este software en particul</w:t>
      </w:r>
      <w:r w:rsidR="00767BD5">
        <w:t>ar.</w:t>
      </w:r>
    </w:p>
    <w:p w14:paraId="277BAE2D" w14:textId="77777777" w:rsidR="00482D99" w:rsidRDefault="00482D99">
      <w:pPr>
        <w:pStyle w:val="Ttulo2"/>
      </w:pPr>
      <w:bookmarkStart w:id="3" w:name="_Toc33411061"/>
      <w:r>
        <w:t>Alcance</w:t>
      </w:r>
      <w:bookmarkEnd w:id="3"/>
    </w:p>
    <w:p w14:paraId="4ED5C977" w14:textId="10E259D8" w:rsidR="00482D99" w:rsidRDefault="00767BD5" w:rsidP="00767BD5">
      <w:pPr>
        <w:pStyle w:val="APA-7maedicion"/>
      </w:pPr>
      <w:r>
        <w:t xml:space="preserve">El nombre de nuestro software es </w:t>
      </w:r>
      <w:proofErr w:type="gramStart"/>
      <w:r>
        <w:t>CATCO(</w:t>
      </w:r>
      <w:proofErr w:type="gramEnd"/>
      <w:r>
        <w:t>caja de transacciones comerciales), siendo una aplicación de gestión y venta de inventario.</w:t>
      </w:r>
    </w:p>
    <w:p w14:paraId="4B3805EA" w14:textId="77777777" w:rsidR="00482D99" w:rsidRDefault="0097758A">
      <w:pPr>
        <w:pStyle w:val="Ttulo2"/>
        <w:rPr>
          <w:iCs w:val="0"/>
        </w:rPr>
      </w:pPr>
      <w:bookmarkStart w:id="4" w:name="_Toc30323665"/>
      <w:bookmarkStart w:id="5" w:name="_Toc33238235"/>
      <w:bookmarkStart w:id="6" w:name="_Toc33411062"/>
      <w:r>
        <w:rPr>
          <w:iCs w:val="0"/>
        </w:rPr>
        <w:t>Personal I</w:t>
      </w:r>
      <w:r w:rsidR="00482D99">
        <w:rPr>
          <w:iCs w:val="0"/>
        </w:rPr>
        <w:t>nvolucrado</w:t>
      </w:r>
      <w:bookmarkEnd w:id="4"/>
      <w:bookmarkEnd w:id="5"/>
      <w:bookmarkEnd w:id="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31A8819C"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47B361"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B9741E" w14:textId="6CCE9D36" w:rsidR="00482D99" w:rsidRPr="002315CE" w:rsidRDefault="002315CE">
            <w:pPr>
              <w:pStyle w:val="Normalindentado2"/>
              <w:ind w:left="0"/>
              <w:rPr>
                <w:lang w:val="es-MX"/>
              </w:rPr>
            </w:pPr>
            <w:r>
              <w:t>Brandon Gonzalo Altamirano Avenda</w:t>
            </w:r>
            <w:r>
              <w:rPr>
                <w:lang w:val="es-MX"/>
              </w:rPr>
              <w:t>ño</w:t>
            </w:r>
          </w:p>
        </w:tc>
      </w:tr>
      <w:tr w:rsidR="00482D99" w14:paraId="7212B078"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8107ED"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9E929" w14:textId="2D055E81" w:rsidR="00482D99" w:rsidRDefault="00444945">
            <w:pPr>
              <w:pStyle w:val="Normalindentado2"/>
              <w:ind w:left="0"/>
            </w:pPr>
            <w:r>
              <w:t>Programador Backend</w:t>
            </w:r>
          </w:p>
        </w:tc>
      </w:tr>
      <w:tr w:rsidR="00482D99" w14:paraId="035FDA82"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08DF0F"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6218D8" w14:textId="5578F10C" w:rsidR="00482D99" w:rsidRDefault="00444945">
            <w:pPr>
              <w:pStyle w:val="Normalindentado2"/>
              <w:ind w:left="0"/>
            </w:pPr>
            <w:r>
              <w:t>Programador</w:t>
            </w:r>
          </w:p>
        </w:tc>
      </w:tr>
      <w:tr w:rsidR="00482D99" w14:paraId="60287A23"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4E5E02"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792FB8" w14:textId="6D5F9A67" w:rsidR="00482D99" w:rsidRDefault="00444945">
            <w:pPr>
              <w:pStyle w:val="Normalindentado2"/>
              <w:ind w:left="0"/>
            </w:pPr>
            <w:r>
              <w:t xml:space="preserve">Encargado </w:t>
            </w:r>
            <w:r w:rsidR="00BA4347">
              <w:t>de la creación de los métodos lógicos del software y optimización del rendimiento del software</w:t>
            </w:r>
          </w:p>
        </w:tc>
      </w:tr>
      <w:tr w:rsidR="00482D99" w14:paraId="57E64303"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E277D2"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1B645F" w14:textId="00270C18" w:rsidR="00482D99" w:rsidRDefault="00444945">
            <w:pPr>
              <w:pStyle w:val="Normalindentado2"/>
              <w:ind w:left="0"/>
            </w:pPr>
            <w:r>
              <w:t>81353856</w:t>
            </w:r>
          </w:p>
        </w:tc>
      </w:tr>
    </w:tbl>
    <w:p w14:paraId="68A1AB8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2315CE" w14:paraId="4CD4FA9A"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43F2BDC" w14:textId="77777777" w:rsidR="002315CE" w:rsidRDefault="002315CE" w:rsidP="00022204">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6823918" w14:textId="5A3C32B6" w:rsidR="002315CE" w:rsidRDefault="002315CE" w:rsidP="00022204">
            <w:pPr>
              <w:pStyle w:val="Normalindentado2"/>
              <w:ind w:left="0"/>
            </w:pPr>
            <w:r>
              <w:t>Ismael Alberto Martínez Lacayo</w:t>
            </w:r>
          </w:p>
        </w:tc>
      </w:tr>
      <w:tr w:rsidR="002315CE" w14:paraId="713FBFBB"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9EB838" w14:textId="77777777" w:rsidR="002315CE" w:rsidRDefault="002315CE" w:rsidP="00022204">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E00C0" w14:textId="7EDE2BA2" w:rsidR="002315CE" w:rsidRPr="00BA4347" w:rsidRDefault="00BA4347" w:rsidP="00022204">
            <w:pPr>
              <w:pStyle w:val="Normalindentado2"/>
              <w:ind w:left="0"/>
              <w:rPr>
                <w:lang w:val="es-MX"/>
              </w:rPr>
            </w:pPr>
            <w:r>
              <w:t>Administrador de base de datos</w:t>
            </w:r>
          </w:p>
        </w:tc>
      </w:tr>
      <w:tr w:rsidR="002315CE" w14:paraId="65739868"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AB5E0C" w14:textId="77777777" w:rsidR="002315CE" w:rsidRDefault="002315CE" w:rsidP="00022204">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43C89B" w14:textId="0146F714" w:rsidR="002315CE" w:rsidRDefault="00444945" w:rsidP="00022204">
            <w:pPr>
              <w:pStyle w:val="Normalindentado2"/>
              <w:ind w:left="0"/>
            </w:pPr>
            <w:r>
              <w:t>Programador</w:t>
            </w:r>
          </w:p>
        </w:tc>
      </w:tr>
      <w:tr w:rsidR="002315CE" w14:paraId="728E279F"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AAAD2B" w14:textId="77777777" w:rsidR="002315CE" w:rsidRDefault="002315CE" w:rsidP="00022204">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C206DE" w14:textId="3CCE07B6" w:rsidR="002315CE" w:rsidRDefault="00444945" w:rsidP="00022204">
            <w:pPr>
              <w:pStyle w:val="Normalindentado2"/>
              <w:ind w:left="0"/>
            </w:pPr>
            <w:r>
              <w:t>Encargado de la gestión</w:t>
            </w:r>
            <w:r w:rsidR="00BA4347">
              <w:t xml:space="preserve"> y dise</w:t>
            </w:r>
            <w:r w:rsidR="00BA4347">
              <w:rPr>
                <w:lang w:val="es-MX"/>
              </w:rPr>
              <w:t>ño</w:t>
            </w:r>
            <w:r>
              <w:t xml:space="preserve"> de la base de datos del software</w:t>
            </w:r>
          </w:p>
        </w:tc>
      </w:tr>
      <w:tr w:rsidR="002315CE" w14:paraId="4F18FE05"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92E8B6" w14:textId="77777777" w:rsidR="002315CE" w:rsidRDefault="002315CE" w:rsidP="00022204">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F661F6" w14:textId="5F77191D" w:rsidR="002315CE" w:rsidRDefault="00444945" w:rsidP="00022204">
            <w:pPr>
              <w:pStyle w:val="Normalindentado2"/>
              <w:ind w:left="0"/>
            </w:pPr>
            <w:r>
              <w:t>89910821</w:t>
            </w:r>
          </w:p>
        </w:tc>
      </w:tr>
    </w:tbl>
    <w:p w14:paraId="3D7D1FF1" w14:textId="77777777" w:rsidR="002315CE" w:rsidRDefault="002315C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2315CE" w14:paraId="21EA865F"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584B68" w14:textId="77777777" w:rsidR="002315CE" w:rsidRDefault="002315CE" w:rsidP="00022204">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15195BF" w14:textId="2C82EFEA" w:rsidR="002315CE" w:rsidRDefault="002315CE" w:rsidP="00022204">
            <w:pPr>
              <w:pStyle w:val="Normalindentado2"/>
              <w:ind w:left="0"/>
            </w:pPr>
            <w:r>
              <w:t>Kevin Alexander Sánchez Machado</w:t>
            </w:r>
          </w:p>
        </w:tc>
      </w:tr>
      <w:tr w:rsidR="002315CE" w14:paraId="340E8900"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31B704" w14:textId="77777777" w:rsidR="002315CE" w:rsidRDefault="002315CE" w:rsidP="00022204">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6D963" w14:textId="0DDEE9D9" w:rsidR="002315CE" w:rsidRPr="00BA4347" w:rsidRDefault="00BA4347" w:rsidP="00022204">
            <w:pPr>
              <w:pStyle w:val="Normalindentado2"/>
              <w:ind w:left="0"/>
              <w:rPr>
                <w:lang w:val="es-MX"/>
              </w:rPr>
            </w:pPr>
            <w:r>
              <w:t>Dise</w:t>
            </w:r>
            <w:r>
              <w:rPr>
                <w:lang w:val="es-MX"/>
              </w:rPr>
              <w:t>ñador grafico</w:t>
            </w:r>
          </w:p>
        </w:tc>
      </w:tr>
      <w:tr w:rsidR="002315CE" w14:paraId="08B24EFB"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AA9D44" w14:textId="77777777" w:rsidR="002315CE" w:rsidRDefault="002315CE" w:rsidP="00022204">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0127F" w14:textId="47654A58" w:rsidR="002315CE" w:rsidRDefault="00444945" w:rsidP="00022204">
            <w:pPr>
              <w:pStyle w:val="Normalindentado2"/>
              <w:ind w:left="0"/>
            </w:pPr>
            <w:r>
              <w:t>Programador</w:t>
            </w:r>
          </w:p>
        </w:tc>
      </w:tr>
      <w:tr w:rsidR="002315CE" w14:paraId="20B56904"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CB98B" w14:textId="77777777" w:rsidR="002315CE" w:rsidRDefault="002315CE" w:rsidP="00022204">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B6D27A" w14:textId="6D3975D8" w:rsidR="002315CE" w:rsidRDefault="00BA4347" w:rsidP="00022204">
            <w:pPr>
              <w:pStyle w:val="Normalindentado2"/>
              <w:ind w:left="0"/>
            </w:pPr>
            <w:r>
              <w:t>creación de modelos y conceptos visuales para la parte visual del software</w:t>
            </w:r>
          </w:p>
        </w:tc>
      </w:tr>
      <w:tr w:rsidR="002315CE" w14:paraId="3D7E37E3"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8A77FF" w14:textId="77777777" w:rsidR="002315CE" w:rsidRDefault="002315CE" w:rsidP="00022204">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A5EA8" w14:textId="26A98BAD" w:rsidR="002315CE" w:rsidRDefault="00444945" w:rsidP="00022204">
            <w:pPr>
              <w:pStyle w:val="Normalindentado2"/>
              <w:ind w:left="0"/>
            </w:pPr>
            <w:r>
              <w:t>58625811</w:t>
            </w:r>
          </w:p>
        </w:tc>
      </w:tr>
    </w:tbl>
    <w:p w14:paraId="4725FC99" w14:textId="77777777" w:rsidR="002315CE" w:rsidRDefault="002315C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2315CE" w14:paraId="2062BB67"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31F195" w14:textId="77777777" w:rsidR="002315CE" w:rsidRDefault="002315CE" w:rsidP="00022204">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0DC59B" w14:textId="2979D160" w:rsidR="002315CE" w:rsidRDefault="002315CE" w:rsidP="00022204">
            <w:pPr>
              <w:pStyle w:val="Normalindentado2"/>
              <w:ind w:left="0"/>
            </w:pPr>
            <w:r>
              <w:t>Moriel Enrique Solís Quintana</w:t>
            </w:r>
          </w:p>
        </w:tc>
      </w:tr>
      <w:tr w:rsidR="002315CE" w14:paraId="42FB3190"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BC2E12" w14:textId="77777777" w:rsidR="002315CE" w:rsidRDefault="002315CE" w:rsidP="00022204">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401F3C" w14:textId="169B768A" w:rsidR="002315CE" w:rsidRDefault="00BA4347" w:rsidP="00022204">
            <w:pPr>
              <w:pStyle w:val="Normalindentado2"/>
              <w:ind w:left="0"/>
            </w:pPr>
            <w:r>
              <w:t>Programador frontend</w:t>
            </w:r>
          </w:p>
        </w:tc>
      </w:tr>
      <w:tr w:rsidR="002315CE" w14:paraId="49BB60B8"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A94963" w14:textId="77777777" w:rsidR="002315CE" w:rsidRDefault="002315CE" w:rsidP="00022204">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714045" w14:textId="660F8CF4" w:rsidR="002315CE" w:rsidRDefault="00444945" w:rsidP="00022204">
            <w:pPr>
              <w:pStyle w:val="Normalindentado2"/>
              <w:ind w:left="0"/>
            </w:pPr>
            <w:r>
              <w:t>Programador</w:t>
            </w:r>
          </w:p>
        </w:tc>
      </w:tr>
      <w:tr w:rsidR="002315CE" w14:paraId="5DE00455"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7A61E3" w14:textId="77777777" w:rsidR="002315CE" w:rsidRDefault="002315CE" w:rsidP="00022204">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0A22A5" w14:textId="76C38623" w:rsidR="002315CE" w:rsidRDefault="00A720A4" w:rsidP="00022204">
            <w:pPr>
              <w:pStyle w:val="Normalindentado2"/>
              <w:ind w:left="0"/>
            </w:pPr>
            <w:r>
              <w:t>creación</w:t>
            </w:r>
            <w:r w:rsidR="00BA4347">
              <w:t xml:space="preserve"> </w:t>
            </w:r>
            <w:r>
              <w:t>de la interfaz de usuario con sus respectivas interacciones.</w:t>
            </w:r>
          </w:p>
        </w:tc>
      </w:tr>
      <w:tr w:rsidR="002315CE" w14:paraId="59E36DB0" w14:textId="77777777" w:rsidTr="00281FB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131C66" w14:textId="77777777" w:rsidR="002315CE" w:rsidRDefault="002315CE" w:rsidP="00022204">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3567FE" w14:textId="4E82A888" w:rsidR="002315CE" w:rsidRDefault="00444945" w:rsidP="00022204">
            <w:pPr>
              <w:pStyle w:val="Normalindentado2"/>
              <w:ind w:left="0"/>
            </w:pPr>
            <w:r>
              <w:t>84023797</w:t>
            </w:r>
          </w:p>
        </w:tc>
      </w:tr>
    </w:tbl>
    <w:p w14:paraId="72F20836" w14:textId="77777777" w:rsidR="002315CE" w:rsidRDefault="002315CE">
      <w:pPr>
        <w:pStyle w:val="guiazul"/>
        <w:ind w:left="708"/>
      </w:pPr>
    </w:p>
    <w:p w14:paraId="55CF5C5C" w14:textId="77777777" w:rsidR="00482D99" w:rsidRDefault="00482D99">
      <w:pPr>
        <w:pStyle w:val="Ttulo2"/>
      </w:pPr>
      <w:bookmarkStart w:id="7" w:name="_Toc33238236"/>
      <w:bookmarkStart w:id="8" w:name="_Toc33411063"/>
      <w:r>
        <w:t>De</w:t>
      </w:r>
      <w:r w:rsidR="0097758A">
        <w:t>finiciones, Acrónimos y A</w:t>
      </w:r>
      <w:r>
        <w:t>breviaturas</w:t>
      </w:r>
      <w:bookmarkEnd w:id="7"/>
      <w:bookmarkEnd w:id="8"/>
    </w:p>
    <w:p w14:paraId="37462591" w14:textId="7D029258" w:rsidR="00A720A4" w:rsidRDefault="00A720A4" w:rsidP="00A720A4">
      <w:pPr>
        <w:pStyle w:val="Normalindentado2"/>
      </w:pPr>
      <w:r>
        <w:t>acrónimos:</w:t>
      </w:r>
    </w:p>
    <w:p w14:paraId="6026CBFD" w14:textId="77777777" w:rsidR="00A720A4" w:rsidRDefault="00A720A4" w:rsidP="00A720A4">
      <w:pPr>
        <w:pStyle w:val="Normalindentado2"/>
      </w:pPr>
    </w:p>
    <w:p w14:paraId="334F8FAF" w14:textId="13253EE5" w:rsidR="00144D46" w:rsidRDefault="00A720A4" w:rsidP="00281FB0">
      <w:pPr>
        <w:pStyle w:val="Normalindentado2"/>
      </w:pPr>
      <w:r>
        <w:t>Nombre del software: CATCO (Caja de Transacciones Comerciales).</w:t>
      </w:r>
    </w:p>
    <w:p w14:paraId="0E47E9B8" w14:textId="77777777" w:rsidR="00482D99" w:rsidRDefault="0097758A">
      <w:pPr>
        <w:pStyle w:val="Ttulo1"/>
      </w:pPr>
      <w:bookmarkStart w:id="9" w:name="_Toc33238239"/>
      <w:bookmarkStart w:id="10" w:name="_Toc33411066"/>
      <w:r>
        <w:lastRenderedPageBreak/>
        <w:t>Descripción G</w:t>
      </w:r>
      <w:r w:rsidR="00482D99">
        <w:t>eneral</w:t>
      </w:r>
      <w:bookmarkEnd w:id="9"/>
      <w:bookmarkEnd w:id="10"/>
    </w:p>
    <w:p w14:paraId="77DDF3B5" w14:textId="77777777" w:rsidR="00482D99" w:rsidRDefault="0097758A">
      <w:pPr>
        <w:pStyle w:val="Ttulo2"/>
      </w:pPr>
      <w:bookmarkStart w:id="11" w:name="_Toc33238240"/>
      <w:bookmarkStart w:id="12" w:name="_Toc33411067"/>
      <w:r>
        <w:t>Perspectiva del P</w:t>
      </w:r>
      <w:r w:rsidR="00482D99">
        <w:t>roducto</w:t>
      </w:r>
      <w:bookmarkEnd w:id="11"/>
      <w:bookmarkEnd w:id="12"/>
    </w:p>
    <w:p w14:paraId="58C9610D" w14:textId="31C0CCDB" w:rsidR="00E43AD2" w:rsidRPr="00E43AD2" w:rsidRDefault="00423A7A" w:rsidP="00E43AD2">
      <w:pPr>
        <w:pStyle w:val="APA-7maedicion"/>
      </w:pPr>
      <w:r>
        <w:t>El Producto para realizar</w:t>
      </w:r>
      <w:r w:rsidR="00E43AD2">
        <w:t xml:space="preserve"> es un producto independiente que será utilizado de manera individual</w:t>
      </w:r>
      <w:r>
        <w:t xml:space="preserve"> por los empleados de una tienda encargados de la venta y gestión del inventario</w:t>
      </w:r>
    </w:p>
    <w:p w14:paraId="4B59BAA7" w14:textId="77777777" w:rsidR="00482D99" w:rsidRDefault="0097758A">
      <w:pPr>
        <w:pStyle w:val="Ttulo2"/>
      </w:pPr>
      <w:bookmarkStart w:id="13" w:name="_Toc532878319"/>
      <w:bookmarkStart w:id="14" w:name="_Toc33238241"/>
      <w:bookmarkStart w:id="15" w:name="_Toc33411068"/>
      <w:r>
        <w:t>Funcionalidad del P</w:t>
      </w:r>
      <w:r w:rsidR="00482D99">
        <w:t>roducto</w:t>
      </w:r>
      <w:bookmarkEnd w:id="13"/>
      <w:bookmarkEnd w:id="14"/>
      <w:bookmarkEnd w:id="15"/>
    </w:p>
    <w:p w14:paraId="4C5A77C0" w14:textId="55957ACC" w:rsidR="00482D99" w:rsidRDefault="00253452" w:rsidP="00F247F4">
      <w:pPr>
        <w:pStyle w:val="APA-7maedicion"/>
      </w:pPr>
      <w:r>
        <w:t>El software para realizar</w:t>
      </w:r>
      <w:r w:rsidR="00423A7A">
        <w:t xml:space="preserve"> necesita las siguientes características:</w:t>
      </w:r>
    </w:p>
    <w:p w14:paraId="24752A36" w14:textId="583F0BAB" w:rsidR="00423A7A" w:rsidRDefault="00423A7A" w:rsidP="00F247F4">
      <w:pPr>
        <w:pStyle w:val="APA-7maedicion"/>
        <w:numPr>
          <w:ilvl w:val="0"/>
          <w:numId w:val="10"/>
        </w:numPr>
      </w:pPr>
      <w:r>
        <w:t>Adición, edición y eliminación de inventario almacenado</w:t>
      </w:r>
    </w:p>
    <w:p w14:paraId="00348D23" w14:textId="2880CBD9" w:rsidR="00423A7A" w:rsidRDefault="00423A7A" w:rsidP="00F247F4">
      <w:pPr>
        <w:pStyle w:val="APA-7maedicion"/>
        <w:numPr>
          <w:ilvl w:val="0"/>
          <w:numId w:val="10"/>
        </w:numPr>
      </w:pPr>
      <w:r>
        <w:t>Listado del todos los tipos de inventarios almacenados.</w:t>
      </w:r>
    </w:p>
    <w:p w14:paraId="4C43093E" w14:textId="33248970" w:rsidR="00253452" w:rsidRDefault="00253452" w:rsidP="00F247F4">
      <w:pPr>
        <w:pStyle w:val="APA-7maedicion"/>
        <w:numPr>
          <w:ilvl w:val="0"/>
          <w:numId w:val="10"/>
        </w:numPr>
      </w:pPr>
      <w:r>
        <w:t>Listado del presupuesto de todo el invent</w:t>
      </w:r>
      <w:r w:rsidR="005E71EF">
        <w:t>ario del negocio.</w:t>
      </w:r>
    </w:p>
    <w:p w14:paraId="6B78FCA8" w14:textId="77777777" w:rsidR="00482D99" w:rsidRDefault="0097758A">
      <w:pPr>
        <w:pStyle w:val="Ttulo2"/>
      </w:pPr>
      <w:bookmarkStart w:id="16" w:name="_Toc532878320"/>
      <w:bookmarkStart w:id="17" w:name="_Toc33238242"/>
      <w:bookmarkStart w:id="18" w:name="_Toc33411069"/>
      <w:r>
        <w:t>Características de los U</w:t>
      </w:r>
      <w:r w:rsidR="00482D99">
        <w:t>suarios</w:t>
      </w:r>
      <w:bookmarkEnd w:id="16"/>
      <w:bookmarkEnd w:id="17"/>
      <w:bookmarkEnd w:id="1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FFAF8B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81BACF" w14:textId="77777777" w:rsidR="00482D99" w:rsidRPr="00D93A8F" w:rsidRDefault="00482D99">
            <w:pPr>
              <w:pStyle w:val="Normalindentado2"/>
              <w:ind w:left="0"/>
              <w:rPr>
                <w:b/>
              </w:rPr>
            </w:pPr>
            <w:r w:rsidRPr="00D93A8F">
              <w:rPr>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E861C0" w14:textId="1A1375C8" w:rsidR="00482D99" w:rsidRDefault="00253452">
            <w:pPr>
              <w:pStyle w:val="Normalindentado2"/>
              <w:ind w:left="0"/>
            </w:pPr>
            <w:r>
              <w:t>Administrador</w:t>
            </w:r>
          </w:p>
        </w:tc>
      </w:tr>
      <w:tr w:rsidR="00482D99" w14:paraId="2BA7FE9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234E07" w14:textId="77777777" w:rsidR="00482D99" w:rsidRPr="00D93A8F" w:rsidRDefault="00482D99">
            <w:pPr>
              <w:pStyle w:val="Normalindentado2"/>
              <w:ind w:left="0"/>
              <w:rPr>
                <w:b/>
              </w:rPr>
            </w:pPr>
            <w:r w:rsidRPr="00D93A8F">
              <w:rPr>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75576F" w14:textId="30D2C790" w:rsidR="00482D99" w:rsidRDefault="005E71EF">
            <w:pPr>
              <w:pStyle w:val="Normalindentado2"/>
              <w:ind w:left="0"/>
            </w:pPr>
            <w:r>
              <w:t>Bachillerato o titulo universitario</w:t>
            </w:r>
          </w:p>
        </w:tc>
      </w:tr>
      <w:tr w:rsidR="00482D99" w14:paraId="5865BCE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DEA259" w14:textId="77777777" w:rsidR="00482D99" w:rsidRPr="00D93A8F" w:rsidRDefault="00482D99">
            <w:pPr>
              <w:pStyle w:val="Normalindentado2"/>
              <w:ind w:left="0"/>
              <w:rPr>
                <w:b/>
              </w:rPr>
            </w:pPr>
            <w:r w:rsidRPr="00D93A8F">
              <w:rPr>
                <w:b/>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0712B7" w14:textId="41F65670" w:rsidR="00482D99" w:rsidRDefault="00253452">
            <w:pPr>
              <w:pStyle w:val="Normalindentado2"/>
              <w:ind w:left="0"/>
            </w:pPr>
            <w:r>
              <w:t>Gestión de insumos</w:t>
            </w:r>
            <w:r w:rsidR="005E71EF">
              <w:t xml:space="preserve"> y negocio</w:t>
            </w:r>
          </w:p>
        </w:tc>
      </w:tr>
      <w:tr w:rsidR="00482D99" w14:paraId="504B38A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0D2CF5" w14:textId="77777777" w:rsidR="00482D99" w:rsidRPr="00D93A8F" w:rsidRDefault="00482D99">
            <w:pPr>
              <w:pStyle w:val="Normalindentado2"/>
              <w:ind w:left="0"/>
              <w:rPr>
                <w:b/>
              </w:rPr>
            </w:pPr>
            <w:r w:rsidRPr="00D93A8F">
              <w:rPr>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828593" w14:textId="1907D9BC" w:rsidR="00482D99" w:rsidRDefault="00253452">
            <w:pPr>
              <w:pStyle w:val="Normalindentado2"/>
              <w:ind w:left="0"/>
            </w:pPr>
            <w:r>
              <w:t>Gestionar del inventario a almacenar</w:t>
            </w:r>
          </w:p>
        </w:tc>
      </w:tr>
    </w:tbl>
    <w:p w14:paraId="70CA7B12" w14:textId="77777777" w:rsidR="00482D99" w:rsidRDefault="00482D99">
      <w:pPr>
        <w:pStyle w:val="guiazul"/>
        <w:ind w:left="708"/>
      </w:pPr>
    </w:p>
    <w:p w14:paraId="13A29854" w14:textId="77777777" w:rsidR="00482D99" w:rsidRDefault="00482D99">
      <w:pPr>
        <w:pStyle w:val="Ttulo2"/>
      </w:pPr>
      <w:bookmarkStart w:id="19" w:name="_Toc532878321"/>
      <w:bookmarkStart w:id="20" w:name="_Toc33238243"/>
      <w:bookmarkStart w:id="21" w:name="_Toc33411070"/>
      <w:r>
        <w:t>Restricciones</w:t>
      </w:r>
      <w:bookmarkEnd w:id="19"/>
      <w:bookmarkEnd w:id="20"/>
      <w:bookmarkEnd w:id="21"/>
    </w:p>
    <w:p w14:paraId="5FBA7EEB" w14:textId="287ACA9D" w:rsidR="00482D99" w:rsidRDefault="00F247F4" w:rsidP="00F247F4">
      <w:pPr>
        <w:pStyle w:val="APA-7maedicion"/>
      </w:pPr>
      <w:r>
        <w:t xml:space="preserve">No tenemos ninguna restricción a primera vista de momento de las herramientas y software a utilizar, en cuanto a los lenguajes a utilizar en la realización del software, vamos a ocupar C# y el entorno de desarrollo de NetCore como backend, como gestor de base de datos se </w:t>
      </w:r>
      <w:proofErr w:type="gramStart"/>
      <w:r>
        <w:t>utilizara</w:t>
      </w:r>
      <w:proofErr w:type="gramEnd"/>
      <w:r>
        <w:t xml:space="preserve"> MySQl y como forntend, se </w:t>
      </w:r>
      <w:proofErr w:type="gramStart"/>
      <w:r>
        <w:t>utilizara</w:t>
      </w:r>
      <w:proofErr w:type="gramEnd"/>
      <w:r>
        <w:t xml:space="preserve"> JavaScript + React.</w:t>
      </w:r>
    </w:p>
    <w:p w14:paraId="7A782DC8" w14:textId="77777777" w:rsidR="00482D99" w:rsidRDefault="0097758A">
      <w:pPr>
        <w:pStyle w:val="Ttulo2"/>
      </w:pPr>
      <w:bookmarkStart w:id="22" w:name="_Toc532878323"/>
      <w:bookmarkStart w:id="23" w:name="_Toc33238245"/>
      <w:bookmarkStart w:id="24" w:name="_Toc33411072"/>
      <w:r>
        <w:t>Evolución Previsible del S</w:t>
      </w:r>
      <w:r w:rsidR="00482D99">
        <w:t>istema</w:t>
      </w:r>
      <w:bookmarkEnd w:id="22"/>
      <w:bookmarkEnd w:id="23"/>
      <w:bookmarkEnd w:id="24"/>
    </w:p>
    <w:p w14:paraId="50E32303" w14:textId="48F8DC77" w:rsidR="00D93A8F" w:rsidRDefault="00F247F4" w:rsidP="00F247F4">
      <w:pPr>
        <w:pStyle w:val="APA-7maedicion"/>
      </w:pPr>
      <w:r>
        <w:t>Posible implementación de un sistema de ventas de inventario al cliente, en el que se puedan reportar las ganancias de lo vendido, al mismo tiempo que tendrá integración al sistema de gestión de inventario</w:t>
      </w:r>
    </w:p>
    <w:p w14:paraId="34C2FDF0" w14:textId="14DF1AC6" w:rsidR="00482D99" w:rsidRDefault="00482D99" w:rsidP="004903D0">
      <w:pPr>
        <w:pStyle w:val="guiazul"/>
      </w:pPr>
    </w:p>
    <w:sectPr w:rsidR="00482D99">
      <w:headerReference w:type="firs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2629D" w14:textId="77777777" w:rsidR="004A4013" w:rsidRDefault="004A4013">
      <w:r>
        <w:separator/>
      </w:r>
    </w:p>
  </w:endnote>
  <w:endnote w:type="continuationSeparator" w:id="0">
    <w:p w14:paraId="16B641A7" w14:textId="77777777" w:rsidR="004A4013" w:rsidRDefault="004A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8"/>
      <w:gridCol w:w="160"/>
      <w:gridCol w:w="6426"/>
    </w:tblGrid>
    <w:tr w:rsidR="00482D99" w14:paraId="763EF006" w14:textId="77777777">
      <w:tc>
        <w:tcPr>
          <w:tcW w:w="1947" w:type="dxa"/>
          <w:tcMar>
            <w:top w:w="68" w:type="dxa"/>
            <w:bottom w:w="68" w:type="dxa"/>
          </w:tcMar>
        </w:tcPr>
        <w:p w14:paraId="68AEBE8D" w14:textId="7A0EB833" w:rsidR="00482D99" w:rsidRDefault="00A720A4">
          <w:pPr>
            <w:pStyle w:val="Encabezado"/>
            <w:jc w:val="right"/>
            <w:rPr>
              <w:rFonts w:cs="Arial"/>
              <w:sz w:val="16"/>
            </w:rPr>
          </w:pPr>
          <w:r>
            <w:rPr>
              <w:rFonts w:cs="Arial"/>
              <w:sz w:val="16"/>
            </w:rPr>
            <w:t>Moriel Solís</w:t>
          </w:r>
          <w:r w:rsidR="00D93A8F">
            <w:rPr>
              <w:rFonts w:cs="Arial"/>
              <w:sz w:val="16"/>
            </w:rPr>
            <w:t xml:space="preserve"> </w:t>
          </w:r>
          <w:r>
            <w:rPr>
              <w:rFonts w:cs="Arial"/>
              <w:sz w:val="16"/>
            </w:rPr>
            <w:br/>
            <w:t>4to</w:t>
          </w:r>
        </w:p>
      </w:tc>
      <w:tc>
        <w:tcPr>
          <w:tcW w:w="160" w:type="dxa"/>
          <w:tcMar>
            <w:top w:w="68" w:type="dxa"/>
            <w:bottom w:w="68" w:type="dxa"/>
          </w:tcMar>
          <w:vAlign w:val="center"/>
        </w:tcPr>
        <w:p w14:paraId="12D11A04" w14:textId="77777777" w:rsidR="00482D99" w:rsidRDefault="00482D99" w:rsidP="00A720A4">
          <w:pPr>
            <w:pStyle w:val="Encabezado"/>
            <w:rPr>
              <w:sz w:val="16"/>
            </w:rPr>
          </w:pPr>
        </w:p>
      </w:tc>
      <w:tc>
        <w:tcPr>
          <w:tcW w:w="6537" w:type="dxa"/>
          <w:tcMar>
            <w:top w:w="68" w:type="dxa"/>
            <w:bottom w:w="68" w:type="dxa"/>
          </w:tcMar>
          <w:vAlign w:val="center"/>
        </w:tcPr>
        <w:p w14:paraId="7ADFC96A" w14:textId="77777777" w:rsidR="00482D99" w:rsidRDefault="00D93A8F">
          <w:pPr>
            <w:pStyle w:val="Encabezado"/>
            <w:jc w:val="right"/>
            <w:rPr>
              <w:sz w:val="16"/>
            </w:rPr>
          </w:pPr>
          <w:r>
            <w:rPr>
              <w:rFonts w:cs="Arial"/>
              <w:color w:val="241A61"/>
              <w:sz w:val="16"/>
            </w:rPr>
            <w:t>Especificación de Requisitos del S</w:t>
          </w:r>
          <w:r w:rsidR="00AB418F">
            <w:rPr>
              <w:rFonts w:cs="Arial"/>
              <w:color w:val="241A61"/>
              <w:sz w:val="16"/>
            </w:rPr>
            <w:t>of</w:t>
          </w:r>
          <w:r>
            <w:rPr>
              <w:rFonts w:cs="Arial"/>
              <w:color w:val="241A61"/>
              <w:sz w:val="16"/>
            </w:rPr>
            <w:t>t</w:t>
          </w:r>
          <w:r w:rsidR="00AB418F">
            <w:rPr>
              <w:rFonts w:cs="Arial"/>
              <w:color w:val="241A61"/>
              <w:sz w:val="16"/>
            </w:rPr>
            <w:t>ware</w:t>
          </w:r>
        </w:p>
      </w:tc>
    </w:tr>
  </w:tbl>
  <w:p w14:paraId="678B1495"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39F14" w14:textId="77777777" w:rsidR="004A4013" w:rsidRDefault="004A4013">
      <w:r>
        <w:separator/>
      </w:r>
    </w:p>
  </w:footnote>
  <w:footnote w:type="continuationSeparator" w:id="0">
    <w:p w14:paraId="0BEF4948" w14:textId="77777777" w:rsidR="004A4013" w:rsidRDefault="004A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41"/>
      <w:gridCol w:w="6331"/>
      <w:gridCol w:w="1432"/>
    </w:tblGrid>
    <w:tr w:rsidR="00482D99" w14:paraId="574BD559" w14:textId="77777777">
      <w:tc>
        <w:tcPr>
          <w:tcW w:w="1274" w:type="dxa"/>
          <w:tcMar>
            <w:top w:w="68" w:type="dxa"/>
            <w:bottom w:w="68" w:type="dxa"/>
          </w:tcMar>
        </w:tcPr>
        <w:p w14:paraId="76D756F7" w14:textId="39F7219D" w:rsidR="00482D99" w:rsidRDefault="00482D99">
          <w:pPr>
            <w:pStyle w:val="Encabezado"/>
            <w:rPr>
              <w:rFonts w:cs="Arial"/>
              <w:sz w:val="16"/>
            </w:rPr>
          </w:pPr>
        </w:p>
      </w:tc>
      <w:tc>
        <w:tcPr>
          <w:tcW w:w="10856" w:type="dxa"/>
          <w:tcMar>
            <w:top w:w="68" w:type="dxa"/>
            <w:bottom w:w="68" w:type="dxa"/>
          </w:tcMar>
          <w:vAlign w:val="center"/>
        </w:tcPr>
        <w:p w14:paraId="376E16AC" w14:textId="77777777" w:rsidR="0029143D" w:rsidRPr="0029143D" w:rsidRDefault="0029143D">
          <w:pPr>
            <w:pStyle w:val="Encabezado"/>
            <w:jc w:val="center"/>
            <w:rPr>
              <w:rFonts w:cs="Arial"/>
              <w:b/>
              <w:bCs/>
              <w:color w:val="241A61"/>
              <w:lang w:val="en-US"/>
            </w:rPr>
          </w:pPr>
          <w:r w:rsidRPr="0029143D">
            <w:rPr>
              <w:rFonts w:cs="Arial"/>
              <w:b/>
              <w:bCs/>
              <w:color w:val="241A61"/>
              <w:lang w:val="en-US"/>
            </w:rPr>
            <w:t>CATCO</w:t>
          </w:r>
          <w:r w:rsidRPr="0029143D">
            <w:rPr>
              <w:rFonts w:cs="Arial"/>
              <w:b/>
              <w:bCs/>
              <w:color w:val="241A61"/>
              <w:lang w:val="en-US"/>
            </w:rPr>
            <w:t xml:space="preserve"> </w:t>
          </w:r>
        </w:p>
        <w:p w14:paraId="5DA03116" w14:textId="76A873C4" w:rsidR="00482D99" w:rsidRPr="0029143D" w:rsidRDefault="00482D99">
          <w:pPr>
            <w:pStyle w:val="Encabezado"/>
            <w:jc w:val="center"/>
            <w:rPr>
              <w:lang w:val="en-US"/>
            </w:rPr>
          </w:pPr>
          <w:r w:rsidRPr="0029143D">
            <w:rPr>
              <w:rFonts w:cs="Arial"/>
              <w:b/>
              <w:bCs/>
              <w:color w:val="241A61"/>
              <w:lang w:val="en-US"/>
            </w:rPr>
            <w:t>[</w:t>
          </w:r>
          <w:r w:rsidR="005C5279" w:rsidRPr="0029143D">
            <w:rPr>
              <w:rFonts w:cs="Arial"/>
              <w:b/>
              <w:bCs/>
              <w:color w:val="241A61"/>
              <w:lang w:val="en-US"/>
            </w:rPr>
            <w:t>s4-Act-1.4-MorielSolis-Ieee</w:t>
          </w:r>
          <w:r w:rsidR="002315CE" w:rsidRPr="0029143D">
            <w:rPr>
              <w:rFonts w:cs="Arial"/>
              <w:b/>
              <w:bCs/>
              <w:color w:val="241A61"/>
              <w:lang w:val="en-US"/>
            </w:rPr>
            <w:t>830</w:t>
          </w:r>
          <w:r w:rsidRPr="0029143D">
            <w:rPr>
              <w:rFonts w:cs="Arial"/>
              <w:b/>
              <w:bCs/>
              <w:color w:val="241A61"/>
              <w:lang w:val="en-US"/>
            </w:rPr>
            <w:t>]</w:t>
          </w:r>
        </w:p>
      </w:tc>
      <w:tc>
        <w:tcPr>
          <w:tcW w:w="1980" w:type="dxa"/>
          <w:tcMar>
            <w:top w:w="68" w:type="dxa"/>
            <w:bottom w:w="68" w:type="dxa"/>
          </w:tcMar>
          <w:vAlign w:val="center"/>
        </w:tcPr>
        <w:p w14:paraId="6587F826" w14:textId="23BD59E7" w:rsidR="00482D99" w:rsidRDefault="00866160">
          <w:pPr>
            <w:pStyle w:val="Encabezado"/>
            <w:jc w:val="right"/>
            <w:rPr>
              <w:rFonts w:cs="Arial"/>
              <w:color w:val="241A61"/>
            </w:rPr>
          </w:pPr>
          <w:r>
            <w:rPr>
              <w:rFonts w:cs="Arial"/>
              <w:color w:val="241A61"/>
            </w:rPr>
            <w:t>Versión</w:t>
          </w:r>
          <w:r w:rsidR="00D93A8F">
            <w:rPr>
              <w:rFonts w:cs="Arial"/>
              <w:color w:val="241A61"/>
            </w:rPr>
            <w:t xml:space="preserve"> </w:t>
          </w:r>
          <w:r w:rsidR="0029143D">
            <w:rPr>
              <w:rFonts w:cs="Arial"/>
              <w:color w:val="241A61"/>
            </w:rPr>
            <w:t>01</w:t>
          </w:r>
        </w:p>
        <w:p w14:paraId="2C47BDD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436A7">
            <w:rPr>
              <w:rStyle w:val="Nmerodepgina"/>
              <w:rFonts w:cs="Arial"/>
              <w:noProof/>
              <w:color w:val="241A61"/>
            </w:rPr>
            <w:t>7</w:t>
          </w:r>
          <w:r>
            <w:rPr>
              <w:rStyle w:val="Nmerodepgina"/>
              <w:rFonts w:cs="Arial"/>
              <w:color w:val="241A61"/>
            </w:rPr>
            <w:fldChar w:fldCharType="end"/>
          </w:r>
        </w:p>
      </w:tc>
    </w:tr>
  </w:tbl>
  <w:p w14:paraId="1344A029"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6C5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1FCA2CEB" w14:textId="77777777">
      <w:tc>
        <w:tcPr>
          <w:tcW w:w="1947" w:type="dxa"/>
          <w:tcMar>
            <w:top w:w="68" w:type="dxa"/>
            <w:bottom w:w="68" w:type="dxa"/>
          </w:tcMar>
        </w:tcPr>
        <w:p w14:paraId="305B220E" w14:textId="6AB5AD6E" w:rsidR="00482D99" w:rsidRDefault="004903D0">
          <w:pPr>
            <w:pStyle w:val="Encabezado"/>
            <w:rPr>
              <w:rFonts w:cs="Arial"/>
              <w:sz w:val="16"/>
            </w:rPr>
          </w:pPr>
          <w:r>
            <w:rPr>
              <w:rFonts w:cs="Arial"/>
              <w:b/>
              <w:bCs/>
              <w:noProof/>
              <w:color w:val="241A61"/>
            </w:rPr>
            <w:drawing>
              <wp:inline distT="0" distB="0" distL="0" distR="0" wp14:anchorId="7CFB97B2" wp14:editId="44256C39">
                <wp:extent cx="1149350" cy="469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33363759"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1F6170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8DDCB73"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FD2A9D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2A29F35D"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414F"/>
    <w:multiLevelType w:val="hybridMultilevel"/>
    <w:tmpl w:val="F7CE4990"/>
    <w:lvl w:ilvl="0" w:tplc="8BFE1FEC">
      <w:numFmt w:val="bullet"/>
      <w:lvlText w:val="-"/>
      <w:lvlJc w:val="left"/>
      <w:pPr>
        <w:ind w:left="960" w:hanging="360"/>
      </w:pPr>
      <w:rPr>
        <w:rFonts w:ascii="Arial" w:eastAsia="Times New Roman" w:hAnsi="Arial" w:cs="Arial" w:hint="default"/>
      </w:rPr>
    </w:lvl>
    <w:lvl w:ilvl="1" w:tplc="4C0A0003" w:tentative="1">
      <w:start w:val="1"/>
      <w:numFmt w:val="bullet"/>
      <w:lvlText w:val="o"/>
      <w:lvlJc w:val="left"/>
      <w:pPr>
        <w:ind w:left="1680" w:hanging="360"/>
      </w:pPr>
      <w:rPr>
        <w:rFonts w:ascii="Courier New" w:hAnsi="Courier New" w:cs="Courier New" w:hint="default"/>
      </w:rPr>
    </w:lvl>
    <w:lvl w:ilvl="2" w:tplc="4C0A0005" w:tentative="1">
      <w:start w:val="1"/>
      <w:numFmt w:val="bullet"/>
      <w:lvlText w:val=""/>
      <w:lvlJc w:val="left"/>
      <w:pPr>
        <w:ind w:left="2400" w:hanging="360"/>
      </w:pPr>
      <w:rPr>
        <w:rFonts w:ascii="Wingdings" w:hAnsi="Wingdings" w:hint="default"/>
      </w:rPr>
    </w:lvl>
    <w:lvl w:ilvl="3" w:tplc="4C0A0001" w:tentative="1">
      <w:start w:val="1"/>
      <w:numFmt w:val="bullet"/>
      <w:lvlText w:val=""/>
      <w:lvlJc w:val="left"/>
      <w:pPr>
        <w:ind w:left="3120" w:hanging="360"/>
      </w:pPr>
      <w:rPr>
        <w:rFonts w:ascii="Symbol" w:hAnsi="Symbol" w:hint="default"/>
      </w:rPr>
    </w:lvl>
    <w:lvl w:ilvl="4" w:tplc="4C0A0003" w:tentative="1">
      <w:start w:val="1"/>
      <w:numFmt w:val="bullet"/>
      <w:lvlText w:val="o"/>
      <w:lvlJc w:val="left"/>
      <w:pPr>
        <w:ind w:left="3840" w:hanging="360"/>
      </w:pPr>
      <w:rPr>
        <w:rFonts w:ascii="Courier New" w:hAnsi="Courier New" w:cs="Courier New" w:hint="default"/>
      </w:rPr>
    </w:lvl>
    <w:lvl w:ilvl="5" w:tplc="4C0A0005" w:tentative="1">
      <w:start w:val="1"/>
      <w:numFmt w:val="bullet"/>
      <w:lvlText w:val=""/>
      <w:lvlJc w:val="left"/>
      <w:pPr>
        <w:ind w:left="4560" w:hanging="360"/>
      </w:pPr>
      <w:rPr>
        <w:rFonts w:ascii="Wingdings" w:hAnsi="Wingdings" w:hint="default"/>
      </w:rPr>
    </w:lvl>
    <w:lvl w:ilvl="6" w:tplc="4C0A0001" w:tentative="1">
      <w:start w:val="1"/>
      <w:numFmt w:val="bullet"/>
      <w:lvlText w:val=""/>
      <w:lvlJc w:val="left"/>
      <w:pPr>
        <w:ind w:left="5280" w:hanging="360"/>
      </w:pPr>
      <w:rPr>
        <w:rFonts w:ascii="Symbol" w:hAnsi="Symbol" w:hint="default"/>
      </w:rPr>
    </w:lvl>
    <w:lvl w:ilvl="7" w:tplc="4C0A0003" w:tentative="1">
      <w:start w:val="1"/>
      <w:numFmt w:val="bullet"/>
      <w:lvlText w:val="o"/>
      <w:lvlJc w:val="left"/>
      <w:pPr>
        <w:ind w:left="6000" w:hanging="360"/>
      </w:pPr>
      <w:rPr>
        <w:rFonts w:ascii="Courier New" w:hAnsi="Courier New" w:cs="Courier New" w:hint="default"/>
      </w:rPr>
    </w:lvl>
    <w:lvl w:ilvl="8" w:tplc="4C0A0005" w:tentative="1">
      <w:start w:val="1"/>
      <w:numFmt w:val="bullet"/>
      <w:lvlText w:val=""/>
      <w:lvlJc w:val="left"/>
      <w:pPr>
        <w:ind w:left="67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1211"/>
        </w:tabs>
        <w:ind w:left="1211"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251708F"/>
    <w:multiLevelType w:val="hybridMultilevel"/>
    <w:tmpl w:val="F8880034"/>
    <w:lvl w:ilvl="0" w:tplc="839C76AA">
      <w:numFmt w:val="bullet"/>
      <w:lvlText w:val="-"/>
      <w:lvlJc w:val="left"/>
      <w:pPr>
        <w:ind w:left="1069" w:hanging="360"/>
      </w:pPr>
      <w:rPr>
        <w:rFonts w:ascii="Times New Roman" w:eastAsiaTheme="minorHAnsi" w:hAnsi="Times New Roman" w:cs="Times New Roman" w:hint="default"/>
      </w:rPr>
    </w:lvl>
    <w:lvl w:ilvl="1" w:tplc="4C0A0003" w:tentative="1">
      <w:start w:val="1"/>
      <w:numFmt w:val="bullet"/>
      <w:lvlText w:val="o"/>
      <w:lvlJc w:val="left"/>
      <w:pPr>
        <w:ind w:left="1789" w:hanging="360"/>
      </w:pPr>
      <w:rPr>
        <w:rFonts w:ascii="Courier New" w:hAnsi="Courier New" w:cs="Courier New" w:hint="default"/>
      </w:rPr>
    </w:lvl>
    <w:lvl w:ilvl="2" w:tplc="4C0A0005" w:tentative="1">
      <w:start w:val="1"/>
      <w:numFmt w:val="bullet"/>
      <w:lvlText w:val=""/>
      <w:lvlJc w:val="left"/>
      <w:pPr>
        <w:ind w:left="2509" w:hanging="360"/>
      </w:pPr>
      <w:rPr>
        <w:rFonts w:ascii="Wingdings" w:hAnsi="Wingdings" w:hint="default"/>
      </w:rPr>
    </w:lvl>
    <w:lvl w:ilvl="3" w:tplc="4C0A0001" w:tentative="1">
      <w:start w:val="1"/>
      <w:numFmt w:val="bullet"/>
      <w:lvlText w:val=""/>
      <w:lvlJc w:val="left"/>
      <w:pPr>
        <w:ind w:left="3229" w:hanging="360"/>
      </w:pPr>
      <w:rPr>
        <w:rFonts w:ascii="Symbol" w:hAnsi="Symbol" w:hint="default"/>
      </w:rPr>
    </w:lvl>
    <w:lvl w:ilvl="4" w:tplc="4C0A0003" w:tentative="1">
      <w:start w:val="1"/>
      <w:numFmt w:val="bullet"/>
      <w:lvlText w:val="o"/>
      <w:lvlJc w:val="left"/>
      <w:pPr>
        <w:ind w:left="3949" w:hanging="360"/>
      </w:pPr>
      <w:rPr>
        <w:rFonts w:ascii="Courier New" w:hAnsi="Courier New" w:cs="Courier New" w:hint="default"/>
      </w:rPr>
    </w:lvl>
    <w:lvl w:ilvl="5" w:tplc="4C0A0005" w:tentative="1">
      <w:start w:val="1"/>
      <w:numFmt w:val="bullet"/>
      <w:lvlText w:val=""/>
      <w:lvlJc w:val="left"/>
      <w:pPr>
        <w:ind w:left="4669" w:hanging="360"/>
      </w:pPr>
      <w:rPr>
        <w:rFonts w:ascii="Wingdings" w:hAnsi="Wingdings" w:hint="default"/>
      </w:rPr>
    </w:lvl>
    <w:lvl w:ilvl="6" w:tplc="4C0A0001" w:tentative="1">
      <w:start w:val="1"/>
      <w:numFmt w:val="bullet"/>
      <w:lvlText w:val=""/>
      <w:lvlJc w:val="left"/>
      <w:pPr>
        <w:ind w:left="5389" w:hanging="360"/>
      </w:pPr>
      <w:rPr>
        <w:rFonts w:ascii="Symbol" w:hAnsi="Symbol" w:hint="default"/>
      </w:rPr>
    </w:lvl>
    <w:lvl w:ilvl="7" w:tplc="4C0A0003" w:tentative="1">
      <w:start w:val="1"/>
      <w:numFmt w:val="bullet"/>
      <w:lvlText w:val="o"/>
      <w:lvlJc w:val="left"/>
      <w:pPr>
        <w:ind w:left="6109" w:hanging="360"/>
      </w:pPr>
      <w:rPr>
        <w:rFonts w:ascii="Courier New" w:hAnsi="Courier New" w:cs="Courier New" w:hint="default"/>
      </w:rPr>
    </w:lvl>
    <w:lvl w:ilvl="8" w:tplc="4C0A0005" w:tentative="1">
      <w:start w:val="1"/>
      <w:numFmt w:val="bullet"/>
      <w:lvlText w:val=""/>
      <w:lvlJc w:val="left"/>
      <w:pPr>
        <w:ind w:left="6829"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263873689">
    <w:abstractNumId w:val="3"/>
  </w:num>
  <w:num w:numId="2" w16cid:durableId="1841966444">
    <w:abstractNumId w:val="7"/>
  </w:num>
  <w:num w:numId="3" w16cid:durableId="1031761708">
    <w:abstractNumId w:val="9"/>
  </w:num>
  <w:num w:numId="4" w16cid:durableId="1298340476">
    <w:abstractNumId w:val="6"/>
  </w:num>
  <w:num w:numId="5" w16cid:durableId="830759088">
    <w:abstractNumId w:val="2"/>
  </w:num>
  <w:num w:numId="6" w16cid:durableId="50858652">
    <w:abstractNumId w:val="1"/>
  </w:num>
  <w:num w:numId="7" w16cid:durableId="894969382">
    <w:abstractNumId w:val="8"/>
  </w:num>
  <w:num w:numId="8" w16cid:durableId="1131703281">
    <w:abstractNumId w:val="4"/>
  </w:num>
  <w:num w:numId="9" w16cid:durableId="1115517767">
    <w:abstractNumId w:val="0"/>
  </w:num>
  <w:num w:numId="10" w16cid:durableId="75571196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1BAC"/>
    <w:rsid w:val="0006109D"/>
    <w:rsid w:val="00126F76"/>
    <w:rsid w:val="00144D46"/>
    <w:rsid w:val="001A44AD"/>
    <w:rsid w:val="00213F48"/>
    <w:rsid w:val="002315CE"/>
    <w:rsid w:val="00253452"/>
    <w:rsid w:val="00281FB0"/>
    <w:rsid w:val="0029143D"/>
    <w:rsid w:val="002D2856"/>
    <w:rsid w:val="002D2B2E"/>
    <w:rsid w:val="002E7E40"/>
    <w:rsid w:val="00362A19"/>
    <w:rsid w:val="00393AF2"/>
    <w:rsid w:val="00423A7A"/>
    <w:rsid w:val="00444945"/>
    <w:rsid w:val="00482D99"/>
    <w:rsid w:val="004903D0"/>
    <w:rsid w:val="004A4013"/>
    <w:rsid w:val="004D215D"/>
    <w:rsid w:val="00541BAB"/>
    <w:rsid w:val="005C5279"/>
    <w:rsid w:val="005E71EF"/>
    <w:rsid w:val="006068CD"/>
    <w:rsid w:val="006B5D63"/>
    <w:rsid w:val="00706AFF"/>
    <w:rsid w:val="00740904"/>
    <w:rsid w:val="00767BD5"/>
    <w:rsid w:val="007A1FA4"/>
    <w:rsid w:val="00866160"/>
    <w:rsid w:val="00896024"/>
    <w:rsid w:val="008D3806"/>
    <w:rsid w:val="0097758A"/>
    <w:rsid w:val="00A720A4"/>
    <w:rsid w:val="00A769B6"/>
    <w:rsid w:val="00AB418F"/>
    <w:rsid w:val="00BA4347"/>
    <w:rsid w:val="00D24451"/>
    <w:rsid w:val="00D93A8F"/>
    <w:rsid w:val="00DF1227"/>
    <w:rsid w:val="00E43AD2"/>
    <w:rsid w:val="00EA489B"/>
    <w:rsid w:val="00ED4140"/>
    <w:rsid w:val="00F247F4"/>
    <w:rsid w:val="00F436A7"/>
    <w:rsid w:val="00F82D5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1AD6C"/>
  <w15:chartTrackingRefBased/>
  <w15:docId w15:val="{B539441F-0196-4D54-B717-4DDB1316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NI" w:eastAsia="es-N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3452"/>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EncabezadoCar">
    <w:name w:val="Encabezado Car"/>
    <w:link w:val="Encabezado"/>
    <w:uiPriority w:val="99"/>
    <w:rsid w:val="00866160"/>
    <w:rPr>
      <w:rFonts w:ascii="Arial" w:hAnsi="Arial"/>
      <w:szCs w:val="24"/>
    </w:rPr>
  </w:style>
  <w:style w:type="paragraph" w:styleId="Textodeglobo">
    <w:name w:val="Balloon Text"/>
    <w:basedOn w:val="Normal"/>
    <w:link w:val="TextodegloboCar"/>
    <w:rsid w:val="00866160"/>
    <w:rPr>
      <w:rFonts w:ascii="Tahoma" w:hAnsi="Tahoma" w:cs="Tahoma"/>
      <w:sz w:val="16"/>
      <w:szCs w:val="16"/>
    </w:rPr>
  </w:style>
  <w:style w:type="character" w:customStyle="1" w:styleId="TextodegloboCar">
    <w:name w:val="Texto de globo Car"/>
    <w:link w:val="Textodeglobo"/>
    <w:rsid w:val="00866160"/>
    <w:rPr>
      <w:rFonts w:ascii="Tahoma" w:hAnsi="Tahoma" w:cs="Tahoma"/>
      <w:sz w:val="16"/>
      <w:szCs w:val="16"/>
    </w:rPr>
  </w:style>
  <w:style w:type="character" w:customStyle="1" w:styleId="PiedepginaCar">
    <w:name w:val="Pie de página Car"/>
    <w:link w:val="Piedepgina"/>
    <w:uiPriority w:val="99"/>
    <w:rsid w:val="00D93A8F"/>
    <w:rPr>
      <w:rFonts w:ascii="Arial" w:hAnsi="Arial"/>
      <w:szCs w:val="24"/>
    </w:rPr>
  </w:style>
  <w:style w:type="paragraph" w:customStyle="1" w:styleId="APA-7maedicion">
    <w:name w:val="APA-7ma edicion"/>
    <w:basedOn w:val="Normal"/>
    <w:next w:val="Normal"/>
    <w:qFormat/>
    <w:rsid w:val="00D24451"/>
    <w:pPr>
      <w:spacing w:after="160"/>
      <w:ind w:firstLine="709"/>
      <w:jc w:val="both"/>
    </w:pPr>
    <w:rPr>
      <w:rFonts w:ascii="Times New Roman" w:eastAsiaTheme="minorHAnsi" w:hAnsi="Times New Roman" w:cstheme="minorBidi"/>
      <w:kern w:val="2"/>
      <w:sz w:val="24"/>
      <w:szCs w:val="22"/>
      <w:lang w:val="es-NI"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A640-841C-4EAE-B7B1-DDB9F94B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Nombre del Proyecto, Nombre del Documento, Versión</vt:lpstr>
    </vt:vector>
  </TitlesOfParts>
  <Company>Organizacion</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 Nombre del Documento, Versión</dc:title>
  <dc:subject/>
  <dc:creator>Autor</dc:creator>
  <cp:keywords/>
  <dc:description/>
  <cp:lastModifiedBy>MORIEL SOLIS</cp:lastModifiedBy>
  <cp:revision>3</cp:revision>
  <cp:lastPrinted>2003-02-19T15:46:00Z</cp:lastPrinted>
  <dcterms:created xsi:type="dcterms:W3CDTF">2025-09-05T22:42:00Z</dcterms:created>
  <dcterms:modified xsi:type="dcterms:W3CDTF">2025-09-07T04:12:00Z</dcterms:modified>
</cp:coreProperties>
</file>