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ДОГОВІР № SD-2026-001</w:t>
      </w:r>
    </w:p>
    <w:p>
      <w:pPr>
        <w:jc w:val="center"/>
      </w:pPr>
      <w:r>
        <w:t>про надання послуг з розробки програмного забезпечення</w:t>
      </w:r>
    </w:p>
    <w:p>
      <w:r>
        <w:t>м. Київ</w:t>
      </w:r>
    </w:p>
    <w:p>
      <w:r>
        <w:t xml:space="preserve">Дата укладення: 01.06.2026</w:t>
      </w:r>
    </w:p>
    <w:p>
      <w:r>
        <w:t xml:space="preserve">ТОВ «Софт Лаб Україна», код ЄДРПОУ 41234567, в особі директор Кравченко Анна Сергіївна, що діє на підставі статуту, надалі - Замовник, з однієї сторони, та фізична особа Іваненко Олег Петрович, реєстраційний номер облікової картки платника податків 3012345678, надалі - Виконавець, з іншої сторони, уклали цей договір.</w:t>
      </w:r>
    </w:p>
    <w:p>
      <w:r>
        <w:rPr>
          <w:b/>
        </w:rPr>
        <w:t>1. Предмет договору</w:t>
      </w:r>
    </w:p>
    <w:p>
      <w:r>
        <w:t xml:space="preserve">1.1. Виконавець зобов'язується надати Замовнику послуги з розробки програмного забезпечення: розробка backend-модуля CRM та API-інтеграцій, а Замовник зобов'язується прийняти та оплатити такі послуги.</w:t>
      </w:r>
    </w:p>
    <w:p>
      <w:r>
        <w:t xml:space="preserve">1.2. Період надання послуг: червень 2026.</w:t>
      </w:r>
    </w:p>
    <w:p>
      <w:r>
        <w:rPr>
          <w:b/>
        </w:rPr>
        <w:t>2. Вартість та порядок оплати</w:t>
      </w:r>
    </w:p>
    <w:p>
      <w:r>
        <w:t xml:space="preserve">2.1. Загальна вартість послуг за цим договором становить 85000 грн без ПДВ.</w:t>
      </w:r>
    </w:p>
    <w:p>
      <w:r>
        <w:t xml:space="preserve">2.2. Оплата здійснюється протягом 5 банківських днів після підписання акта приймання-передачі та отримання рахунку Виконавця.</w:t>
      </w:r>
    </w:p>
    <w:p>
      <w:r>
        <w:rPr>
          <w:b/>
        </w:rPr>
        <w:t>3. Приймання послуг</w:t>
      </w:r>
    </w:p>
    <w:p>
      <w:r>
        <w:t>3.1. Результат наданих послуг оформлюється актом приймання-передачі. У разі відсутності письмових зауважень протягом 5 робочих днів послуги вважаються прийнятими.</w:t>
      </w:r>
    </w:p>
    <w:p>
      <w:r>
        <w:rPr>
          <w:b/>
        </w:rPr>
        <w:t>4. Права інтелектуальної власності</w:t>
      </w:r>
    </w:p>
    <w:p>
      <w:r>
        <w:t>4.1. Майнові права інтелектуальної власності на результати, створені Виконавцем у межах цього договору, переходять до Замовника після повної оплати відповідних послуг.</w:t>
      </w:r>
    </w:p>
    <w:p>
      <w:r>
        <w:rPr>
          <w:b/>
        </w:rPr>
        <w:t>5. Конфіденційність</w:t>
      </w:r>
    </w:p>
    <w:p>
      <w:r>
        <w:t>5.1. Сторони зобов'язуються не розголошувати технічну, комерційну та іншу конфіденційну інформацію, отриману під час виконання договору.</w:t>
      </w:r>
    </w:p>
    <w:p>
      <w:r>
        <w:rPr>
          <w:b/>
        </w:rPr>
        <w:t>6. Реквізити сторін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Замовник</w:t>
            </w:r>
          </w:p>
        </w:tc>
        <w:tc>
          <w:tcPr>
            <w:tcW w:type="dxa" w:w="4320"/>
          </w:tcPr>
          <w:p>
            <w:r>
              <w:t>Виконавець</w:t>
            </w:r>
          </w:p>
        </w:tc>
      </w:tr>
      <w:tr>
        <w:tc>
          <w:tcPr>
            <w:tcW w:type="dxa" w:w="4320"/>
          </w:tcPr>
          <w:p>
            <w:r>
              <w:t xml:space="preserve">ТОВ «Софт Лаб Україна»</w:t>
              <w:br/>
              <w:t xml:space="preserve">ЄДРПОУ: 41234567</w:t>
              <w:br/>
              <w:t xml:space="preserve">Адреса: 01001, м. Київ, вул. Хрещатик, буд. 22, офіс 15</w:t>
              <w:br/>
              <w:t xml:space="preserve">IBAN: UA893052990000026007123456789</w:t>
              <w:br/>
              <w:t xml:space="preserve">Банк: АТ КБ «ПриватБанк», МФО 305299</w:t>
            </w:r>
          </w:p>
        </w:tc>
        <w:tc>
          <w:tcPr>
            <w:tcW w:type="dxa" w:w="4320"/>
          </w:tcPr>
          <w:p>
            <w:r>
              <w:t xml:space="preserve">Іваненко Олег Петрович</w:t>
              <w:br/>
              <w:t xml:space="preserve">РНОКПП: 3012345678</w:t>
              <w:br/>
              <w:t xml:space="preserve">Паспорт: ID-картка № 001234567, орган 8031</w:t>
              <w:br/>
              <w:t xml:space="preserve">Адреса: 02094, м. Київ, вул. Попудренка, буд. 18, кв. 42</w:t>
              <w:br/>
              <w:t xml:space="preserve">Тел.: +380 67 111 22 33, email: oleh.ivanenko@example.com</w:t>
              <w:br/>
              <w:t xml:space="preserve">IBAN: UA123052990000026005012345678</w:t>
              <w:br/>
              <w:t xml:space="preserve">Банк: АТ КБ «ПриватБанк», МФО 305299</w:t>
            </w:r>
          </w:p>
        </w:tc>
      </w:tr>
    </w:tbl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