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Договір поставки</w:t>
      </w:r>
    </w:p>
    <w:p>
      <w:r>
        <w:t xml:space="preserve">Договір № 004 від 05.05.2026</w:t>
      </w:r>
    </w:p>
    <w:p>
      <w:r>
        <w:t xml:space="preserve">Клієнт: ТОВ Дельта</w:t>
      </w:r>
    </w:p>
    <w:p>
      <w:r>
        <w:t xml:space="preserve">Адреса: м. Дніпро, наб. Перемоги, 5</w:t>
      </w:r>
    </w:p>
    <w:p>
      <w:r>
        <w:t xml:space="preserve">Сума договору: 12345.60 грн</w:t>
      </w:r>
    </w:p>
    <w:p>
      <w:r>
        <w:t xml:space="preserve">Відповідальний менеджер: Андрій Бондар</w:t>
      </w:r>
    </w:p>
    <w:p>
      <w:r>
        <w:t>Статус: сформовано автоматично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