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8D7E7" w14:textId="77777777" w:rsidR="0013398A" w:rsidRPr="0049246B" w:rsidRDefault="00377A46">
      <w:pPr>
        <w:rPr>
          <w:rFonts w:cstheme="minorHAnsi"/>
          <w:b/>
          <w:bCs/>
          <w:sz w:val="24"/>
          <w:szCs w:val="24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Expenses</w:t>
      </w:r>
    </w:p>
    <w:p w14:paraId="5D261425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465218DB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1. General &amp; Transaction Details</w:t>
      </w:r>
    </w:p>
    <w:p w14:paraId="6FE670AD" w14:textId="284B0571" w:rsidR="0013398A" w:rsidRPr="0049246B" w:rsidRDefault="00377A46">
      <w:pPr>
        <w:pBdr>
          <w:bottom w:val="none" w:sz="0" w:space="0" w:color="0A0A0A"/>
        </w:pBdr>
        <w:spacing w:before="120" w:after="160"/>
        <w:rPr>
          <w:rFonts w:eastAsia="Arial" w:cstheme="minorHAnsi"/>
          <w:sz w:val="24"/>
          <w:szCs w:val="24"/>
        </w:rPr>
      </w:pPr>
      <w:r w:rsidRPr="0049246B">
        <w:rPr>
          <w:rFonts w:eastAsia="Arial" w:cstheme="minorHAnsi"/>
          <w:sz w:val="24"/>
          <w:szCs w:val="24"/>
          <w:lang w:bidi="ar"/>
        </w:rPr>
        <w:t xml:space="preserve">These are the foundational fields required for every expense entry to ensure proper auditing and account mapping. </w:t>
      </w:r>
    </w:p>
    <w:p w14:paraId="578115EF" w14:textId="77777777" w:rsidR="0013398A" w:rsidRPr="0049246B" w:rsidRDefault="00377A46">
      <w:pPr>
        <w:numPr>
          <w:ilvl w:val="0"/>
          <w:numId w:val="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Expense Date:</w:t>
      </w:r>
      <w:r w:rsidRPr="0049246B">
        <w:rPr>
          <w:rFonts w:eastAsia="Arial" w:cstheme="minorHAnsi"/>
          <w:sz w:val="24"/>
          <w:szCs w:val="24"/>
        </w:rPr>
        <w:t xml:space="preserve"> The date the expense was incurred.</w:t>
      </w:r>
    </w:p>
    <w:p w14:paraId="60ACE9FB" w14:textId="77777777" w:rsidR="0013398A" w:rsidRPr="0049246B" w:rsidRDefault="00377A46">
      <w:pPr>
        <w:numPr>
          <w:ilvl w:val="0"/>
          <w:numId w:val="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Posting / Value Date:</w:t>
      </w:r>
      <w:r w:rsidRPr="0049246B">
        <w:rPr>
          <w:rFonts w:eastAsia="Arial" w:cstheme="minorHAnsi"/>
          <w:sz w:val="24"/>
          <w:szCs w:val="24"/>
        </w:rPr>
        <w:t xml:space="preserve"> The date the expense is recognized in the general ledger.</w:t>
      </w:r>
    </w:p>
    <w:p w14:paraId="7F6D83A4" w14:textId="77777777" w:rsidR="0013398A" w:rsidRPr="0049246B" w:rsidRDefault="00377A46">
      <w:pPr>
        <w:numPr>
          <w:ilvl w:val="0"/>
          <w:numId w:val="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Voucher / Reference Number:</w:t>
      </w:r>
      <w:r w:rsidRPr="0049246B">
        <w:rPr>
          <w:rFonts w:eastAsia="Arial" w:cstheme="minorHAnsi"/>
          <w:sz w:val="24"/>
          <w:szCs w:val="24"/>
        </w:rPr>
        <w:t xml:space="preserve"> The unique identifier for the transaction (or system-generated receipt number).</w:t>
      </w:r>
    </w:p>
    <w:p w14:paraId="5CD3063C" w14:textId="06D7D5C9" w:rsidR="0013398A" w:rsidRPr="0049246B" w:rsidRDefault="00377A46">
      <w:pPr>
        <w:numPr>
          <w:ilvl w:val="0"/>
          <w:numId w:val="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Expense Category / Account Head:</w:t>
      </w:r>
      <w:r w:rsidRPr="0049246B">
        <w:rPr>
          <w:rFonts w:eastAsia="Arial" w:cstheme="minorHAnsi"/>
          <w:sz w:val="24"/>
          <w:szCs w:val="24"/>
        </w:rPr>
        <w:t xml:space="preserve"> The type of expense (e.g., Fuel, Toll, Maintenance, Driver Allowance) mapped to the Chart of Accounts.</w:t>
      </w:r>
    </w:p>
    <w:p w14:paraId="142D3E63" w14:textId="77777777" w:rsidR="0013398A" w:rsidRPr="0049246B" w:rsidRDefault="00377A46">
      <w:pPr>
        <w:numPr>
          <w:ilvl w:val="0"/>
          <w:numId w:val="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Amount:</w:t>
      </w:r>
      <w:r w:rsidRPr="0049246B">
        <w:rPr>
          <w:rFonts w:eastAsia="Arial" w:cstheme="minorHAnsi"/>
          <w:sz w:val="24"/>
          <w:szCs w:val="24"/>
        </w:rPr>
        <w:t xml:space="preserve"> The total monetary value incurred.</w:t>
      </w:r>
    </w:p>
    <w:p w14:paraId="6D11DB92" w14:textId="77777777" w:rsidR="0013398A" w:rsidRPr="0049246B" w:rsidRDefault="00377A46">
      <w:pPr>
        <w:numPr>
          <w:ilvl w:val="0"/>
          <w:numId w:val="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Currency:</w:t>
      </w:r>
      <w:r w:rsidRPr="0049246B">
        <w:rPr>
          <w:rFonts w:eastAsia="Arial" w:cstheme="minorHAnsi"/>
          <w:sz w:val="24"/>
          <w:szCs w:val="24"/>
        </w:rPr>
        <w:t xml:space="preserve"> Multi-currency field, essential for cross-border haulage and international transport.</w:t>
      </w:r>
    </w:p>
    <w:p w14:paraId="65BCF2E8" w14:textId="62A8D8B0" w:rsidR="0013398A" w:rsidRPr="0049246B" w:rsidRDefault="00377A46">
      <w:pPr>
        <w:numPr>
          <w:ilvl w:val="0"/>
          <w:numId w:val="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Tax Amount (VAT):</w:t>
      </w:r>
      <w:r w:rsidRPr="0049246B">
        <w:rPr>
          <w:rFonts w:eastAsia="Arial" w:cstheme="minorHAnsi"/>
          <w:sz w:val="24"/>
          <w:szCs w:val="24"/>
        </w:rPr>
        <w:t xml:space="preserve"> Separate field for recoverable or non-recoverable value-added tax</w:t>
      </w:r>
      <w:r w:rsidR="00E7334C" w:rsidRPr="0049246B">
        <w:rPr>
          <w:rFonts w:eastAsia="Arial" w:cstheme="minorHAnsi"/>
          <w:sz w:val="24"/>
          <w:szCs w:val="24"/>
        </w:rPr>
        <w:t>.</w:t>
      </w:r>
    </w:p>
    <w:p w14:paraId="6075072C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2. Operational &amp; Fleet Details</w:t>
      </w:r>
    </w:p>
    <w:p w14:paraId="692EF1E1" w14:textId="0F41F52D" w:rsidR="0013398A" w:rsidRPr="0049246B" w:rsidRDefault="00377A46">
      <w:pPr>
        <w:pBdr>
          <w:bottom w:val="none" w:sz="0" w:space="0" w:color="0A0A0A"/>
        </w:pBdr>
        <w:spacing w:before="120" w:after="160"/>
        <w:rPr>
          <w:rFonts w:eastAsia="Arial" w:cstheme="minorHAnsi"/>
          <w:sz w:val="24"/>
          <w:szCs w:val="24"/>
        </w:rPr>
      </w:pPr>
      <w:r w:rsidRPr="0049246B">
        <w:rPr>
          <w:rFonts w:eastAsia="Arial" w:cstheme="minorHAnsi"/>
          <w:sz w:val="24"/>
          <w:szCs w:val="24"/>
          <w:lang w:bidi="ar"/>
        </w:rPr>
        <w:t xml:space="preserve">These fields connect the financial transaction to the specific physical asset, which is critical for </w:t>
      </w:r>
      <w:r w:rsidRPr="0049246B">
        <w:rPr>
          <w:rFonts w:eastAsia="Arial" w:cstheme="minorHAnsi"/>
          <w:sz w:val="24"/>
          <w:szCs w:val="24"/>
        </w:rPr>
        <w:t>Vehicle P&amp;L and Trip Profitability</w:t>
      </w:r>
      <w:r w:rsidRPr="0049246B">
        <w:rPr>
          <w:rFonts w:eastAsia="Arial" w:cstheme="minorHAnsi"/>
          <w:sz w:val="24"/>
          <w:szCs w:val="24"/>
          <w:lang w:bidi="ar"/>
        </w:rPr>
        <w:t xml:space="preserve"> calculations. </w:t>
      </w:r>
    </w:p>
    <w:p w14:paraId="172C2FC1" w14:textId="77777777" w:rsidR="0013398A" w:rsidRPr="0049246B" w:rsidRDefault="00377A46">
      <w:pPr>
        <w:numPr>
          <w:ilvl w:val="0"/>
          <w:numId w:val="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Vehicle / Fleet ID:</w:t>
      </w:r>
      <w:r w:rsidRPr="0049246B">
        <w:rPr>
          <w:rFonts w:eastAsia="Arial" w:cstheme="minorHAnsi"/>
          <w:sz w:val="24"/>
          <w:szCs w:val="24"/>
        </w:rPr>
        <w:t xml:space="preserve"> The specific truck, trailer, or tractor generating the cost.</w:t>
      </w:r>
    </w:p>
    <w:p w14:paraId="6F8CA479" w14:textId="77777777" w:rsidR="0013398A" w:rsidRPr="0049246B" w:rsidRDefault="00377A46">
      <w:pPr>
        <w:numPr>
          <w:ilvl w:val="0"/>
          <w:numId w:val="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Trip Number:</w:t>
      </w:r>
      <w:r w:rsidRPr="0049246B">
        <w:rPr>
          <w:rFonts w:eastAsia="Arial" w:cstheme="minorHAnsi"/>
          <w:sz w:val="24"/>
          <w:szCs w:val="24"/>
        </w:rPr>
        <w:t xml:space="preserve"> The assigned route or dispatch identifier that the expense is allocated against.</w:t>
      </w:r>
    </w:p>
    <w:p w14:paraId="3DAF8DAD" w14:textId="77777777" w:rsidR="0013398A" w:rsidRPr="0049246B" w:rsidRDefault="00377A46">
      <w:pPr>
        <w:numPr>
          <w:ilvl w:val="0"/>
          <w:numId w:val="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Driver ID / Name:</w:t>
      </w:r>
      <w:r w:rsidRPr="0049246B">
        <w:rPr>
          <w:rFonts w:eastAsia="Arial" w:cstheme="minorHAnsi"/>
          <w:sz w:val="24"/>
          <w:szCs w:val="24"/>
        </w:rPr>
        <w:t xml:space="preserve"> The employee or contractor handling the vehicle during the expense period.</w:t>
      </w:r>
    </w:p>
    <w:p w14:paraId="79FA7E0E" w14:textId="423B17C3" w:rsidR="0013398A" w:rsidRPr="0049246B" w:rsidRDefault="00377A46">
      <w:pPr>
        <w:numPr>
          <w:ilvl w:val="0"/>
          <w:numId w:val="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Odometer / Meter Reading:</w:t>
      </w:r>
      <w:r w:rsidRPr="0049246B">
        <w:rPr>
          <w:rFonts w:eastAsia="Arial" w:cstheme="minorHAnsi"/>
          <w:sz w:val="24"/>
          <w:szCs w:val="24"/>
        </w:rPr>
        <w:t xml:space="preserve"> The current mileage or engine hours when the expense occurred (vital for fuel efficiency and maintenance tracking). </w:t>
      </w:r>
    </w:p>
    <w:p w14:paraId="64B5FAB1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3. Expense-Specific Details</w:t>
      </w:r>
    </w:p>
    <w:p w14:paraId="7E615BF3" w14:textId="6DA768DD" w:rsidR="0013398A" w:rsidRPr="0049246B" w:rsidRDefault="00377A46">
      <w:pPr>
        <w:pBdr>
          <w:bottom w:val="none" w:sz="0" w:space="0" w:color="0A0A0A"/>
        </w:pBdr>
        <w:spacing w:before="120" w:after="160"/>
        <w:rPr>
          <w:rFonts w:eastAsia="Arial" w:cstheme="minorHAnsi"/>
          <w:sz w:val="24"/>
          <w:szCs w:val="24"/>
        </w:rPr>
      </w:pPr>
      <w:r w:rsidRPr="0049246B">
        <w:rPr>
          <w:rFonts w:eastAsia="Arial" w:cstheme="minorHAnsi"/>
          <w:sz w:val="24"/>
          <w:szCs w:val="24"/>
          <w:lang w:bidi="ar"/>
        </w:rPr>
        <w:t xml:space="preserve">Different logistics costs require specialized data to ensure proper reconciliation and compliance. </w:t>
      </w:r>
    </w:p>
    <w:p w14:paraId="29943D75" w14:textId="77777777" w:rsidR="0013398A" w:rsidRPr="0049246B" w:rsidRDefault="00377A46">
      <w:pPr>
        <w:numPr>
          <w:ilvl w:val="0"/>
          <w:numId w:val="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Fuel Expenses:</w:t>
      </w:r>
      <w:r w:rsidRPr="0049246B">
        <w:rPr>
          <w:rFonts w:eastAsia="Arial" w:cstheme="minorHAnsi"/>
          <w:sz w:val="24"/>
          <w:szCs w:val="24"/>
        </w:rPr>
        <w:t xml:space="preserve"> Fuel volume in liters/gallons, fuel card number, fuel station/vendor location, and rate per unit.</w:t>
      </w:r>
    </w:p>
    <w:p w14:paraId="60CECABE" w14:textId="77777777" w:rsidR="0013398A" w:rsidRPr="0049246B" w:rsidRDefault="00377A46">
      <w:pPr>
        <w:numPr>
          <w:ilvl w:val="0"/>
          <w:numId w:val="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Tolls &amp; Permits:</w:t>
      </w:r>
      <w:r w:rsidRPr="0049246B">
        <w:rPr>
          <w:rFonts w:eastAsia="Arial" w:cstheme="minorHAnsi"/>
          <w:sz w:val="24"/>
          <w:szCs w:val="24"/>
        </w:rPr>
        <w:t xml:space="preserve"> Route or gate location, permit type (e.g., cross-border, overweight, LATRA permits).</w:t>
      </w:r>
    </w:p>
    <w:p w14:paraId="1D196156" w14:textId="77777777" w:rsidR="0013398A" w:rsidRPr="0049246B" w:rsidRDefault="00377A46">
      <w:pPr>
        <w:numPr>
          <w:ilvl w:val="0"/>
          <w:numId w:val="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Repairs &amp; Maintenance:</w:t>
      </w:r>
      <w:r w:rsidRPr="0049246B">
        <w:rPr>
          <w:rFonts w:eastAsia="Arial" w:cstheme="minorHAnsi"/>
          <w:sz w:val="24"/>
          <w:szCs w:val="24"/>
        </w:rPr>
        <w:t xml:space="preserve"> Work order number, parts list/inventory items used (e.g., tires, batteries), and labor charges.</w:t>
      </w:r>
    </w:p>
    <w:p w14:paraId="00E69C85" w14:textId="77777777" w:rsidR="0013398A" w:rsidRPr="0049246B" w:rsidRDefault="00377A46">
      <w:pPr>
        <w:numPr>
          <w:ilvl w:val="0"/>
          <w:numId w:val="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Driver Per-Diem / Advances:</w:t>
      </w:r>
      <w:r w:rsidRPr="0049246B">
        <w:rPr>
          <w:rFonts w:eastAsia="Arial" w:cstheme="minorHAnsi"/>
          <w:sz w:val="24"/>
          <w:szCs w:val="24"/>
        </w:rPr>
        <w:t xml:space="preserve"> Cash advance deduction, number of travel days, and meal/lodging allowances.</w:t>
      </w:r>
    </w:p>
    <w:p w14:paraId="2FAC7100" w14:textId="168BED01" w:rsidR="0013398A" w:rsidRPr="0049246B" w:rsidRDefault="00377A46">
      <w:pPr>
        <w:numPr>
          <w:ilvl w:val="0"/>
          <w:numId w:val="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lastRenderedPageBreak/>
        <w:t>Subcontractor / Purchased Transport:</w:t>
      </w:r>
      <w:r w:rsidRPr="0049246B">
        <w:rPr>
          <w:rFonts w:eastAsia="Arial" w:cstheme="minorHAnsi"/>
          <w:sz w:val="24"/>
          <w:szCs w:val="24"/>
        </w:rPr>
        <w:t xml:space="preserve"> Carrier name, bill of lading (BOL) reference, and agreed freight rate.</w:t>
      </w:r>
    </w:p>
    <w:p w14:paraId="2F55799D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4. Administrative &amp; Compliance Tags</w:t>
      </w:r>
    </w:p>
    <w:p w14:paraId="404C04B4" w14:textId="2D439ED2" w:rsidR="0013398A" w:rsidRPr="0049246B" w:rsidRDefault="00377A46">
      <w:pPr>
        <w:pBdr>
          <w:bottom w:val="none" w:sz="0" w:space="0" w:color="0A0A0A"/>
        </w:pBdr>
        <w:spacing w:before="120" w:after="160"/>
        <w:rPr>
          <w:rFonts w:eastAsia="Arial" w:cstheme="minorHAnsi"/>
          <w:sz w:val="24"/>
          <w:szCs w:val="24"/>
        </w:rPr>
      </w:pPr>
      <w:r w:rsidRPr="0049246B">
        <w:rPr>
          <w:rFonts w:eastAsia="Arial" w:cstheme="minorHAnsi"/>
          <w:sz w:val="24"/>
          <w:szCs w:val="24"/>
          <w:lang w:bidi="ar"/>
        </w:rPr>
        <w:t xml:space="preserve">These fields are used for reporting, taxation, and workflow approvals. </w:t>
      </w:r>
    </w:p>
    <w:p w14:paraId="07EAC41B" w14:textId="77777777" w:rsidR="0013398A" w:rsidRPr="0049246B" w:rsidRDefault="00377A46">
      <w:pPr>
        <w:numPr>
          <w:ilvl w:val="0"/>
          <w:numId w:val="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Cost Center:</w:t>
      </w:r>
      <w:r w:rsidRPr="0049246B">
        <w:rPr>
          <w:rFonts w:eastAsia="Arial" w:cstheme="minorHAnsi"/>
          <w:sz w:val="24"/>
          <w:szCs w:val="24"/>
        </w:rPr>
        <w:t xml:space="preserve"> Departmental allocation (e.g., Operations, Workshop, Admin).</w:t>
      </w:r>
    </w:p>
    <w:p w14:paraId="738566D5" w14:textId="77777777" w:rsidR="0013398A" w:rsidRPr="0049246B" w:rsidRDefault="00377A46">
      <w:pPr>
        <w:numPr>
          <w:ilvl w:val="0"/>
          <w:numId w:val="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Branch / Location:</w:t>
      </w:r>
      <w:r w:rsidRPr="0049246B">
        <w:rPr>
          <w:rFonts w:eastAsia="Arial" w:cstheme="minorHAnsi"/>
          <w:sz w:val="24"/>
          <w:szCs w:val="24"/>
        </w:rPr>
        <w:t xml:space="preserve"> The organizational unit or terminal handling the expense.</w:t>
      </w:r>
    </w:p>
    <w:p w14:paraId="5E166466" w14:textId="77777777" w:rsidR="0013398A" w:rsidRPr="0049246B" w:rsidRDefault="00377A46">
      <w:pPr>
        <w:numPr>
          <w:ilvl w:val="0"/>
          <w:numId w:val="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Status:</w:t>
      </w:r>
      <w:r w:rsidRPr="0049246B">
        <w:rPr>
          <w:rFonts w:eastAsia="Arial" w:cstheme="minorHAnsi"/>
          <w:sz w:val="24"/>
          <w:szCs w:val="24"/>
        </w:rPr>
        <w:t xml:space="preserve"> Workflow state (e.g., Draft, Pending Approval, Posted, Reconciled).</w:t>
      </w:r>
    </w:p>
    <w:p w14:paraId="3CF634FD" w14:textId="724AE7E1" w:rsidR="0013398A" w:rsidRPr="0049246B" w:rsidRDefault="00377A46">
      <w:pPr>
        <w:numPr>
          <w:ilvl w:val="0"/>
          <w:numId w:val="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Attachment / Receipt Link:</w:t>
      </w:r>
      <w:r w:rsidRPr="0049246B">
        <w:rPr>
          <w:rFonts w:eastAsia="Arial" w:cstheme="minorHAnsi"/>
          <w:sz w:val="24"/>
          <w:szCs w:val="24"/>
        </w:rPr>
        <w:t xml:space="preserve"> A digitized copy or photo of the receipt, logbook, or fuel slip.</w:t>
      </w:r>
    </w:p>
    <w:p w14:paraId="6CE75FCE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45606EC8" w14:textId="77777777" w:rsidR="0013398A" w:rsidRPr="0049246B" w:rsidRDefault="00377A46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 xml:space="preserve">Fixed </w:t>
      </w:r>
      <w:proofErr w:type="spellStart"/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Assests</w:t>
      </w:r>
      <w:proofErr w:type="spellEnd"/>
    </w:p>
    <w:p w14:paraId="78D6469A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69368AB7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1. General &amp; Classification Information</w:t>
      </w:r>
    </w:p>
    <w:p w14:paraId="0A59C9FE" w14:textId="77777777" w:rsidR="0013398A" w:rsidRPr="0049246B" w:rsidRDefault="00377A46">
      <w:pPr>
        <w:numPr>
          <w:ilvl w:val="0"/>
          <w:numId w:val="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Asset ID / Number:</w:t>
      </w:r>
      <w:r w:rsidRPr="0049246B">
        <w:rPr>
          <w:rFonts w:eastAsia="Arial" w:cstheme="minorHAnsi"/>
          <w:sz w:val="24"/>
          <w:szCs w:val="24"/>
        </w:rPr>
        <w:t xml:space="preserve"> System-generated unique identifier.</w:t>
      </w:r>
    </w:p>
    <w:p w14:paraId="428A200B" w14:textId="77777777" w:rsidR="0013398A" w:rsidRPr="0049246B" w:rsidRDefault="00377A46">
      <w:pPr>
        <w:numPr>
          <w:ilvl w:val="0"/>
          <w:numId w:val="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Asset Name / Description:</w:t>
      </w:r>
      <w:r w:rsidRPr="0049246B">
        <w:rPr>
          <w:rFonts w:eastAsia="Arial" w:cstheme="minorHAnsi"/>
          <w:sz w:val="24"/>
          <w:szCs w:val="24"/>
        </w:rPr>
        <w:t xml:space="preserve"> Free-text name (e.g., </w:t>
      </w:r>
      <w:r w:rsidRPr="0049246B">
        <w:rPr>
          <w:rStyle w:val="Emphasis"/>
          <w:rFonts w:eastAsia="Arial" w:cstheme="minorHAnsi"/>
          <w:sz w:val="24"/>
          <w:szCs w:val="24"/>
        </w:rPr>
        <w:t>MAN TGX 26.440 Prime Mover</w:t>
      </w:r>
      <w:r w:rsidRPr="0049246B">
        <w:rPr>
          <w:rFonts w:eastAsia="Arial" w:cstheme="minorHAnsi"/>
          <w:sz w:val="24"/>
          <w:szCs w:val="24"/>
        </w:rPr>
        <w:t>).</w:t>
      </w:r>
    </w:p>
    <w:p w14:paraId="3F58EDF6" w14:textId="77777777" w:rsidR="0013398A" w:rsidRPr="0049246B" w:rsidRDefault="00377A46">
      <w:pPr>
        <w:numPr>
          <w:ilvl w:val="0"/>
          <w:numId w:val="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Asset Class / Type:</w:t>
      </w:r>
      <w:r w:rsidRPr="0049246B">
        <w:rPr>
          <w:rFonts w:eastAsia="Arial" w:cstheme="minorHAnsi"/>
          <w:sz w:val="24"/>
          <w:szCs w:val="24"/>
        </w:rPr>
        <w:t xml:space="preserve"> High-level categorization (e.g., Vehicles, IT Hardware, Facilities, Machinery).</w:t>
      </w:r>
    </w:p>
    <w:p w14:paraId="62D1E820" w14:textId="77777777" w:rsidR="0013398A" w:rsidRPr="0049246B" w:rsidRDefault="00377A46">
      <w:pPr>
        <w:numPr>
          <w:ilvl w:val="0"/>
          <w:numId w:val="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Asset Group:</w:t>
      </w:r>
      <w:r w:rsidRPr="0049246B">
        <w:rPr>
          <w:rFonts w:eastAsia="Arial" w:cstheme="minorHAnsi"/>
          <w:sz w:val="24"/>
          <w:szCs w:val="24"/>
        </w:rPr>
        <w:t xml:space="preserve"> Specific subgroup (e.g., Heavy Duty Trucks, Trailers, Forklifts).</w:t>
      </w:r>
    </w:p>
    <w:p w14:paraId="77856D07" w14:textId="77777777" w:rsidR="0013398A" w:rsidRPr="0049246B" w:rsidRDefault="00377A46">
      <w:pPr>
        <w:numPr>
          <w:ilvl w:val="0"/>
          <w:numId w:val="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Inventory Number:</w:t>
      </w:r>
      <w:r w:rsidRPr="0049246B">
        <w:rPr>
          <w:rFonts w:eastAsia="Arial" w:cstheme="minorHAnsi"/>
          <w:sz w:val="24"/>
          <w:szCs w:val="24"/>
        </w:rPr>
        <w:t xml:space="preserve"> Tag or physical tracking number.</w:t>
      </w:r>
    </w:p>
    <w:p w14:paraId="45A1920C" w14:textId="2E62F046" w:rsidR="0013398A" w:rsidRPr="0049246B" w:rsidRDefault="00377A46">
      <w:pPr>
        <w:numPr>
          <w:ilvl w:val="0"/>
          <w:numId w:val="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Serial / Chassis Number:</w:t>
      </w:r>
      <w:r w:rsidRPr="0049246B">
        <w:rPr>
          <w:rFonts w:eastAsia="Arial" w:cstheme="minorHAnsi"/>
          <w:sz w:val="24"/>
          <w:szCs w:val="24"/>
        </w:rPr>
        <w:t xml:space="preserve"> Manufacturer's unique equipment identifier. </w:t>
      </w:r>
    </w:p>
    <w:p w14:paraId="36977724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2. Operational &amp; Fleet-Specific Information</w:t>
      </w:r>
    </w:p>
    <w:p w14:paraId="31D43F50" w14:textId="77777777" w:rsidR="0013398A" w:rsidRPr="0049246B" w:rsidRDefault="00377A46">
      <w:pPr>
        <w:numPr>
          <w:ilvl w:val="0"/>
          <w:numId w:val="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License Plate / Registration Number:</w:t>
      </w:r>
      <w:r w:rsidRPr="0049246B">
        <w:rPr>
          <w:rFonts w:eastAsia="Arial" w:cstheme="minorHAnsi"/>
          <w:sz w:val="24"/>
          <w:szCs w:val="24"/>
        </w:rPr>
        <w:t xml:space="preserve"> Essential for vehicles and trailers.</w:t>
      </w:r>
    </w:p>
    <w:p w14:paraId="5CDE6EA7" w14:textId="77777777" w:rsidR="0013398A" w:rsidRPr="0049246B" w:rsidRDefault="00377A46">
      <w:pPr>
        <w:numPr>
          <w:ilvl w:val="0"/>
          <w:numId w:val="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Make, Model &amp; Year of Manufacture:</w:t>
      </w:r>
      <w:r w:rsidRPr="0049246B">
        <w:rPr>
          <w:rFonts w:eastAsia="Arial" w:cstheme="minorHAnsi"/>
          <w:sz w:val="24"/>
          <w:szCs w:val="24"/>
        </w:rPr>
        <w:t xml:space="preserve"> Technical specifications.</w:t>
      </w:r>
    </w:p>
    <w:p w14:paraId="175F835E" w14:textId="77777777" w:rsidR="0013398A" w:rsidRPr="0049246B" w:rsidRDefault="00377A46">
      <w:pPr>
        <w:numPr>
          <w:ilvl w:val="0"/>
          <w:numId w:val="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Fuel Type &amp; Standard Consumption Rate:</w:t>
      </w:r>
      <w:r w:rsidRPr="0049246B">
        <w:rPr>
          <w:rFonts w:eastAsia="Arial" w:cstheme="minorHAnsi"/>
          <w:sz w:val="24"/>
          <w:szCs w:val="24"/>
        </w:rPr>
        <w:t xml:space="preserve"> e.g., Miles per gallon or liters per 100 km.</w:t>
      </w:r>
    </w:p>
    <w:p w14:paraId="7EEFB5F0" w14:textId="77777777" w:rsidR="0013398A" w:rsidRPr="0049246B" w:rsidRDefault="00377A46">
      <w:pPr>
        <w:numPr>
          <w:ilvl w:val="0"/>
          <w:numId w:val="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Capacity:</w:t>
      </w:r>
      <w:r w:rsidRPr="0049246B">
        <w:rPr>
          <w:rFonts w:eastAsia="Arial" w:cstheme="minorHAnsi"/>
          <w:sz w:val="24"/>
          <w:szCs w:val="24"/>
        </w:rPr>
        <w:t xml:space="preserve"> Payload, gross vehicle weight (GVW), or passenger count.</w:t>
      </w:r>
    </w:p>
    <w:p w14:paraId="3C2848B8" w14:textId="77777777" w:rsidR="0013398A" w:rsidRPr="0049246B" w:rsidRDefault="00377A46">
      <w:pPr>
        <w:numPr>
          <w:ilvl w:val="0"/>
          <w:numId w:val="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Odometer / Hour Meter Reading:</w:t>
      </w:r>
      <w:r w:rsidRPr="0049246B">
        <w:rPr>
          <w:rFonts w:eastAsia="Arial" w:cstheme="minorHAnsi"/>
          <w:sz w:val="24"/>
          <w:szCs w:val="24"/>
        </w:rPr>
        <w:t xml:space="preserve"> Initial reading upon system entry.</w:t>
      </w:r>
    </w:p>
    <w:p w14:paraId="28F1E8AB" w14:textId="0CBA5388" w:rsidR="0013398A" w:rsidRPr="0049246B" w:rsidRDefault="00377A46">
      <w:pPr>
        <w:numPr>
          <w:ilvl w:val="0"/>
          <w:numId w:val="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Linked Equipment Unit:</w:t>
      </w:r>
      <w:r w:rsidRPr="0049246B">
        <w:rPr>
          <w:rFonts w:eastAsia="Arial" w:cstheme="minorHAnsi"/>
          <w:sz w:val="24"/>
          <w:szCs w:val="24"/>
        </w:rPr>
        <w:t xml:space="preserve"> Association with specific GPS/Telematics devices or ELD (Electronic Logging Device) systems. </w:t>
      </w:r>
    </w:p>
    <w:p w14:paraId="22100FC8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3. Acquisition &amp; Financial Details</w:t>
      </w:r>
    </w:p>
    <w:p w14:paraId="6C45B48D" w14:textId="77777777" w:rsidR="0013398A" w:rsidRPr="0049246B" w:rsidRDefault="00377A46">
      <w:pPr>
        <w:numPr>
          <w:ilvl w:val="0"/>
          <w:numId w:val="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Acquisition Date:</w:t>
      </w:r>
      <w:r w:rsidRPr="0049246B">
        <w:rPr>
          <w:rFonts w:eastAsia="Arial" w:cstheme="minorHAnsi"/>
          <w:sz w:val="24"/>
          <w:szCs w:val="24"/>
        </w:rPr>
        <w:t xml:space="preserve"> Date purchased.</w:t>
      </w:r>
    </w:p>
    <w:p w14:paraId="3D22B6C6" w14:textId="77777777" w:rsidR="0013398A" w:rsidRPr="0049246B" w:rsidRDefault="00377A46">
      <w:pPr>
        <w:numPr>
          <w:ilvl w:val="0"/>
          <w:numId w:val="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Date Put to Use:</w:t>
      </w:r>
      <w:r w:rsidRPr="0049246B">
        <w:rPr>
          <w:rFonts w:eastAsia="Arial" w:cstheme="minorHAnsi"/>
          <w:sz w:val="24"/>
          <w:szCs w:val="24"/>
        </w:rPr>
        <w:t xml:space="preserve"> The date the asset began generating revenue or was actively placed in service.</w:t>
      </w:r>
    </w:p>
    <w:p w14:paraId="5EE9ED92" w14:textId="77777777" w:rsidR="0013398A" w:rsidRPr="0049246B" w:rsidRDefault="00377A46">
      <w:pPr>
        <w:numPr>
          <w:ilvl w:val="0"/>
          <w:numId w:val="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Acquisition Cost:</w:t>
      </w:r>
      <w:r w:rsidRPr="0049246B">
        <w:rPr>
          <w:rFonts w:eastAsia="Arial" w:cstheme="minorHAnsi"/>
          <w:sz w:val="24"/>
          <w:szCs w:val="24"/>
        </w:rPr>
        <w:t xml:space="preserve"> Original purchase price.</w:t>
      </w:r>
    </w:p>
    <w:p w14:paraId="7BC549B5" w14:textId="77777777" w:rsidR="0013398A" w:rsidRPr="0049246B" w:rsidRDefault="00377A46">
      <w:pPr>
        <w:numPr>
          <w:ilvl w:val="0"/>
          <w:numId w:val="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Vendor / Supplier:</w:t>
      </w:r>
      <w:r w:rsidRPr="0049246B">
        <w:rPr>
          <w:rFonts w:eastAsia="Arial" w:cstheme="minorHAnsi"/>
          <w:sz w:val="24"/>
          <w:szCs w:val="24"/>
        </w:rPr>
        <w:t xml:space="preserve"> Name of the dealer, manufacturer, or leasing company.</w:t>
      </w:r>
    </w:p>
    <w:p w14:paraId="47FFBA7D" w14:textId="77777777" w:rsidR="0013398A" w:rsidRPr="0049246B" w:rsidRDefault="00377A46">
      <w:pPr>
        <w:numPr>
          <w:ilvl w:val="0"/>
          <w:numId w:val="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lastRenderedPageBreak/>
        <w:t>Purchase Order (PO) Number:</w:t>
      </w:r>
      <w:r w:rsidRPr="0049246B">
        <w:rPr>
          <w:rFonts w:eastAsia="Arial" w:cstheme="minorHAnsi"/>
          <w:sz w:val="24"/>
          <w:szCs w:val="24"/>
        </w:rPr>
        <w:t xml:space="preserve"> Link to the procurement document.</w:t>
      </w:r>
    </w:p>
    <w:p w14:paraId="3D7669D6" w14:textId="77777777" w:rsidR="0013398A" w:rsidRPr="0049246B" w:rsidRDefault="00377A46">
      <w:pPr>
        <w:numPr>
          <w:ilvl w:val="0"/>
          <w:numId w:val="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Capitalization Date:</w:t>
      </w:r>
      <w:r w:rsidRPr="0049246B">
        <w:rPr>
          <w:rFonts w:eastAsia="Arial" w:cstheme="minorHAnsi"/>
          <w:sz w:val="24"/>
          <w:szCs w:val="24"/>
        </w:rPr>
        <w:t xml:space="preserve"> The official date the asset is recorded on the balance sheet.</w:t>
      </w:r>
    </w:p>
    <w:p w14:paraId="62FD7687" w14:textId="2A980536" w:rsidR="0013398A" w:rsidRPr="0049246B" w:rsidRDefault="00377A46">
      <w:pPr>
        <w:numPr>
          <w:ilvl w:val="0"/>
          <w:numId w:val="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Residual / Scrap Value:</w:t>
      </w:r>
      <w:r w:rsidRPr="0049246B">
        <w:rPr>
          <w:rFonts w:eastAsia="Arial" w:cstheme="minorHAnsi"/>
          <w:sz w:val="24"/>
          <w:szCs w:val="24"/>
        </w:rPr>
        <w:t xml:space="preserve"> Expected value at the end of the asset's useful life. </w:t>
      </w:r>
    </w:p>
    <w:p w14:paraId="052AD18E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4. Depreciation Parameters</w:t>
      </w:r>
    </w:p>
    <w:p w14:paraId="174EF9CF" w14:textId="77777777" w:rsidR="0013398A" w:rsidRPr="0049246B" w:rsidRDefault="00377A46">
      <w:pPr>
        <w:numPr>
          <w:ilvl w:val="0"/>
          <w:numId w:val="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Depreciation Method:</w:t>
      </w:r>
      <w:r w:rsidRPr="0049246B">
        <w:rPr>
          <w:rFonts w:eastAsia="Arial" w:cstheme="minorHAnsi"/>
          <w:sz w:val="24"/>
          <w:szCs w:val="24"/>
        </w:rPr>
        <w:t xml:space="preserve"> e.g., Straight-Line, Declining-Balance, or Units-of-Production.</w:t>
      </w:r>
    </w:p>
    <w:p w14:paraId="0B5744B5" w14:textId="77777777" w:rsidR="0013398A" w:rsidRPr="0049246B" w:rsidRDefault="00377A46">
      <w:pPr>
        <w:numPr>
          <w:ilvl w:val="0"/>
          <w:numId w:val="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Useful Life:</w:t>
      </w:r>
      <w:r w:rsidRPr="0049246B">
        <w:rPr>
          <w:rFonts w:eastAsia="Arial" w:cstheme="minorHAnsi"/>
          <w:sz w:val="24"/>
          <w:szCs w:val="24"/>
        </w:rPr>
        <w:t xml:space="preserve"> The expected lifespan of the asset (in years/months).</w:t>
      </w:r>
    </w:p>
    <w:p w14:paraId="44E6A1E4" w14:textId="77777777" w:rsidR="0013398A" w:rsidRPr="0049246B" w:rsidRDefault="00377A46">
      <w:pPr>
        <w:numPr>
          <w:ilvl w:val="0"/>
          <w:numId w:val="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Depreciation Areas:</w:t>
      </w:r>
      <w:r w:rsidRPr="0049246B">
        <w:rPr>
          <w:rFonts w:eastAsia="Arial" w:cstheme="minorHAnsi"/>
          <w:sz w:val="24"/>
          <w:szCs w:val="24"/>
        </w:rPr>
        <w:t xml:space="preserve"> Book, Tax, or IFRS depreciation profiles.</w:t>
      </w:r>
    </w:p>
    <w:p w14:paraId="21683B0A" w14:textId="7E00CD0C" w:rsidR="0013398A" w:rsidRPr="0049246B" w:rsidRDefault="00377A46">
      <w:pPr>
        <w:numPr>
          <w:ilvl w:val="0"/>
          <w:numId w:val="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Depreciation Start Date:</w:t>
      </w:r>
      <w:r w:rsidRPr="0049246B">
        <w:rPr>
          <w:rFonts w:eastAsia="Arial" w:cstheme="minorHAnsi"/>
          <w:sz w:val="24"/>
          <w:szCs w:val="24"/>
        </w:rPr>
        <w:t xml:space="preserve"> Date from which depreciation calculations commence.</w:t>
      </w:r>
    </w:p>
    <w:p w14:paraId="7A7742B7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5. Assignment &amp; Location</w:t>
      </w:r>
    </w:p>
    <w:p w14:paraId="6A997298" w14:textId="77777777" w:rsidR="0013398A" w:rsidRPr="0049246B" w:rsidRDefault="00377A46">
      <w:pPr>
        <w:numPr>
          <w:ilvl w:val="0"/>
          <w:numId w:val="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Cost Center / Profit Center:</w:t>
      </w:r>
      <w:r w:rsidRPr="0049246B">
        <w:rPr>
          <w:rFonts w:eastAsia="Arial" w:cstheme="minorHAnsi"/>
          <w:sz w:val="24"/>
          <w:szCs w:val="24"/>
        </w:rPr>
        <w:t xml:space="preserve"> The department responsible for the asset (e.g., Logistics, Long-Haul, Administration).</w:t>
      </w:r>
    </w:p>
    <w:p w14:paraId="129BE9AA" w14:textId="77777777" w:rsidR="0013398A" w:rsidRPr="0049246B" w:rsidRDefault="00377A46">
      <w:pPr>
        <w:numPr>
          <w:ilvl w:val="0"/>
          <w:numId w:val="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Current Location / Depot:</w:t>
      </w:r>
      <w:r w:rsidRPr="0049246B">
        <w:rPr>
          <w:rFonts w:eastAsia="Arial" w:cstheme="minorHAnsi"/>
          <w:sz w:val="24"/>
          <w:szCs w:val="24"/>
        </w:rPr>
        <w:t xml:space="preserve"> The terminal, parking yard, or warehouse where the asset is primarily stationed.</w:t>
      </w:r>
    </w:p>
    <w:p w14:paraId="7229053E" w14:textId="77777777" w:rsidR="0013398A" w:rsidRPr="0049246B" w:rsidRDefault="00377A46">
      <w:pPr>
        <w:numPr>
          <w:ilvl w:val="0"/>
          <w:numId w:val="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Custodian / Driver:</w:t>
      </w:r>
      <w:r w:rsidRPr="0049246B">
        <w:rPr>
          <w:rFonts w:eastAsia="Arial" w:cstheme="minorHAnsi"/>
          <w:sz w:val="24"/>
          <w:szCs w:val="24"/>
        </w:rPr>
        <w:t xml:space="preserve"> The employee or driver assigned to the vehicle or equipment.</w:t>
      </w:r>
    </w:p>
    <w:p w14:paraId="60B58959" w14:textId="16C145E5" w:rsidR="0013398A" w:rsidRPr="0049246B" w:rsidRDefault="00377A46">
      <w:pPr>
        <w:numPr>
          <w:ilvl w:val="0"/>
          <w:numId w:val="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Project Name:</w:t>
      </w:r>
      <w:r w:rsidRPr="0049246B">
        <w:rPr>
          <w:rFonts w:eastAsia="Arial" w:cstheme="minorHAnsi"/>
          <w:sz w:val="24"/>
          <w:szCs w:val="24"/>
        </w:rPr>
        <w:t xml:space="preserve"> Association with a specific contract or transport project.</w:t>
      </w:r>
    </w:p>
    <w:p w14:paraId="4481C806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6. Compliance, Maintenance &amp; Insurance</w:t>
      </w:r>
    </w:p>
    <w:p w14:paraId="1632D14A" w14:textId="77777777" w:rsidR="0013398A" w:rsidRPr="0049246B" w:rsidRDefault="00377A46">
      <w:pPr>
        <w:numPr>
          <w:ilvl w:val="0"/>
          <w:numId w:val="1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Insurance Provider &amp; Policy Number:</w:t>
      </w:r>
      <w:r w:rsidRPr="0049246B">
        <w:rPr>
          <w:rFonts w:eastAsia="Arial" w:cstheme="minorHAnsi"/>
          <w:sz w:val="24"/>
          <w:szCs w:val="24"/>
        </w:rPr>
        <w:t xml:space="preserve"> Details for heavy vehicle or cargo coverage.</w:t>
      </w:r>
    </w:p>
    <w:p w14:paraId="073422A5" w14:textId="77777777" w:rsidR="0013398A" w:rsidRPr="0049246B" w:rsidRDefault="00377A46">
      <w:pPr>
        <w:numPr>
          <w:ilvl w:val="0"/>
          <w:numId w:val="1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Insured Value:</w:t>
      </w:r>
      <w:r w:rsidRPr="0049246B">
        <w:rPr>
          <w:rFonts w:eastAsia="Arial" w:cstheme="minorHAnsi"/>
          <w:sz w:val="24"/>
          <w:szCs w:val="24"/>
        </w:rPr>
        <w:t xml:space="preserve"> Replacement or book value for insurance coverage limits.</w:t>
      </w:r>
    </w:p>
    <w:p w14:paraId="55367FE8" w14:textId="77777777" w:rsidR="0013398A" w:rsidRPr="0049246B" w:rsidRDefault="00377A46">
      <w:pPr>
        <w:numPr>
          <w:ilvl w:val="0"/>
          <w:numId w:val="1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Warranty Expiration Date:</w:t>
      </w:r>
      <w:r w:rsidRPr="0049246B">
        <w:rPr>
          <w:rFonts w:eastAsia="Arial" w:cstheme="minorHAnsi"/>
          <w:sz w:val="24"/>
          <w:szCs w:val="24"/>
        </w:rPr>
        <w:t xml:space="preserve"> Date or mileage/hours when manufacturer or third-party warranties expire.</w:t>
      </w:r>
    </w:p>
    <w:p w14:paraId="7BCDB696" w14:textId="762B9D93" w:rsidR="0013398A" w:rsidRPr="0049246B" w:rsidRDefault="00377A46">
      <w:pPr>
        <w:numPr>
          <w:ilvl w:val="0"/>
          <w:numId w:val="1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Inspection / License Renewal Date:</w:t>
      </w:r>
      <w:r w:rsidRPr="0049246B">
        <w:rPr>
          <w:rFonts w:eastAsia="Arial" w:cstheme="minorHAnsi"/>
          <w:sz w:val="24"/>
          <w:szCs w:val="24"/>
        </w:rPr>
        <w:t xml:space="preserve"> Regulatory compliance dates for heavy vehicles. </w:t>
      </w:r>
    </w:p>
    <w:p w14:paraId="3A3F80F1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7. Origin &amp; Status</w:t>
      </w:r>
    </w:p>
    <w:p w14:paraId="79B55A10" w14:textId="77777777" w:rsidR="0013398A" w:rsidRPr="0049246B" w:rsidRDefault="00377A46">
      <w:pPr>
        <w:numPr>
          <w:ilvl w:val="0"/>
          <w:numId w:val="1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Asset Condition:</w:t>
      </w:r>
      <w:r w:rsidRPr="0049246B">
        <w:rPr>
          <w:rFonts w:eastAsia="Arial" w:cstheme="minorHAnsi"/>
          <w:sz w:val="24"/>
          <w:szCs w:val="24"/>
        </w:rPr>
        <w:t xml:space="preserve"> Condition at entry (e.g., New, Used, Reconditioned).</w:t>
      </w:r>
    </w:p>
    <w:p w14:paraId="39C28EBD" w14:textId="5CF57A9C" w:rsidR="0013398A" w:rsidRPr="0049246B" w:rsidRDefault="00377A46">
      <w:pPr>
        <w:numPr>
          <w:ilvl w:val="0"/>
          <w:numId w:val="1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Status:</w:t>
      </w:r>
      <w:r w:rsidRPr="0049246B">
        <w:rPr>
          <w:rFonts w:eastAsia="Arial" w:cstheme="minorHAnsi"/>
          <w:sz w:val="24"/>
          <w:szCs w:val="24"/>
        </w:rPr>
        <w:t xml:space="preserve"> Current operational state (e.g., </w:t>
      </w:r>
      <w:r w:rsidRPr="0049246B">
        <w:rPr>
          <w:rStyle w:val="Emphasis"/>
          <w:rFonts w:eastAsia="Arial" w:cstheme="minorHAnsi"/>
          <w:sz w:val="24"/>
          <w:szCs w:val="24"/>
        </w:rPr>
        <w:t>In Service</w:t>
      </w:r>
      <w:r w:rsidRPr="0049246B">
        <w:rPr>
          <w:rFonts w:eastAsia="Arial" w:cstheme="minorHAnsi"/>
          <w:sz w:val="24"/>
          <w:szCs w:val="24"/>
        </w:rPr>
        <w:t xml:space="preserve">, </w:t>
      </w:r>
      <w:r w:rsidRPr="0049246B">
        <w:rPr>
          <w:rStyle w:val="Emphasis"/>
          <w:rFonts w:eastAsia="Arial" w:cstheme="minorHAnsi"/>
          <w:sz w:val="24"/>
          <w:szCs w:val="24"/>
        </w:rPr>
        <w:t>Under Maintenance</w:t>
      </w:r>
      <w:r w:rsidRPr="0049246B">
        <w:rPr>
          <w:rFonts w:eastAsia="Arial" w:cstheme="minorHAnsi"/>
          <w:sz w:val="24"/>
          <w:szCs w:val="24"/>
        </w:rPr>
        <w:t xml:space="preserve">, </w:t>
      </w:r>
      <w:r w:rsidRPr="0049246B">
        <w:rPr>
          <w:rStyle w:val="Emphasis"/>
          <w:rFonts w:eastAsia="Arial" w:cstheme="minorHAnsi"/>
          <w:sz w:val="24"/>
          <w:szCs w:val="24"/>
        </w:rPr>
        <w:t>Disposed</w:t>
      </w:r>
      <w:r w:rsidRPr="0049246B">
        <w:rPr>
          <w:rFonts w:eastAsia="Arial" w:cstheme="minorHAnsi"/>
          <w:sz w:val="24"/>
          <w:szCs w:val="24"/>
        </w:rPr>
        <w:t xml:space="preserve">, </w:t>
      </w:r>
      <w:r w:rsidRPr="0049246B">
        <w:rPr>
          <w:rStyle w:val="Emphasis"/>
          <w:rFonts w:eastAsia="Arial" w:cstheme="minorHAnsi"/>
          <w:sz w:val="24"/>
          <w:szCs w:val="24"/>
        </w:rPr>
        <w:t>Sold</w:t>
      </w:r>
      <w:r w:rsidRPr="0049246B">
        <w:rPr>
          <w:rFonts w:eastAsia="Arial" w:cstheme="minorHAnsi"/>
          <w:sz w:val="24"/>
          <w:szCs w:val="24"/>
        </w:rPr>
        <w:t xml:space="preserve">). </w:t>
      </w:r>
    </w:p>
    <w:p w14:paraId="3622AD79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50EE9DDB" w14:textId="77777777" w:rsidR="0013398A" w:rsidRPr="0049246B" w:rsidRDefault="00377A46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Service Orders</w:t>
      </w:r>
    </w:p>
    <w:p w14:paraId="6213BABE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29A4935B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1. General &amp; Order Information</w:t>
      </w:r>
    </w:p>
    <w:p w14:paraId="4C5C83D6" w14:textId="77777777" w:rsidR="0013398A" w:rsidRPr="0049246B" w:rsidRDefault="00377A46">
      <w:pPr>
        <w:numPr>
          <w:ilvl w:val="0"/>
          <w:numId w:val="1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Order ID / Number:</w:t>
      </w:r>
      <w:r w:rsidRPr="0049246B">
        <w:rPr>
          <w:rFonts w:eastAsia="Arial" w:cstheme="minorHAnsi"/>
          <w:sz w:val="24"/>
          <w:szCs w:val="24"/>
        </w:rPr>
        <w:t xml:space="preserve"> Unique identifier for the service order.</w:t>
      </w:r>
    </w:p>
    <w:p w14:paraId="60A899E8" w14:textId="77777777" w:rsidR="0013398A" w:rsidRPr="0049246B" w:rsidRDefault="00377A46">
      <w:pPr>
        <w:numPr>
          <w:ilvl w:val="0"/>
          <w:numId w:val="1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Order Type:</w:t>
      </w:r>
      <w:r w:rsidRPr="0049246B">
        <w:rPr>
          <w:rFonts w:eastAsia="Arial" w:cstheme="minorHAnsi"/>
          <w:sz w:val="24"/>
          <w:szCs w:val="24"/>
        </w:rPr>
        <w:t xml:space="preserve"> Categorization (e.g., FTL, LTL, Parcel, Intermodal).</w:t>
      </w:r>
    </w:p>
    <w:p w14:paraId="52BCA2F3" w14:textId="3FF76736" w:rsidR="0013398A" w:rsidRPr="0049246B" w:rsidRDefault="00377A46">
      <w:pPr>
        <w:numPr>
          <w:ilvl w:val="0"/>
          <w:numId w:val="1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Reference Document:</w:t>
      </w:r>
      <w:r w:rsidRPr="0049246B">
        <w:rPr>
          <w:rFonts w:eastAsia="Arial" w:cstheme="minorHAnsi"/>
          <w:sz w:val="24"/>
          <w:szCs w:val="24"/>
        </w:rPr>
        <w:t xml:space="preserve"> Links to predecessor documents like Sales Orders, Purchase Orders, or Warehouse Management Systems (WMS).</w:t>
      </w:r>
    </w:p>
    <w:p w14:paraId="0D3174AF" w14:textId="77777777" w:rsidR="00E7334C" w:rsidRPr="0049246B" w:rsidRDefault="00377A46" w:rsidP="00E7334C">
      <w:pPr>
        <w:numPr>
          <w:ilvl w:val="0"/>
          <w:numId w:val="12"/>
        </w:numPr>
        <w:pBdr>
          <w:bottom w:val="none" w:sz="0" w:space="0" w:color="001D35"/>
        </w:pBdr>
        <w:spacing w:before="240" w:after="120"/>
        <w:ind w:left="0"/>
        <w:rPr>
          <w:rFonts w:eastAsia="Arial" w:cstheme="minorHAnsi"/>
          <w:b/>
          <w:bCs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Status:</w:t>
      </w:r>
      <w:r w:rsidRPr="0049246B">
        <w:rPr>
          <w:rFonts w:eastAsia="Arial" w:cstheme="minorHAnsi"/>
          <w:sz w:val="24"/>
          <w:szCs w:val="24"/>
        </w:rPr>
        <w:t xml:space="preserve"> Current phase of the order (e.g., Created, Dispatched, In-Transit, Delivered).</w:t>
      </w:r>
    </w:p>
    <w:p w14:paraId="59347F0E" w14:textId="2F0C7D58" w:rsidR="0013398A" w:rsidRPr="0049246B" w:rsidRDefault="00377A46" w:rsidP="00E7334C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lastRenderedPageBreak/>
        <w:t>2. Parties Involved</w:t>
      </w:r>
    </w:p>
    <w:p w14:paraId="0B83A98D" w14:textId="77777777" w:rsidR="0013398A" w:rsidRPr="0049246B" w:rsidRDefault="00377A46">
      <w:pPr>
        <w:numPr>
          <w:ilvl w:val="0"/>
          <w:numId w:val="1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Shipper/Customer:</w:t>
      </w:r>
      <w:r w:rsidRPr="0049246B">
        <w:rPr>
          <w:rFonts w:eastAsia="Arial" w:cstheme="minorHAnsi"/>
          <w:sz w:val="24"/>
          <w:szCs w:val="24"/>
        </w:rPr>
        <w:t xml:space="preserve"> Name, account number, and billing address.</w:t>
      </w:r>
    </w:p>
    <w:p w14:paraId="4F6CE736" w14:textId="77777777" w:rsidR="0013398A" w:rsidRPr="0049246B" w:rsidRDefault="00377A46">
      <w:pPr>
        <w:numPr>
          <w:ilvl w:val="0"/>
          <w:numId w:val="1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Consignee:</w:t>
      </w:r>
      <w:r w:rsidRPr="0049246B">
        <w:rPr>
          <w:rFonts w:eastAsia="Arial" w:cstheme="minorHAnsi"/>
          <w:sz w:val="24"/>
          <w:szCs w:val="24"/>
        </w:rPr>
        <w:t xml:space="preserve"> Final recipient details.</w:t>
      </w:r>
    </w:p>
    <w:p w14:paraId="16BFFB0B" w14:textId="77777777" w:rsidR="0013398A" w:rsidRPr="0049246B" w:rsidRDefault="00377A46">
      <w:pPr>
        <w:numPr>
          <w:ilvl w:val="0"/>
          <w:numId w:val="1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Carrier/Service Provider:</w:t>
      </w:r>
      <w:r w:rsidRPr="0049246B">
        <w:rPr>
          <w:rFonts w:eastAsia="Arial" w:cstheme="minorHAnsi"/>
          <w:sz w:val="24"/>
          <w:szCs w:val="24"/>
        </w:rPr>
        <w:t xml:space="preserve"> The transport vendor assigned to move the freight.</w:t>
      </w:r>
    </w:p>
    <w:p w14:paraId="2A4D1ECF" w14:textId="40822ACC" w:rsidR="0013398A" w:rsidRPr="0049246B" w:rsidRDefault="00377A46">
      <w:pPr>
        <w:numPr>
          <w:ilvl w:val="0"/>
          <w:numId w:val="1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Broker/3PL:</w:t>
      </w:r>
      <w:r w:rsidRPr="0049246B">
        <w:rPr>
          <w:rFonts w:eastAsia="Arial" w:cstheme="minorHAnsi"/>
          <w:sz w:val="24"/>
          <w:szCs w:val="24"/>
        </w:rPr>
        <w:t xml:space="preserve"> Third-party logistics details if applicable. </w:t>
      </w:r>
    </w:p>
    <w:p w14:paraId="358FA4B8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3. Locations &amp; Time Windows</w:t>
      </w:r>
    </w:p>
    <w:p w14:paraId="0166DAA3" w14:textId="77777777" w:rsidR="0013398A" w:rsidRPr="0049246B" w:rsidRDefault="00377A46">
      <w:pPr>
        <w:numPr>
          <w:ilvl w:val="0"/>
          <w:numId w:val="1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Origin Location:</w:t>
      </w:r>
      <w:r w:rsidRPr="0049246B">
        <w:rPr>
          <w:rFonts w:eastAsia="Arial" w:cstheme="minorHAnsi"/>
          <w:sz w:val="24"/>
          <w:szCs w:val="24"/>
        </w:rPr>
        <w:t xml:space="preserve"> Pickup address, facility dock, or warehouse node.</w:t>
      </w:r>
    </w:p>
    <w:p w14:paraId="17033289" w14:textId="77777777" w:rsidR="0013398A" w:rsidRPr="0049246B" w:rsidRDefault="00377A46">
      <w:pPr>
        <w:numPr>
          <w:ilvl w:val="0"/>
          <w:numId w:val="1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Destination Location:</w:t>
      </w:r>
      <w:r w:rsidRPr="0049246B">
        <w:rPr>
          <w:rFonts w:eastAsia="Arial" w:cstheme="minorHAnsi"/>
          <w:sz w:val="24"/>
          <w:szCs w:val="24"/>
        </w:rPr>
        <w:t xml:space="preserve"> Drop-off address or final delivery point.</w:t>
      </w:r>
    </w:p>
    <w:p w14:paraId="0F16184F" w14:textId="77777777" w:rsidR="0013398A" w:rsidRPr="0049246B" w:rsidRDefault="00377A46">
      <w:pPr>
        <w:numPr>
          <w:ilvl w:val="0"/>
          <w:numId w:val="1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Pickup &amp; Delivery Dates/Times:</w:t>
      </w:r>
      <w:r w:rsidRPr="0049246B">
        <w:rPr>
          <w:rFonts w:eastAsia="Arial" w:cstheme="minorHAnsi"/>
          <w:sz w:val="24"/>
          <w:szCs w:val="24"/>
        </w:rPr>
        <w:t xml:space="preserve"> Earliest and latest acceptable time windows.</w:t>
      </w:r>
    </w:p>
    <w:p w14:paraId="60CE5A5A" w14:textId="2873A973" w:rsidR="0013398A" w:rsidRPr="0049246B" w:rsidRDefault="00377A46">
      <w:pPr>
        <w:numPr>
          <w:ilvl w:val="0"/>
          <w:numId w:val="1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Appointment Time:</w:t>
      </w:r>
      <w:r w:rsidRPr="0049246B">
        <w:rPr>
          <w:rFonts w:eastAsia="Arial" w:cstheme="minorHAnsi"/>
          <w:sz w:val="24"/>
          <w:szCs w:val="24"/>
        </w:rPr>
        <w:t xml:space="preserve"> Scheduled loading/unloading slot. </w:t>
      </w:r>
    </w:p>
    <w:p w14:paraId="13834935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4. Cargo &amp; Item Details</w:t>
      </w:r>
    </w:p>
    <w:p w14:paraId="380C5D1E" w14:textId="77777777" w:rsidR="0013398A" w:rsidRPr="0049246B" w:rsidRDefault="00377A46">
      <w:pPr>
        <w:numPr>
          <w:ilvl w:val="0"/>
          <w:numId w:val="1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Commodity Type:</w:t>
      </w:r>
      <w:r w:rsidRPr="0049246B">
        <w:rPr>
          <w:rFonts w:eastAsia="Arial" w:cstheme="minorHAnsi"/>
          <w:sz w:val="24"/>
          <w:szCs w:val="24"/>
        </w:rPr>
        <w:t xml:space="preserve"> Description of the goods.</w:t>
      </w:r>
    </w:p>
    <w:p w14:paraId="69EF4DD9" w14:textId="77777777" w:rsidR="0013398A" w:rsidRPr="0049246B" w:rsidRDefault="00377A46">
      <w:pPr>
        <w:numPr>
          <w:ilvl w:val="0"/>
          <w:numId w:val="1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Quantity &amp; Packaging:</w:t>
      </w:r>
      <w:r w:rsidRPr="0049246B">
        <w:rPr>
          <w:rFonts w:eastAsia="Arial" w:cstheme="minorHAnsi"/>
          <w:sz w:val="24"/>
          <w:szCs w:val="24"/>
        </w:rPr>
        <w:t xml:space="preserve"> Number of pallets, boxes, or loose items.</w:t>
      </w:r>
    </w:p>
    <w:p w14:paraId="0FDA51F7" w14:textId="77777777" w:rsidR="0013398A" w:rsidRPr="0049246B" w:rsidRDefault="00377A46">
      <w:pPr>
        <w:numPr>
          <w:ilvl w:val="0"/>
          <w:numId w:val="1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Weight &amp; Dimensions:</w:t>
      </w:r>
      <w:r w:rsidRPr="0049246B">
        <w:rPr>
          <w:rFonts w:eastAsia="Arial" w:cstheme="minorHAnsi"/>
          <w:sz w:val="24"/>
          <w:szCs w:val="24"/>
        </w:rPr>
        <w:t xml:space="preserve"> Gross weight and volume for capacity planning.</w:t>
      </w:r>
    </w:p>
    <w:p w14:paraId="33FE63D1" w14:textId="318EF85F" w:rsidR="0013398A" w:rsidRPr="0049246B" w:rsidRDefault="00377A46">
      <w:pPr>
        <w:numPr>
          <w:ilvl w:val="0"/>
          <w:numId w:val="1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Special Handling Flags:</w:t>
      </w:r>
      <w:r w:rsidRPr="0049246B">
        <w:rPr>
          <w:rFonts w:eastAsia="Arial" w:cstheme="minorHAnsi"/>
          <w:sz w:val="24"/>
          <w:szCs w:val="24"/>
        </w:rPr>
        <w:t xml:space="preserve"> Indicators like Hazmat (hazardous materials), Temperature Control, or Fragile. </w:t>
      </w:r>
    </w:p>
    <w:p w14:paraId="29273E29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5. Equipment &amp; Fleet Requirements</w:t>
      </w:r>
    </w:p>
    <w:p w14:paraId="7C8558E6" w14:textId="77777777" w:rsidR="0013398A" w:rsidRPr="0049246B" w:rsidRDefault="00377A46">
      <w:pPr>
        <w:numPr>
          <w:ilvl w:val="0"/>
          <w:numId w:val="1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Equipment Type:</w:t>
      </w:r>
      <w:r w:rsidRPr="0049246B">
        <w:rPr>
          <w:rFonts w:eastAsia="Arial" w:cstheme="minorHAnsi"/>
          <w:sz w:val="24"/>
          <w:szCs w:val="24"/>
        </w:rPr>
        <w:t xml:space="preserve"> Required vehicle type (e.g., Flatbed, Refrigerated, Dry Van).</w:t>
      </w:r>
    </w:p>
    <w:p w14:paraId="3B2014FC" w14:textId="77777777" w:rsidR="0013398A" w:rsidRPr="0049246B" w:rsidRDefault="00377A46">
      <w:pPr>
        <w:numPr>
          <w:ilvl w:val="0"/>
          <w:numId w:val="1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Equipment Size/Capacity:</w:t>
      </w:r>
      <w:r w:rsidRPr="0049246B">
        <w:rPr>
          <w:rFonts w:eastAsia="Arial" w:cstheme="minorHAnsi"/>
          <w:sz w:val="24"/>
          <w:szCs w:val="24"/>
        </w:rPr>
        <w:t xml:space="preserve"> Length (e.g., 53ft, 40ft) and axle limits.</w:t>
      </w:r>
    </w:p>
    <w:p w14:paraId="11857B66" w14:textId="77777777" w:rsidR="0013398A" w:rsidRPr="0049246B" w:rsidRDefault="00377A46">
      <w:pPr>
        <w:numPr>
          <w:ilvl w:val="0"/>
          <w:numId w:val="1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Driver Requirements:</w:t>
      </w:r>
      <w:r w:rsidRPr="0049246B">
        <w:rPr>
          <w:rFonts w:eastAsia="Arial" w:cstheme="minorHAnsi"/>
          <w:sz w:val="24"/>
          <w:szCs w:val="24"/>
        </w:rPr>
        <w:t xml:space="preserve"> Specific certifications (e.g., TWIC, Hazmat endorsement).</w:t>
      </w:r>
    </w:p>
    <w:p w14:paraId="1779769C" w14:textId="2FEE1912" w:rsidR="0013398A" w:rsidRPr="0049246B" w:rsidRDefault="00377A46">
      <w:pPr>
        <w:numPr>
          <w:ilvl w:val="0"/>
          <w:numId w:val="1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Asset ID:</w:t>
      </w:r>
      <w:r w:rsidRPr="0049246B">
        <w:rPr>
          <w:rFonts w:eastAsia="Arial" w:cstheme="minorHAnsi"/>
          <w:sz w:val="24"/>
          <w:szCs w:val="24"/>
        </w:rPr>
        <w:t xml:space="preserve"> Assigned tractor, trailer, or container numbers.</w:t>
      </w:r>
    </w:p>
    <w:p w14:paraId="3977013A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6. Financials &amp; Pricing</w:t>
      </w:r>
    </w:p>
    <w:p w14:paraId="2F0EA63C" w14:textId="77777777" w:rsidR="0013398A" w:rsidRPr="0049246B" w:rsidRDefault="00377A46">
      <w:pPr>
        <w:numPr>
          <w:ilvl w:val="0"/>
          <w:numId w:val="1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Freight Rate:</w:t>
      </w:r>
      <w:r w:rsidRPr="0049246B">
        <w:rPr>
          <w:rFonts w:eastAsia="Arial" w:cstheme="minorHAnsi"/>
          <w:sz w:val="24"/>
          <w:szCs w:val="24"/>
        </w:rPr>
        <w:t xml:space="preserve"> Contracted or spot rate for the route.</w:t>
      </w:r>
    </w:p>
    <w:p w14:paraId="62658021" w14:textId="77777777" w:rsidR="0013398A" w:rsidRPr="0049246B" w:rsidRDefault="00377A46">
      <w:pPr>
        <w:numPr>
          <w:ilvl w:val="0"/>
          <w:numId w:val="1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Accessorial Charges:</w:t>
      </w:r>
      <w:r w:rsidRPr="0049246B">
        <w:rPr>
          <w:rFonts w:eastAsia="Arial" w:cstheme="minorHAnsi"/>
          <w:sz w:val="24"/>
          <w:szCs w:val="24"/>
        </w:rPr>
        <w:t xml:space="preserve"> Extra fees for services like detention, lumper, or tarping.</w:t>
      </w:r>
    </w:p>
    <w:p w14:paraId="7DE51681" w14:textId="77777777" w:rsidR="0013398A" w:rsidRPr="0049246B" w:rsidRDefault="00377A46">
      <w:pPr>
        <w:numPr>
          <w:ilvl w:val="0"/>
          <w:numId w:val="1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Currency:</w:t>
      </w:r>
      <w:r w:rsidRPr="0049246B">
        <w:rPr>
          <w:rFonts w:eastAsia="Arial" w:cstheme="minorHAnsi"/>
          <w:sz w:val="24"/>
          <w:szCs w:val="24"/>
        </w:rPr>
        <w:t xml:space="preserve"> Billing currency.</w:t>
      </w:r>
    </w:p>
    <w:p w14:paraId="3C2A2537" w14:textId="77777777" w:rsidR="0013398A" w:rsidRPr="0049246B" w:rsidRDefault="00377A46">
      <w:pPr>
        <w:numPr>
          <w:ilvl w:val="0"/>
          <w:numId w:val="1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Payment Terms:</w:t>
      </w:r>
      <w:r w:rsidRPr="0049246B">
        <w:rPr>
          <w:rFonts w:eastAsia="Arial" w:cstheme="minorHAnsi"/>
          <w:sz w:val="24"/>
          <w:szCs w:val="24"/>
        </w:rPr>
        <w:t xml:space="preserve"> Terms (e.g., Prepaid, Collect, Net-30).</w:t>
      </w:r>
    </w:p>
    <w:p w14:paraId="78B4F4D2" w14:textId="4CF20D9E" w:rsidR="0013398A" w:rsidRPr="0049246B" w:rsidRDefault="00377A46">
      <w:pPr>
        <w:numPr>
          <w:ilvl w:val="0"/>
          <w:numId w:val="1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Cost Center / GL Account:</w:t>
      </w:r>
      <w:r w:rsidRPr="0049246B">
        <w:rPr>
          <w:rFonts w:eastAsia="Arial" w:cstheme="minorHAnsi"/>
          <w:sz w:val="24"/>
          <w:szCs w:val="24"/>
        </w:rPr>
        <w:t xml:space="preserve"> General ledger coding for internal accounting. </w:t>
      </w:r>
    </w:p>
    <w:p w14:paraId="057C2EA9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7. Documentation &amp; Compliance</w:t>
      </w:r>
    </w:p>
    <w:p w14:paraId="10C964E1" w14:textId="77777777" w:rsidR="0013398A" w:rsidRPr="0049246B" w:rsidRDefault="00377A46">
      <w:pPr>
        <w:numPr>
          <w:ilvl w:val="0"/>
          <w:numId w:val="1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Customs/Border Fields:</w:t>
      </w:r>
      <w:r w:rsidRPr="0049246B">
        <w:rPr>
          <w:rFonts w:eastAsia="Arial" w:cstheme="minorHAnsi"/>
          <w:sz w:val="24"/>
          <w:szCs w:val="24"/>
        </w:rPr>
        <w:t xml:space="preserve"> Broker details, bond numbers, and country of origin/destination.</w:t>
      </w:r>
    </w:p>
    <w:p w14:paraId="6240F505" w14:textId="77777777" w:rsidR="0013398A" w:rsidRPr="0049246B" w:rsidRDefault="00377A46">
      <w:pPr>
        <w:numPr>
          <w:ilvl w:val="0"/>
          <w:numId w:val="1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Reference Numbers:</w:t>
      </w:r>
      <w:r w:rsidRPr="0049246B">
        <w:rPr>
          <w:rFonts w:eastAsia="Arial" w:cstheme="minorHAnsi"/>
          <w:sz w:val="24"/>
          <w:szCs w:val="24"/>
        </w:rPr>
        <w:t xml:space="preserve"> Seal numbers, Bill of Lading (BOL) numbers, or delivery notes.</w:t>
      </w:r>
    </w:p>
    <w:p w14:paraId="5A7CA658" w14:textId="77777777" w:rsidR="0013398A" w:rsidRPr="0049246B" w:rsidRDefault="00377A46">
      <w:pPr>
        <w:numPr>
          <w:ilvl w:val="0"/>
          <w:numId w:val="1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Compliance Data:</w:t>
      </w:r>
      <w:r w:rsidRPr="0049246B">
        <w:rPr>
          <w:rFonts w:eastAsia="Arial" w:cstheme="minorHAnsi"/>
          <w:sz w:val="24"/>
          <w:szCs w:val="24"/>
        </w:rPr>
        <w:t xml:space="preserve"> Electronic logging requirement (ELD) mandates or emission tracking data.</w:t>
      </w:r>
    </w:p>
    <w:p w14:paraId="14833A8E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22CDD878" w14:textId="77777777" w:rsidR="0013398A" w:rsidRPr="0049246B" w:rsidRDefault="00377A46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Human Resource</w:t>
      </w:r>
    </w:p>
    <w:p w14:paraId="6275B66D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5358C250" w14:textId="25E3146C" w:rsidR="00D80F62" w:rsidRPr="0049246B" w:rsidRDefault="00D80F62" w:rsidP="00D80F62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1. Core HR &amp; Personnel Master</w:t>
      </w:r>
    </w:p>
    <w:p w14:paraId="5978F8DD" w14:textId="20EFD5D6" w:rsidR="00D80F62" w:rsidRPr="0049246B" w:rsidRDefault="00D80F62" w:rsidP="00377A46">
      <w:pPr>
        <w:numPr>
          <w:ilvl w:val="0"/>
          <w:numId w:val="48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Basic Personal Info: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Full Name, Date of Birth, Age, Gender, Religion, Nationality, Citizen ID (NIDA) / Passport Number, TIN Number.</w:t>
      </w:r>
    </w:p>
    <w:p w14:paraId="66F792A7" w14:textId="29494ABB" w:rsidR="00D80F62" w:rsidRPr="0049246B" w:rsidRDefault="00D80F62" w:rsidP="00377A46">
      <w:pPr>
        <w:numPr>
          <w:ilvl w:val="0"/>
          <w:numId w:val="48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Contact Details: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Mobile Number, Email Address, Residential Address, Emergency Contact, Cell Phone Voucher allowance flag.</w:t>
      </w:r>
    </w:p>
    <w:p w14:paraId="293F15FF" w14:textId="27A3256A" w:rsidR="00D80F62" w:rsidRPr="0049246B" w:rsidRDefault="00D80F62" w:rsidP="00377A46">
      <w:pPr>
        <w:numPr>
          <w:ilvl w:val="0"/>
          <w:numId w:val="48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Guarantor &amp; Vetting: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Guarantor Name/Contact/Details, Education Level, Past Experience / Previous Company, Police Clearance / Background Check Status, Remarks.</w:t>
      </w:r>
    </w:p>
    <w:p w14:paraId="743BA6D5" w14:textId="77777777" w:rsidR="00D80F62" w:rsidRPr="0049246B" w:rsidRDefault="00D80F62" w:rsidP="00377A46">
      <w:pPr>
        <w:numPr>
          <w:ilvl w:val="0"/>
          <w:numId w:val="48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Employment &amp; Contracts: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Employee Code/ID, Department, Designation/Role, Skill Level (Skilled, Unskilled, Non-Citizen), Date of Engagement (Hire Date), Increment Date, Years/Days of Service, Leaving/Exit Date, Onboarding Documents (Signed Contracts, NDAs, Tax Declarations).</w:t>
      </w:r>
    </w:p>
    <w:p w14:paraId="2F7C395C" w14:textId="77777777" w:rsidR="00D80F62" w:rsidRPr="0049246B" w:rsidRDefault="00D80F62" w:rsidP="00D80F62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69388630" w14:textId="60523540" w:rsidR="00D80F62" w:rsidRPr="0049246B" w:rsidRDefault="00D80F62" w:rsidP="00D80F62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2. Driver Licensing, Fleet &amp; Safety (Transport Specific)</w:t>
      </w:r>
    </w:p>
    <w:p w14:paraId="4127BE3C" w14:textId="25B8A112" w:rsidR="00D80F62" w:rsidRPr="0049246B" w:rsidRDefault="00D80F62" w:rsidP="00377A46">
      <w:pPr>
        <w:numPr>
          <w:ilvl w:val="0"/>
          <w:numId w:val="4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Driver Licensing &amp; DQF: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Driver's License Number, Class/Category (e.g., Heavy Commercial, Hazmat), Country/State of Issue, Issue Date, Expiry Date, Road Test Date, Motor Vehicle Record (MVR) Check Date, Annual Violations Log.</w:t>
      </w:r>
    </w:p>
    <w:p w14:paraId="72E87755" w14:textId="7A463226" w:rsidR="00D80F62" w:rsidRPr="0049246B" w:rsidRDefault="00D80F62" w:rsidP="00377A46">
      <w:pPr>
        <w:numPr>
          <w:ilvl w:val="0"/>
          <w:numId w:val="4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Medical &amp; Certifications: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Medical Certificate Number, Examiner Registry Number, Exam Date &amp; Expiry Date, Certifications (HAZMAT, TWIC, Forklift, Defensive Driving).</w:t>
      </w:r>
    </w:p>
    <w:p w14:paraId="627701D0" w14:textId="646005EB" w:rsidR="00D80F62" w:rsidRPr="0049246B" w:rsidRDefault="00D80F62" w:rsidP="00377A46">
      <w:pPr>
        <w:numPr>
          <w:ilvl w:val="0"/>
          <w:numId w:val="4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Asset &amp; Vehicle Assignment: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Fleet ID, Truck/Trailer Plate Number, Make/Model, Equipment Tracking / Reefer Units, Fuel Card Number, Issuer, Card Spending Limits.</w:t>
      </w:r>
    </w:p>
    <w:p w14:paraId="6D63B6D2" w14:textId="40909FE6" w:rsidR="00D80F62" w:rsidRPr="0049246B" w:rsidRDefault="00D80F62" w:rsidP="00377A46">
      <w:pPr>
        <w:numPr>
          <w:ilvl w:val="0"/>
          <w:numId w:val="4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Safety &amp; Compliance Logs: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Hours of Service (HOS: Drive, On-Duty, Off-Duty Time), Traffic Violations / Fines, At-fault Accidents, Drug &amp; Alcohol Tests (Date, Reason, Result, SAP Referral).</w:t>
      </w:r>
    </w:p>
    <w:p w14:paraId="25698124" w14:textId="77777777" w:rsidR="00D80F62" w:rsidRPr="0049246B" w:rsidRDefault="00D80F62" w:rsidP="00377A46">
      <w:pPr>
        <w:numPr>
          <w:ilvl w:val="0"/>
          <w:numId w:val="4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Training &amp; Development: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Safety Seminars, Eco-driving, Compliance Refresher Courses, Completion Dates, Renewal Dates, Pass/Fail Status.</w:t>
      </w:r>
    </w:p>
    <w:p w14:paraId="5B8BF674" w14:textId="77777777" w:rsidR="00D80F62" w:rsidRPr="0049246B" w:rsidRDefault="00D80F62" w:rsidP="00D80F62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3141260E" w14:textId="1964B6D0" w:rsidR="00D80F62" w:rsidRPr="0049246B" w:rsidRDefault="00D80F62" w:rsidP="00D80F62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3. Time, Attendance &amp; Leave Management</w:t>
      </w:r>
    </w:p>
    <w:p w14:paraId="45AE020E" w14:textId="7B481FC4" w:rsidR="00D80F62" w:rsidRPr="0049246B" w:rsidRDefault="00D80F62" w:rsidP="00377A46">
      <w:pPr>
        <w:numPr>
          <w:ilvl w:val="0"/>
          <w:numId w:val="5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Time Tracking &amp; Rostering: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Shift Types (Regional, Long-Haul/OTR, Local), Roster Templates, Clock-In / Clock-Out Entries, Regular Hours, Standby Hours, Source Capture Method.</w:t>
      </w:r>
    </w:p>
    <w:p w14:paraId="53C064F7" w14:textId="2D0C2D39" w:rsidR="00D80F62" w:rsidRPr="0049246B" w:rsidRDefault="00D80F62" w:rsidP="00377A46">
      <w:pPr>
        <w:numPr>
          <w:ilvl w:val="0"/>
          <w:numId w:val="5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Leave Records:</w:t>
      </w:r>
    </w:p>
    <w:p w14:paraId="4CF8C84D" w14:textId="1E24EE2A" w:rsidR="00D80F62" w:rsidRPr="0049246B" w:rsidRDefault="00D80F62" w:rsidP="00377A46">
      <w:pPr>
        <w:numPr>
          <w:ilvl w:val="1"/>
          <w:numId w:val="5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Sick Leave tracking (Used, Remaining).</w:t>
      </w:r>
    </w:p>
    <w:p w14:paraId="67D8F826" w14:textId="7EF02B38" w:rsidR="00D80F62" w:rsidRPr="0049246B" w:rsidRDefault="00D80F62" w:rsidP="00377A46">
      <w:pPr>
        <w:numPr>
          <w:ilvl w:val="1"/>
          <w:numId w:val="5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Annual Leave tracking (Days Taken, Days Remaining/Left this year, Leave Date Taken/Start, Leave Date Back/End).</w:t>
      </w:r>
    </w:p>
    <w:p w14:paraId="09B4CAC3" w14:textId="77777777" w:rsidR="00D80F62" w:rsidRPr="0049246B" w:rsidRDefault="00D80F62" w:rsidP="00377A46">
      <w:pPr>
        <w:numPr>
          <w:ilvl w:val="1"/>
          <w:numId w:val="5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Other Leaves (Vacation, FMLA/Statutory, Maternity, Unpaid Leave).</w:t>
      </w:r>
    </w:p>
    <w:p w14:paraId="77D33F1A" w14:textId="77777777" w:rsidR="00D80F62" w:rsidRPr="0049246B" w:rsidRDefault="00D80F62" w:rsidP="00D80F62">
      <w:pPr>
        <w:spacing w:before="100" w:beforeAutospacing="1"/>
        <w:ind w:left="144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7E28C559" w14:textId="77777777" w:rsidR="00D80F62" w:rsidRPr="0049246B" w:rsidRDefault="00D80F62" w:rsidP="00D80F62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4. Payroll, Compensation &amp; Benefits</w:t>
      </w:r>
    </w:p>
    <w:p w14:paraId="7D27DFBD" w14:textId="77777777" w:rsidR="00D80F62" w:rsidRPr="0049246B" w:rsidRDefault="00D80F62" w:rsidP="00D80F62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6024"/>
      </w:tblGrid>
      <w:tr w:rsidR="00D80F62" w:rsidRPr="0049246B" w14:paraId="4E0B7E06" w14:textId="77777777" w:rsidTr="00D80F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51F6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57C2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Data Fields &amp; Elements</w:t>
            </w:r>
          </w:p>
        </w:tc>
      </w:tr>
      <w:tr w:rsidR="00D80F62" w:rsidRPr="0049246B" w14:paraId="18EA4F0B" w14:textId="77777777" w:rsidTr="00D80F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E9023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Earnings &amp; Pay Grades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C4E08" w14:textId="23B4AE49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Basic Pay (New Basic Pay), Hourly/Overtime Rates, Pay Grade, Weekly Allowance, Other Allowances $\ </w:t>
            </w: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Gross Pay</w:t>
            </w:r>
          </w:p>
        </w:tc>
      </w:tr>
      <w:tr w:rsidR="00D80F62" w:rsidRPr="0049246B" w14:paraId="63ECFC27" w14:textId="77777777" w:rsidTr="00D80F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70D12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Transport Allowances &amp; Premiums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D4E99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Housing Allowance, Transport Allowance, Per Diems (Meal &amp; Lodging), Night-shift Premiums, Layover Pay, Mileage / Drop Bonuses</w:t>
            </w:r>
          </w:p>
        </w:tc>
      </w:tr>
      <w:tr w:rsidR="00D80F62" w:rsidRPr="0049246B" w14:paraId="207414AF" w14:textId="77777777" w:rsidTr="00D80F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24354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Statutory Taxes &amp; Social Funds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DBB38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10% NSSF (Social Security No.), PAYE (Income Tax), Taxable Amount Calculation</w:t>
            </w:r>
          </w:p>
        </w:tc>
      </w:tr>
      <w:tr w:rsidR="00D80F62" w:rsidRPr="0049246B" w14:paraId="77016336" w14:textId="77777777" w:rsidTr="00D80F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A400A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Healthcare &amp; Workplace Funds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77787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3% NHIF (NHIF Membership/Registration No.), WCF (Workers Compensation Fund No.), Company Health/Life Insurance</w:t>
            </w:r>
          </w:p>
        </w:tc>
      </w:tr>
      <w:tr w:rsidR="00D80F62" w:rsidRPr="0049246B" w14:paraId="71CB2F53" w14:textId="77777777" w:rsidTr="00D80F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80169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Loans, Unions &amp; Other Deductions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AD71C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HESLB Student Loan, 2% TUICO Dues, 2% CHAWAMATA Dues</w:t>
            </w:r>
          </w:p>
        </w:tc>
      </w:tr>
      <w:tr w:rsidR="00D80F62" w:rsidRPr="0049246B" w14:paraId="7F31FD08" w14:textId="77777777" w:rsidTr="00D80F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38169" w14:textId="77777777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Banking &amp; Payout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84F2B" w14:textId="658EF2F2" w:rsidR="00D80F62" w:rsidRPr="0049246B" w:rsidRDefault="00D80F62" w:rsidP="00D80F62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Bank Name, Branch, Bank A/C Number, Routing Number, Payment Method (Direct Deposit / Cheque) $\ </w:t>
            </w: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Net Pay</w:t>
            </w:r>
          </w:p>
        </w:tc>
      </w:tr>
    </w:tbl>
    <w:p w14:paraId="088C1A11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7E1238F9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5E9F65FF" w14:textId="64DE003C" w:rsidR="0013398A" w:rsidRPr="0049246B" w:rsidRDefault="00377A46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 xml:space="preserve">Time </w:t>
      </w:r>
      <w:r w:rsidR="00E7334C"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M</w:t>
      </w: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an</w:t>
      </w:r>
      <w:r w:rsidR="00E7334C"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a</w:t>
      </w: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gement</w:t>
      </w:r>
    </w:p>
    <w:p w14:paraId="1E0362DD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72C104EC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1. Driver &amp; Personnel Details</w:t>
      </w:r>
    </w:p>
    <w:p w14:paraId="10966398" w14:textId="77777777" w:rsidR="0013398A" w:rsidRPr="0049246B" w:rsidRDefault="00377A46" w:rsidP="00377A46">
      <w:pPr>
        <w:numPr>
          <w:ilvl w:val="0"/>
          <w:numId w:val="1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Employee ID / Name:</w:t>
      </w:r>
      <w:r w:rsidRPr="0049246B">
        <w:rPr>
          <w:rFonts w:eastAsia="Arial" w:cstheme="minorHAnsi"/>
          <w:sz w:val="24"/>
          <w:szCs w:val="24"/>
        </w:rPr>
        <w:t xml:space="preserve"> Unique identifier for the driver or crew member.</w:t>
      </w:r>
    </w:p>
    <w:p w14:paraId="1E35A8E4" w14:textId="77777777" w:rsidR="0013398A" w:rsidRPr="0049246B" w:rsidRDefault="00377A46" w:rsidP="00377A46">
      <w:pPr>
        <w:numPr>
          <w:ilvl w:val="0"/>
          <w:numId w:val="1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Driver License Number &amp; Expiry:</w:t>
      </w:r>
      <w:r w:rsidRPr="0049246B">
        <w:rPr>
          <w:rFonts w:eastAsia="Arial" w:cstheme="minorHAnsi"/>
          <w:sz w:val="24"/>
          <w:szCs w:val="24"/>
        </w:rPr>
        <w:t xml:space="preserve"> Used to verify that the driver is legally permitted to operate the vehicle for that shift.</w:t>
      </w:r>
    </w:p>
    <w:p w14:paraId="2D6CBCBF" w14:textId="77777777" w:rsidR="0013398A" w:rsidRPr="0049246B" w:rsidRDefault="00377A46" w:rsidP="00377A46">
      <w:pPr>
        <w:numPr>
          <w:ilvl w:val="0"/>
          <w:numId w:val="1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Role Type:</w:t>
      </w:r>
      <w:r w:rsidRPr="0049246B">
        <w:rPr>
          <w:rFonts w:eastAsia="Arial" w:cstheme="minorHAnsi"/>
          <w:sz w:val="24"/>
          <w:szCs w:val="24"/>
        </w:rPr>
        <w:t xml:space="preserve"> Distinguishes between long-haul driver, local delivery driver, co-driver, or yard switcher.</w:t>
      </w:r>
    </w:p>
    <w:p w14:paraId="5DBC03A9" w14:textId="63173D18" w:rsidR="0013398A" w:rsidRPr="0049246B" w:rsidRDefault="00377A46" w:rsidP="00377A46">
      <w:pPr>
        <w:numPr>
          <w:ilvl w:val="0"/>
          <w:numId w:val="1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Certification / Endorsements:</w:t>
      </w:r>
      <w:r w:rsidRPr="0049246B">
        <w:rPr>
          <w:rFonts w:eastAsia="Arial" w:cstheme="minorHAnsi"/>
          <w:sz w:val="24"/>
          <w:szCs w:val="24"/>
        </w:rPr>
        <w:t xml:space="preserve"> e.g., Hazmat, CDL, or specialized cargo handling certifications. </w:t>
      </w:r>
    </w:p>
    <w:p w14:paraId="3B9A48DE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2. Trip &amp; Schedule Details</w:t>
      </w:r>
    </w:p>
    <w:p w14:paraId="12053903" w14:textId="77777777" w:rsidR="0013398A" w:rsidRPr="0049246B" w:rsidRDefault="00377A46" w:rsidP="00377A46">
      <w:pPr>
        <w:numPr>
          <w:ilvl w:val="0"/>
          <w:numId w:val="2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Trip / Route ID:</w:t>
      </w:r>
      <w:r w:rsidRPr="0049246B">
        <w:rPr>
          <w:rFonts w:eastAsia="Arial" w:cstheme="minorHAnsi"/>
          <w:sz w:val="24"/>
          <w:szCs w:val="24"/>
        </w:rPr>
        <w:t xml:space="preserve"> Links the time logged to a specific logistical run.</w:t>
      </w:r>
    </w:p>
    <w:p w14:paraId="651D00F6" w14:textId="77777777" w:rsidR="0013398A" w:rsidRPr="0049246B" w:rsidRDefault="00377A46" w:rsidP="00377A46">
      <w:pPr>
        <w:numPr>
          <w:ilvl w:val="0"/>
          <w:numId w:val="2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Vehicle / Asset ID:</w:t>
      </w:r>
      <w:r w:rsidRPr="0049246B">
        <w:rPr>
          <w:rFonts w:eastAsia="Arial" w:cstheme="minorHAnsi"/>
          <w:sz w:val="24"/>
          <w:szCs w:val="24"/>
        </w:rPr>
        <w:t xml:space="preserve"> The specific truck, trailer, or bus being used.</w:t>
      </w:r>
    </w:p>
    <w:p w14:paraId="0C60000F" w14:textId="77777777" w:rsidR="0013398A" w:rsidRPr="0049246B" w:rsidRDefault="00377A46" w:rsidP="00377A46">
      <w:pPr>
        <w:numPr>
          <w:ilvl w:val="0"/>
          <w:numId w:val="2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Scheduled Start/End Time:</w:t>
      </w:r>
      <w:r w:rsidRPr="0049246B">
        <w:rPr>
          <w:rFonts w:eastAsia="Arial" w:cstheme="minorHAnsi"/>
          <w:sz w:val="24"/>
          <w:szCs w:val="24"/>
        </w:rPr>
        <w:t xml:space="preserve"> The planned window for the shift or delivery.</w:t>
      </w:r>
    </w:p>
    <w:p w14:paraId="7F50CBA3" w14:textId="77777777" w:rsidR="0013398A" w:rsidRPr="0049246B" w:rsidRDefault="00377A46" w:rsidP="00377A46">
      <w:pPr>
        <w:numPr>
          <w:ilvl w:val="0"/>
          <w:numId w:val="2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lastRenderedPageBreak/>
        <w:t>Assigned Shift Code:</w:t>
      </w:r>
      <w:r w:rsidRPr="0049246B">
        <w:rPr>
          <w:rFonts w:eastAsia="Arial" w:cstheme="minorHAnsi"/>
          <w:sz w:val="24"/>
          <w:szCs w:val="24"/>
        </w:rPr>
        <w:t xml:space="preserve"> Identifies the roster (e.g., Night Shift, Day Shift, Regional).</w:t>
      </w:r>
    </w:p>
    <w:p w14:paraId="1B8808E1" w14:textId="3E556886" w:rsidR="0013398A" w:rsidRPr="0049246B" w:rsidRDefault="00377A46" w:rsidP="00377A46">
      <w:pPr>
        <w:numPr>
          <w:ilvl w:val="0"/>
          <w:numId w:val="20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Origin &amp; Destination:</w:t>
      </w:r>
      <w:r w:rsidRPr="0049246B">
        <w:rPr>
          <w:rFonts w:eastAsia="Arial" w:cstheme="minorHAnsi"/>
          <w:sz w:val="24"/>
          <w:szCs w:val="24"/>
        </w:rPr>
        <w:t xml:space="preserve"> The start and end locations of the assigned route. </w:t>
      </w:r>
    </w:p>
    <w:p w14:paraId="72B3E7E1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3. Clock-In / Clock-Out Operations</w:t>
      </w:r>
    </w:p>
    <w:p w14:paraId="2E417451" w14:textId="77777777" w:rsidR="0013398A" w:rsidRPr="0049246B" w:rsidRDefault="00377A46" w:rsidP="00377A46">
      <w:pPr>
        <w:numPr>
          <w:ilvl w:val="0"/>
          <w:numId w:val="2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Clock-In Timestamp:</w:t>
      </w:r>
      <w:r w:rsidRPr="0049246B">
        <w:rPr>
          <w:rFonts w:eastAsia="Arial" w:cstheme="minorHAnsi"/>
          <w:sz w:val="24"/>
          <w:szCs w:val="24"/>
        </w:rPr>
        <w:t xml:space="preserve"> Exact date and time the driver begins their shift or pre-trip inspection.</w:t>
      </w:r>
    </w:p>
    <w:p w14:paraId="1887F917" w14:textId="77777777" w:rsidR="0013398A" w:rsidRPr="0049246B" w:rsidRDefault="00377A46" w:rsidP="00377A46">
      <w:pPr>
        <w:numPr>
          <w:ilvl w:val="0"/>
          <w:numId w:val="2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Clock-In Location / Geofence:</w:t>
      </w:r>
      <w:r w:rsidRPr="0049246B">
        <w:rPr>
          <w:rFonts w:eastAsia="Arial" w:cstheme="minorHAnsi"/>
          <w:sz w:val="24"/>
          <w:szCs w:val="24"/>
        </w:rPr>
        <w:t xml:space="preserve"> GPS coordinate verifying where the clock-in took place.</w:t>
      </w:r>
    </w:p>
    <w:p w14:paraId="6C14B7B0" w14:textId="77777777" w:rsidR="0013398A" w:rsidRPr="0049246B" w:rsidRDefault="00377A46" w:rsidP="00377A46">
      <w:pPr>
        <w:numPr>
          <w:ilvl w:val="0"/>
          <w:numId w:val="2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Duty Status:</w:t>
      </w:r>
      <w:r w:rsidRPr="0049246B">
        <w:rPr>
          <w:rFonts w:eastAsia="Arial" w:cstheme="minorHAnsi"/>
          <w:sz w:val="24"/>
          <w:szCs w:val="24"/>
        </w:rPr>
        <w:t xml:space="preserve"> Current operational state (e.g., On-Duty Driving, Off-Duty, Sleeper Berth, Yard Moves).</w:t>
      </w:r>
    </w:p>
    <w:p w14:paraId="20A88F0D" w14:textId="77777777" w:rsidR="0013398A" w:rsidRPr="0049246B" w:rsidRDefault="00377A46" w:rsidP="00377A46">
      <w:pPr>
        <w:numPr>
          <w:ilvl w:val="0"/>
          <w:numId w:val="2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Clock-Out Timestamp:</w:t>
      </w:r>
      <w:r w:rsidRPr="0049246B">
        <w:rPr>
          <w:rFonts w:eastAsia="Arial" w:cstheme="minorHAnsi"/>
          <w:sz w:val="24"/>
          <w:szCs w:val="24"/>
        </w:rPr>
        <w:t xml:space="preserve"> Exact date and time the shift ended.</w:t>
      </w:r>
    </w:p>
    <w:p w14:paraId="104F54B0" w14:textId="77777777" w:rsidR="0013398A" w:rsidRPr="0049246B" w:rsidRDefault="00377A46" w:rsidP="00377A46">
      <w:pPr>
        <w:numPr>
          <w:ilvl w:val="0"/>
          <w:numId w:val="2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Clock-Out Location:</w:t>
      </w:r>
      <w:r w:rsidRPr="0049246B">
        <w:rPr>
          <w:rFonts w:eastAsia="Arial" w:cstheme="minorHAnsi"/>
          <w:sz w:val="24"/>
          <w:szCs w:val="24"/>
        </w:rPr>
        <w:t xml:space="preserve"> GPS coordinate of the final stop.</w:t>
      </w:r>
    </w:p>
    <w:p w14:paraId="5A0CC9C5" w14:textId="302054C7" w:rsidR="0013398A" w:rsidRPr="0049246B" w:rsidRDefault="00377A46" w:rsidP="00377A46">
      <w:pPr>
        <w:numPr>
          <w:ilvl w:val="0"/>
          <w:numId w:val="21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Authentication Method:</w:t>
      </w:r>
      <w:r w:rsidRPr="0049246B">
        <w:rPr>
          <w:rFonts w:eastAsia="Arial" w:cstheme="minorHAnsi"/>
          <w:sz w:val="24"/>
          <w:szCs w:val="24"/>
        </w:rPr>
        <w:t xml:space="preserve"> Records how the punch was verified (e.g., Mobile App, Biometric, RFID, Electronic Visit Verification). </w:t>
      </w:r>
    </w:p>
    <w:p w14:paraId="66F0E1E4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4. Activity &amp; Task Tracking</w:t>
      </w:r>
    </w:p>
    <w:p w14:paraId="49213D17" w14:textId="77777777" w:rsidR="0013398A" w:rsidRPr="0049246B" w:rsidRDefault="00377A46" w:rsidP="00377A46">
      <w:pPr>
        <w:numPr>
          <w:ilvl w:val="0"/>
          <w:numId w:val="2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Task Type:</w:t>
      </w:r>
      <w:r w:rsidRPr="0049246B">
        <w:rPr>
          <w:rFonts w:eastAsia="Arial" w:cstheme="minorHAnsi"/>
          <w:sz w:val="24"/>
          <w:szCs w:val="24"/>
        </w:rPr>
        <w:t xml:space="preserve"> Records specific events like Loading, Unloading, Refueling, or Border Crossing.</w:t>
      </w:r>
    </w:p>
    <w:p w14:paraId="702F7D09" w14:textId="77777777" w:rsidR="0013398A" w:rsidRPr="0049246B" w:rsidRDefault="00377A46" w:rsidP="00377A46">
      <w:pPr>
        <w:numPr>
          <w:ilvl w:val="0"/>
          <w:numId w:val="2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Start / End Time of Task:</w:t>
      </w:r>
      <w:r w:rsidRPr="0049246B">
        <w:rPr>
          <w:rFonts w:eastAsia="Arial" w:cstheme="minorHAnsi"/>
          <w:sz w:val="24"/>
          <w:szCs w:val="24"/>
        </w:rPr>
        <w:t xml:space="preserve"> Exact timestamps applied to sub-tasks.</w:t>
      </w:r>
    </w:p>
    <w:p w14:paraId="7CA0A95B" w14:textId="77777777" w:rsidR="0013398A" w:rsidRPr="0049246B" w:rsidRDefault="00377A46" w:rsidP="00377A46">
      <w:pPr>
        <w:numPr>
          <w:ilvl w:val="0"/>
          <w:numId w:val="2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Location of Task:</w:t>
      </w:r>
      <w:r w:rsidRPr="0049246B">
        <w:rPr>
          <w:rFonts w:eastAsia="Arial" w:cstheme="minorHAnsi"/>
          <w:sz w:val="24"/>
          <w:szCs w:val="24"/>
        </w:rPr>
        <w:t xml:space="preserve"> GPS pin for the specific loading dock or service station.</w:t>
      </w:r>
    </w:p>
    <w:p w14:paraId="5D6F9883" w14:textId="77777777" w:rsidR="0013398A" w:rsidRPr="0049246B" w:rsidRDefault="00377A46" w:rsidP="00377A46">
      <w:pPr>
        <w:numPr>
          <w:ilvl w:val="0"/>
          <w:numId w:val="2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Waiting / Delay Time:</w:t>
      </w:r>
      <w:r w:rsidRPr="0049246B">
        <w:rPr>
          <w:rFonts w:eastAsia="Arial" w:cstheme="minorHAnsi"/>
          <w:sz w:val="24"/>
          <w:szCs w:val="24"/>
        </w:rPr>
        <w:t xml:space="preserve"> Time spent waiting at warehouses, traffic, or border checkpoints.</w:t>
      </w:r>
    </w:p>
    <w:p w14:paraId="2F5DBD70" w14:textId="245EE270" w:rsidR="0013398A" w:rsidRPr="0049246B" w:rsidRDefault="00377A46" w:rsidP="00377A46">
      <w:pPr>
        <w:numPr>
          <w:ilvl w:val="0"/>
          <w:numId w:val="22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Break Time:</w:t>
      </w:r>
      <w:r w:rsidRPr="0049246B">
        <w:rPr>
          <w:rFonts w:eastAsia="Arial" w:cstheme="minorHAnsi"/>
          <w:sz w:val="24"/>
          <w:szCs w:val="24"/>
        </w:rPr>
        <w:t xml:space="preserve"> Mandatory rest periods entered to comply with Hours of Service (HOS) laws. </w:t>
      </w:r>
    </w:p>
    <w:p w14:paraId="0FD11081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5. Compliance &amp; Safety Fields</w:t>
      </w:r>
    </w:p>
    <w:p w14:paraId="07260CA2" w14:textId="11A9B6FB" w:rsidR="0013398A" w:rsidRPr="0049246B" w:rsidRDefault="00377A46" w:rsidP="00377A46">
      <w:pPr>
        <w:numPr>
          <w:ilvl w:val="0"/>
          <w:numId w:val="2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Electronic Logging Device (ELD) Integration:</w:t>
      </w:r>
      <w:r w:rsidRPr="0049246B">
        <w:rPr>
          <w:rFonts w:eastAsia="Arial" w:cstheme="minorHAnsi"/>
          <w:sz w:val="24"/>
          <w:szCs w:val="24"/>
        </w:rPr>
        <w:t xml:space="preserve"> System-generated flags and logs syncing Mobile Telemetry with driving hours.</w:t>
      </w:r>
    </w:p>
    <w:p w14:paraId="19FA21A4" w14:textId="77777777" w:rsidR="0013398A" w:rsidRPr="0049246B" w:rsidRDefault="00377A46" w:rsidP="00377A46">
      <w:pPr>
        <w:numPr>
          <w:ilvl w:val="0"/>
          <w:numId w:val="2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Hours of Service (HOS) Remaining:</w:t>
      </w:r>
      <w:r w:rsidRPr="0049246B">
        <w:rPr>
          <w:rFonts w:eastAsia="Arial" w:cstheme="minorHAnsi"/>
          <w:sz w:val="24"/>
          <w:szCs w:val="24"/>
        </w:rPr>
        <w:t xml:space="preserve"> Real-time calculation of available driving hours before a legal rest is required.</w:t>
      </w:r>
    </w:p>
    <w:p w14:paraId="025B9100" w14:textId="107889C8" w:rsidR="0013398A" w:rsidRPr="0049246B" w:rsidRDefault="00377A46" w:rsidP="00377A46">
      <w:pPr>
        <w:numPr>
          <w:ilvl w:val="0"/>
          <w:numId w:val="23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Fatigue Management Status:</w:t>
      </w:r>
      <w:r w:rsidRPr="0049246B">
        <w:rPr>
          <w:rFonts w:eastAsia="Arial" w:cstheme="minorHAnsi"/>
          <w:sz w:val="24"/>
          <w:szCs w:val="24"/>
        </w:rPr>
        <w:t xml:space="preserve"> Alerts triggered by consecutive driving limits. </w:t>
      </w:r>
    </w:p>
    <w:p w14:paraId="3550549E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6. Payroll &amp; Expense Allocation</w:t>
      </w:r>
    </w:p>
    <w:p w14:paraId="12485089" w14:textId="77777777" w:rsidR="0013398A" w:rsidRPr="0049246B" w:rsidRDefault="00377A46" w:rsidP="00377A46">
      <w:pPr>
        <w:numPr>
          <w:ilvl w:val="0"/>
          <w:numId w:val="2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Regular Hours:</w:t>
      </w:r>
      <w:r w:rsidRPr="0049246B">
        <w:rPr>
          <w:rFonts w:eastAsia="Arial" w:cstheme="minorHAnsi"/>
          <w:sz w:val="24"/>
          <w:szCs w:val="24"/>
        </w:rPr>
        <w:t xml:space="preserve"> Time worked within the standard pay window.</w:t>
      </w:r>
    </w:p>
    <w:p w14:paraId="7357DF4C" w14:textId="77777777" w:rsidR="0013398A" w:rsidRPr="0049246B" w:rsidRDefault="00377A46" w:rsidP="00377A46">
      <w:pPr>
        <w:numPr>
          <w:ilvl w:val="0"/>
          <w:numId w:val="2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Overtime Hours:</w:t>
      </w:r>
      <w:r w:rsidRPr="0049246B">
        <w:rPr>
          <w:rFonts w:eastAsia="Arial" w:cstheme="minorHAnsi"/>
          <w:sz w:val="24"/>
          <w:szCs w:val="24"/>
        </w:rPr>
        <w:t xml:space="preserve"> System-calculated hours exceeding the daily or weekly thresholds.</w:t>
      </w:r>
    </w:p>
    <w:p w14:paraId="2AED5028" w14:textId="77777777" w:rsidR="0013398A" w:rsidRPr="0049246B" w:rsidRDefault="00377A46" w:rsidP="00377A46">
      <w:pPr>
        <w:numPr>
          <w:ilvl w:val="0"/>
          <w:numId w:val="2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Holiday / Weekend Premium Hours:</w:t>
      </w:r>
      <w:r w:rsidRPr="0049246B">
        <w:rPr>
          <w:rFonts w:eastAsia="Arial" w:cstheme="minorHAnsi"/>
          <w:sz w:val="24"/>
          <w:szCs w:val="24"/>
        </w:rPr>
        <w:t xml:space="preserve"> Hours logged during premium pay periods.</w:t>
      </w:r>
    </w:p>
    <w:p w14:paraId="5562AC17" w14:textId="77777777" w:rsidR="0013398A" w:rsidRPr="0049246B" w:rsidRDefault="00377A46" w:rsidP="00377A46">
      <w:pPr>
        <w:numPr>
          <w:ilvl w:val="0"/>
          <w:numId w:val="2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Allowances / Per Diems:</w:t>
      </w:r>
      <w:r w:rsidRPr="0049246B">
        <w:rPr>
          <w:rFonts w:eastAsia="Arial" w:cstheme="minorHAnsi"/>
          <w:sz w:val="24"/>
          <w:szCs w:val="24"/>
        </w:rPr>
        <w:t xml:space="preserve"> Flat rate or distance-based allowances for meals or overnight stays.</w:t>
      </w:r>
    </w:p>
    <w:p w14:paraId="4B72444B" w14:textId="77777777" w:rsidR="0013398A" w:rsidRPr="0049246B" w:rsidRDefault="00377A46" w:rsidP="00377A46">
      <w:pPr>
        <w:numPr>
          <w:ilvl w:val="0"/>
          <w:numId w:val="24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Labor Cost Rate:</w:t>
      </w:r>
      <w:r w:rsidRPr="0049246B">
        <w:rPr>
          <w:rFonts w:eastAsia="Arial" w:cstheme="minorHAnsi"/>
          <w:sz w:val="24"/>
          <w:szCs w:val="24"/>
        </w:rPr>
        <w:t xml:space="preserve"> Maps the hours worked to the specific job cost or client for accurate freight billing.</w:t>
      </w:r>
    </w:p>
    <w:p w14:paraId="1A51CAEA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1E9D3DCD" w14:textId="77777777" w:rsidR="0013398A" w:rsidRPr="0049246B" w:rsidRDefault="00377A46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Companies</w:t>
      </w:r>
    </w:p>
    <w:p w14:paraId="680057FA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189DD34C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1. Basic Identification</w:t>
      </w:r>
    </w:p>
    <w:p w14:paraId="30156DD4" w14:textId="77777777" w:rsidR="0013398A" w:rsidRPr="0049246B" w:rsidRDefault="00377A46" w:rsidP="00377A46">
      <w:pPr>
        <w:numPr>
          <w:ilvl w:val="0"/>
          <w:numId w:val="2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Company Name:</w:t>
      </w:r>
      <w:r w:rsidRPr="0049246B">
        <w:rPr>
          <w:rFonts w:eastAsia="Arial" w:cstheme="minorHAnsi"/>
          <w:sz w:val="24"/>
          <w:szCs w:val="24"/>
        </w:rPr>
        <w:t xml:space="preserve"> Legal and trading name.</w:t>
      </w:r>
    </w:p>
    <w:p w14:paraId="5D759CCF" w14:textId="77777777" w:rsidR="0013398A" w:rsidRPr="0049246B" w:rsidRDefault="00377A46" w:rsidP="00377A46">
      <w:pPr>
        <w:numPr>
          <w:ilvl w:val="0"/>
          <w:numId w:val="2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Company Type:</w:t>
      </w:r>
      <w:r w:rsidRPr="0049246B">
        <w:rPr>
          <w:rFonts w:eastAsia="Arial" w:cstheme="minorHAnsi"/>
          <w:sz w:val="24"/>
          <w:szCs w:val="24"/>
        </w:rPr>
        <w:t xml:space="preserve"> Client (Shipper/Consignee), Vendor (Broker, Sub-contractor, Fuel Supplier), or Partner (3PL/Internal Branch).</w:t>
      </w:r>
    </w:p>
    <w:p w14:paraId="02501944" w14:textId="70142BD8" w:rsidR="0013398A" w:rsidRPr="0049246B" w:rsidRDefault="00377A46" w:rsidP="00377A46">
      <w:pPr>
        <w:numPr>
          <w:ilvl w:val="0"/>
          <w:numId w:val="2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Registration Number / Tax ID:</w:t>
      </w:r>
      <w:r w:rsidRPr="0049246B">
        <w:rPr>
          <w:rFonts w:eastAsia="Arial" w:cstheme="minorHAnsi"/>
          <w:sz w:val="24"/>
          <w:szCs w:val="24"/>
        </w:rPr>
        <w:t xml:space="preserve"> Used for automated e-invoicing and E-way bill compliance (e.g., TIN, VAT, or GST).</w:t>
      </w:r>
    </w:p>
    <w:p w14:paraId="7986C305" w14:textId="081EF367" w:rsidR="0013398A" w:rsidRPr="0049246B" w:rsidRDefault="00377A46" w:rsidP="00377A46">
      <w:pPr>
        <w:numPr>
          <w:ilvl w:val="0"/>
          <w:numId w:val="25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Industry Segment:</w:t>
      </w:r>
      <w:r w:rsidRPr="0049246B">
        <w:rPr>
          <w:rFonts w:eastAsia="Arial" w:cstheme="minorHAnsi"/>
          <w:sz w:val="24"/>
          <w:szCs w:val="24"/>
        </w:rPr>
        <w:t xml:space="preserve"> Freight forwarding, manufacturing, retail, or fleet/sub-contractor.</w:t>
      </w:r>
    </w:p>
    <w:p w14:paraId="4DF2C918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2. Contact &amp; Address Information</w:t>
      </w:r>
    </w:p>
    <w:p w14:paraId="409C8966" w14:textId="77777777" w:rsidR="0013398A" w:rsidRPr="0049246B" w:rsidRDefault="00377A46" w:rsidP="00377A46">
      <w:pPr>
        <w:numPr>
          <w:ilvl w:val="0"/>
          <w:numId w:val="2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Headquarters/Registered Address:</w:t>
      </w:r>
      <w:r w:rsidRPr="0049246B">
        <w:rPr>
          <w:rFonts w:eastAsia="Arial" w:cstheme="minorHAnsi"/>
          <w:sz w:val="24"/>
          <w:szCs w:val="24"/>
        </w:rPr>
        <w:t xml:space="preserve"> Street, City, State/Province, Zip/Postal Code, Country.</w:t>
      </w:r>
    </w:p>
    <w:p w14:paraId="2767B55B" w14:textId="77777777" w:rsidR="0013398A" w:rsidRPr="0049246B" w:rsidRDefault="00377A46" w:rsidP="00377A46">
      <w:pPr>
        <w:numPr>
          <w:ilvl w:val="0"/>
          <w:numId w:val="2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Operational Branches:</w:t>
      </w:r>
      <w:r w:rsidRPr="0049246B">
        <w:rPr>
          <w:rFonts w:eastAsia="Arial" w:cstheme="minorHAnsi"/>
          <w:sz w:val="24"/>
          <w:szCs w:val="24"/>
        </w:rPr>
        <w:t xml:space="preserve"> Multiple locations linked to the same parent company.</w:t>
      </w:r>
    </w:p>
    <w:p w14:paraId="68FD77C9" w14:textId="77777777" w:rsidR="0013398A" w:rsidRPr="0049246B" w:rsidRDefault="00377A46" w:rsidP="00377A46">
      <w:pPr>
        <w:numPr>
          <w:ilvl w:val="0"/>
          <w:numId w:val="2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Primary Contact:</w:t>
      </w:r>
      <w:r w:rsidRPr="0049246B">
        <w:rPr>
          <w:rFonts w:eastAsia="Arial" w:cstheme="minorHAnsi"/>
          <w:sz w:val="24"/>
          <w:szCs w:val="24"/>
        </w:rPr>
        <w:t xml:space="preserve"> Name, Title, Phone, Mobile, Email.</w:t>
      </w:r>
    </w:p>
    <w:p w14:paraId="2DF75E2C" w14:textId="27B16D2B" w:rsidR="0013398A" w:rsidRPr="0049246B" w:rsidRDefault="00377A46" w:rsidP="00377A46">
      <w:pPr>
        <w:numPr>
          <w:ilvl w:val="0"/>
          <w:numId w:val="2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Communication Preferences:</w:t>
      </w:r>
      <w:r w:rsidRPr="0049246B">
        <w:rPr>
          <w:rFonts w:eastAsia="Arial" w:cstheme="minorHAnsi"/>
          <w:sz w:val="24"/>
          <w:szCs w:val="24"/>
        </w:rPr>
        <w:t xml:space="preserve"> Automated delivery status notifications or invoice routing emails.</w:t>
      </w:r>
    </w:p>
    <w:p w14:paraId="3D10D276" w14:textId="65F23A40" w:rsidR="0013398A" w:rsidRPr="0049246B" w:rsidRDefault="00377A46" w:rsidP="00377A46">
      <w:pPr>
        <w:numPr>
          <w:ilvl w:val="0"/>
          <w:numId w:val="26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Portals:</w:t>
      </w:r>
      <w:r w:rsidRPr="0049246B">
        <w:rPr>
          <w:rFonts w:eastAsia="Arial" w:cstheme="minorHAnsi"/>
          <w:sz w:val="24"/>
          <w:szCs w:val="24"/>
        </w:rPr>
        <w:t xml:space="preserve"> Credentials for customer or carrier vendor portals. </w:t>
      </w:r>
    </w:p>
    <w:p w14:paraId="5D94ACDF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3. Financial &amp; Billing Parameters</w:t>
      </w:r>
    </w:p>
    <w:p w14:paraId="42471F12" w14:textId="6F51E041" w:rsidR="0013398A" w:rsidRPr="0049246B" w:rsidRDefault="00377A46" w:rsidP="00377A46">
      <w:pPr>
        <w:numPr>
          <w:ilvl w:val="0"/>
          <w:numId w:val="2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Currency:</w:t>
      </w:r>
      <w:r w:rsidRPr="0049246B">
        <w:rPr>
          <w:rFonts w:eastAsia="Arial" w:cstheme="minorHAnsi"/>
          <w:sz w:val="24"/>
          <w:szCs w:val="24"/>
        </w:rPr>
        <w:t xml:space="preserve"> Multi-currency support for cross-border or international 3PLs.</w:t>
      </w:r>
    </w:p>
    <w:p w14:paraId="411D3701" w14:textId="77777777" w:rsidR="0013398A" w:rsidRPr="0049246B" w:rsidRDefault="00377A46" w:rsidP="00377A46">
      <w:pPr>
        <w:numPr>
          <w:ilvl w:val="0"/>
          <w:numId w:val="2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Payment Terms:</w:t>
      </w:r>
      <w:r w:rsidRPr="0049246B">
        <w:rPr>
          <w:rFonts w:eastAsia="Arial" w:cstheme="minorHAnsi"/>
          <w:sz w:val="24"/>
          <w:szCs w:val="24"/>
        </w:rPr>
        <w:t xml:space="preserve"> Net 30, Net 60, Cash on Delivery (COD), or factoring arrangements.</w:t>
      </w:r>
    </w:p>
    <w:p w14:paraId="02762688" w14:textId="77777777" w:rsidR="0013398A" w:rsidRPr="0049246B" w:rsidRDefault="00377A46" w:rsidP="00377A46">
      <w:pPr>
        <w:numPr>
          <w:ilvl w:val="0"/>
          <w:numId w:val="2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Credit Limit:</w:t>
      </w:r>
      <w:r w:rsidRPr="0049246B">
        <w:rPr>
          <w:rFonts w:eastAsia="Arial" w:cstheme="minorHAnsi"/>
          <w:sz w:val="24"/>
          <w:szCs w:val="24"/>
        </w:rPr>
        <w:t xml:space="preserve"> Maximum outstanding balance for clients.</w:t>
      </w:r>
    </w:p>
    <w:p w14:paraId="1CC9797D" w14:textId="77777777" w:rsidR="0013398A" w:rsidRPr="0049246B" w:rsidRDefault="00377A46" w:rsidP="00377A46">
      <w:pPr>
        <w:numPr>
          <w:ilvl w:val="0"/>
          <w:numId w:val="2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Tax Rules:</w:t>
      </w:r>
      <w:r w:rsidRPr="0049246B">
        <w:rPr>
          <w:rFonts w:eastAsia="Arial" w:cstheme="minorHAnsi"/>
          <w:sz w:val="24"/>
          <w:szCs w:val="24"/>
        </w:rPr>
        <w:t xml:space="preserve"> Tax-exempt status or specific regional tax jurisdictions.</w:t>
      </w:r>
    </w:p>
    <w:p w14:paraId="06F36057" w14:textId="4FFCCA18" w:rsidR="0013398A" w:rsidRPr="0049246B" w:rsidRDefault="00377A46" w:rsidP="00377A46">
      <w:pPr>
        <w:numPr>
          <w:ilvl w:val="0"/>
          <w:numId w:val="27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Bank Details:</w:t>
      </w:r>
      <w:r w:rsidRPr="0049246B">
        <w:rPr>
          <w:rFonts w:eastAsia="Arial" w:cstheme="minorHAnsi"/>
          <w:sz w:val="24"/>
          <w:szCs w:val="24"/>
        </w:rPr>
        <w:t xml:space="preserve"> SWIFT, IBAN, routing numbers for automated clearing. </w:t>
      </w:r>
    </w:p>
    <w:p w14:paraId="1F0AC9DC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4. Logistics &amp; Contract Details</w:t>
      </w:r>
    </w:p>
    <w:p w14:paraId="54A752D0" w14:textId="77777777" w:rsidR="0013398A" w:rsidRPr="0049246B" w:rsidRDefault="00377A46" w:rsidP="00377A46">
      <w:pPr>
        <w:numPr>
          <w:ilvl w:val="0"/>
          <w:numId w:val="2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Rate Profiles:</w:t>
      </w:r>
      <w:r w:rsidRPr="0049246B">
        <w:rPr>
          <w:rFonts w:eastAsia="Arial" w:cstheme="minorHAnsi"/>
          <w:sz w:val="24"/>
          <w:szCs w:val="24"/>
        </w:rPr>
        <w:t xml:space="preserve"> Specific freight contract prices, accessorial fees (detention, loading), or spot market adjustments applied to the customer.</w:t>
      </w:r>
    </w:p>
    <w:p w14:paraId="61CC5AEA" w14:textId="77777777" w:rsidR="0013398A" w:rsidRPr="0049246B" w:rsidRDefault="00377A46" w:rsidP="00377A46">
      <w:pPr>
        <w:numPr>
          <w:ilvl w:val="0"/>
          <w:numId w:val="2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Service Areas:</w:t>
      </w:r>
      <w:r w:rsidRPr="0049246B">
        <w:rPr>
          <w:rFonts w:eastAsia="Arial" w:cstheme="minorHAnsi"/>
          <w:sz w:val="24"/>
          <w:szCs w:val="24"/>
        </w:rPr>
        <w:t xml:space="preserve"> Operating hubs, delivery zones, or multi-hub drop capabilities.</w:t>
      </w:r>
    </w:p>
    <w:p w14:paraId="29D7307B" w14:textId="77777777" w:rsidR="0013398A" w:rsidRPr="0049246B" w:rsidRDefault="00377A46" w:rsidP="00377A46">
      <w:pPr>
        <w:numPr>
          <w:ilvl w:val="0"/>
          <w:numId w:val="2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Mode Preferences:</w:t>
      </w:r>
      <w:r w:rsidRPr="0049246B">
        <w:rPr>
          <w:rFonts w:eastAsia="Arial" w:cstheme="minorHAnsi"/>
          <w:sz w:val="24"/>
          <w:szCs w:val="24"/>
        </w:rPr>
        <w:t xml:space="preserve"> LTL (Less Than Truckload), FTL (Full Truckload), Air, Ocean, or Rail.</w:t>
      </w:r>
    </w:p>
    <w:p w14:paraId="3749B5D6" w14:textId="3667309E" w:rsidR="0013398A" w:rsidRPr="0049246B" w:rsidRDefault="00377A46" w:rsidP="00377A46">
      <w:pPr>
        <w:numPr>
          <w:ilvl w:val="0"/>
          <w:numId w:val="28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Shipping Rules:</w:t>
      </w:r>
      <w:r w:rsidRPr="0049246B">
        <w:rPr>
          <w:rFonts w:eastAsia="Arial" w:cstheme="minorHAnsi"/>
          <w:sz w:val="24"/>
          <w:szCs w:val="24"/>
        </w:rPr>
        <w:t xml:space="preserve"> Shipping terms (Incoterms), preferred carriers, or restricted delivery hours.</w:t>
      </w:r>
    </w:p>
    <w:p w14:paraId="389B6F59" w14:textId="77777777" w:rsidR="0013398A" w:rsidRPr="0049246B" w:rsidRDefault="00377A46">
      <w:pPr>
        <w:pBdr>
          <w:bottom w:val="none" w:sz="0" w:space="0" w:color="001D35"/>
        </w:pBdr>
        <w:spacing w:before="240" w:after="120"/>
        <w:rPr>
          <w:rFonts w:eastAsia="Arial" w:cstheme="minorHAnsi"/>
          <w:b/>
          <w:bCs/>
          <w:sz w:val="24"/>
          <w:szCs w:val="24"/>
        </w:rPr>
      </w:pPr>
      <w:r w:rsidRPr="0049246B">
        <w:rPr>
          <w:rFonts w:eastAsia="Arial" w:cstheme="minorHAnsi"/>
          <w:b/>
          <w:bCs/>
          <w:sz w:val="24"/>
          <w:szCs w:val="24"/>
          <w:lang w:bidi="ar"/>
        </w:rPr>
        <w:t>5. Compliance &amp; Documentation</w:t>
      </w:r>
    </w:p>
    <w:p w14:paraId="2897AFA7" w14:textId="77777777" w:rsidR="0013398A" w:rsidRPr="0049246B" w:rsidRDefault="00377A46" w:rsidP="00377A46">
      <w:pPr>
        <w:numPr>
          <w:ilvl w:val="0"/>
          <w:numId w:val="2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Insurance Details:</w:t>
      </w:r>
      <w:r w:rsidRPr="0049246B">
        <w:rPr>
          <w:rFonts w:eastAsia="Arial" w:cstheme="minorHAnsi"/>
          <w:sz w:val="24"/>
          <w:szCs w:val="24"/>
        </w:rPr>
        <w:t xml:space="preserve"> Policy number, coverage limits, and expiration dates.</w:t>
      </w:r>
    </w:p>
    <w:p w14:paraId="709E32AD" w14:textId="77777777" w:rsidR="0013398A" w:rsidRPr="0049246B" w:rsidRDefault="00377A46" w:rsidP="00377A46">
      <w:pPr>
        <w:numPr>
          <w:ilvl w:val="0"/>
          <w:numId w:val="2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t>Safety Ratings:</w:t>
      </w:r>
      <w:r w:rsidRPr="0049246B">
        <w:rPr>
          <w:rFonts w:eastAsia="Arial" w:cstheme="minorHAnsi"/>
          <w:sz w:val="24"/>
          <w:szCs w:val="24"/>
        </w:rPr>
        <w:t xml:space="preserve"> Compliance certifications or carrier safety ratings.</w:t>
      </w:r>
    </w:p>
    <w:p w14:paraId="76E65C04" w14:textId="77777777" w:rsidR="0013398A" w:rsidRPr="0049246B" w:rsidRDefault="00377A46" w:rsidP="00377A46">
      <w:pPr>
        <w:numPr>
          <w:ilvl w:val="0"/>
          <w:numId w:val="29"/>
        </w:numPr>
        <w:pBdr>
          <w:bottom w:val="none" w:sz="0" w:space="0" w:color="0A0A0A"/>
        </w:pBdr>
        <w:spacing w:after="120"/>
        <w:ind w:left="0"/>
        <w:rPr>
          <w:rFonts w:eastAsia="Arial" w:cstheme="minorHAnsi"/>
          <w:sz w:val="24"/>
          <w:szCs w:val="24"/>
        </w:rPr>
      </w:pPr>
      <w:r w:rsidRPr="0049246B">
        <w:rPr>
          <w:rStyle w:val="Strong"/>
          <w:rFonts w:eastAsia="Arial" w:cstheme="minorHAnsi"/>
          <w:sz w:val="24"/>
          <w:szCs w:val="24"/>
        </w:rPr>
        <w:lastRenderedPageBreak/>
        <w:t>Customs/Brokerage Data:</w:t>
      </w:r>
      <w:r w:rsidRPr="0049246B">
        <w:rPr>
          <w:rFonts w:eastAsia="Arial" w:cstheme="minorHAnsi"/>
          <w:sz w:val="24"/>
          <w:szCs w:val="24"/>
        </w:rPr>
        <w:t xml:space="preserve"> Broker codes, bonds, or specific customs documentation requirements.</w:t>
      </w:r>
    </w:p>
    <w:p w14:paraId="1AEB76FB" w14:textId="77777777" w:rsidR="0013398A" w:rsidRPr="0049246B" w:rsidRDefault="0013398A">
      <w:pPr>
        <w:rPr>
          <w:rFonts w:cstheme="minorHAnsi"/>
          <w:sz w:val="24"/>
          <w:szCs w:val="24"/>
        </w:rPr>
      </w:pPr>
    </w:p>
    <w:p w14:paraId="4A65A575" w14:textId="03933A90" w:rsidR="0013398A" w:rsidRPr="0049246B" w:rsidRDefault="00E7334C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Roles and Permissions</w:t>
      </w:r>
    </w:p>
    <w:p w14:paraId="423A543F" w14:textId="77777777" w:rsidR="00E7334C" w:rsidRPr="0049246B" w:rsidRDefault="00E7334C">
      <w:pPr>
        <w:rPr>
          <w:rFonts w:cstheme="minorHAnsi"/>
          <w:sz w:val="24"/>
          <w:szCs w:val="24"/>
        </w:rPr>
      </w:pPr>
    </w:p>
    <w:p w14:paraId="1CC0A508" w14:textId="16CD4FAC" w:rsidR="0013398A" w:rsidRPr="0049246B" w:rsidRDefault="00E7334C">
      <w:pPr>
        <w:rPr>
          <w:rFonts w:cstheme="minorHAnsi"/>
          <w:sz w:val="24"/>
          <w:szCs w:val="24"/>
        </w:rPr>
      </w:pPr>
      <w:r w:rsidRPr="0049246B">
        <w:rPr>
          <w:rFonts w:cstheme="minorHAnsi"/>
          <w:sz w:val="24"/>
          <w:szCs w:val="24"/>
        </w:rPr>
        <w:t>Have option to assign and remove user’s approval authority</w:t>
      </w:r>
    </w:p>
    <w:p w14:paraId="5CF837B0" w14:textId="5D763773" w:rsidR="00E7334C" w:rsidRPr="0049246B" w:rsidRDefault="00E7334C">
      <w:pPr>
        <w:rPr>
          <w:rFonts w:cstheme="minorHAnsi"/>
          <w:sz w:val="24"/>
          <w:szCs w:val="24"/>
        </w:rPr>
      </w:pPr>
    </w:p>
    <w:p w14:paraId="6A1458D1" w14:textId="77777777" w:rsidR="00E7334C" w:rsidRPr="0049246B" w:rsidRDefault="00E7334C" w:rsidP="00ED744C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Corridor Profitability</w:t>
      </w:r>
    </w:p>
    <w:p w14:paraId="1B3A18F0" w14:textId="62FF1667" w:rsidR="00E7334C" w:rsidRPr="0049246B" w:rsidRDefault="00E7334C">
      <w:pPr>
        <w:rPr>
          <w:rFonts w:cstheme="minorHAnsi"/>
          <w:sz w:val="24"/>
          <w:szCs w:val="24"/>
        </w:rPr>
      </w:pPr>
    </w:p>
    <w:p w14:paraId="1504FC66" w14:textId="307B69A1" w:rsidR="00ED744C" w:rsidRPr="0049246B" w:rsidRDefault="00ED744C">
      <w:pPr>
        <w:rPr>
          <w:rFonts w:cstheme="minorHAnsi"/>
          <w:sz w:val="24"/>
          <w:szCs w:val="24"/>
        </w:rPr>
      </w:pPr>
      <w:r w:rsidRPr="0049246B">
        <w:rPr>
          <w:rFonts w:cstheme="minorHAnsi"/>
          <w:sz w:val="24"/>
          <w:szCs w:val="24"/>
        </w:rPr>
        <w:t>Option of clicking and accessing each corridor and seeing the details of the costing and expenses</w:t>
      </w:r>
    </w:p>
    <w:p w14:paraId="5A358A16" w14:textId="68A5DC24" w:rsidR="00ED744C" w:rsidRPr="0049246B" w:rsidRDefault="00ED744C">
      <w:pPr>
        <w:rPr>
          <w:rFonts w:cstheme="minorHAnsi"/>
          <w:sz w:val="24"/>
          <w:szCs w:val="24"/>
        </w:rPr>
      </w:pPr>
    </w:p>
    <w:p w14:paraId="3DFB4657" w14:textId="463F9DC4" w:rsidR="001F72BF" w:rsidRPr="0049246B" w:rsidRDefault="001F72BF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Master Planning</w:t>
      </w:r>
    </w:p>
    <w:p w14:paraId="348A4D50" w14:textId="1194390E" w:rsidR="00ED744C" w:rsidRPr="0049246B" w:rsidRDefault="00ED744C">
      <w:pPr>
        <w:rPr>
          <w:rFonts w:cstheme="minorHAnsi"/>
          <w:sz w:val="24"/>
          <w:szCs w:val="24"/>
        </w:rPr>
      </w:pPr>
    </w:p>
    <w:p w14:paraId="2E84159D" w14:textId="77777777" w:rsidR="001F72BF" w:rsidRPr="0049246B" w:rsidRDefault="001F72BF" w:rsidP="001F72BF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To accurately compare demand forecasts against live fleet capacity and identify shortfalls as described, the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Master Planning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screen needs the following missing fields and sections:</w:t>
      </w:r>
    </w:p>
    <w:p w14:paraId="1C3DE6C1" w14:textId="77777777" w:rsidR="001F72BF" w:rsidRPr="0049246B" w:rsidRDefault="001F72BF" w:rsidP="001F72BF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2074A955" w14:textId="500DC377" w:rsidR="001F72BF" w:rsidRPr="0049246B" w:rsidRDefault="001F72BF" w:rsidP="001F72BF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1. Demand Forecasts Table (Bottom Section)</w:t>
      </w:r>
    </w:p>
    <w:p w14:paraId="6E446AFE" w14:textId="278F8BCE" w:rsidR="001F72BF" w:rsidRPr="0049246B" w:rsidRDefault="001F72BF" w:rsidP="00377A46">
      <w:pPr>
        <w:numPr>
          <w:ilvl w:val="0"/>
          <w:numId w:val="41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Customer / Contract Name: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Identifies the shipper or long-term contract driving the demand.</w:t>
      </w:r>
    </w:p>
    <w:p w14:paraId="3D6F7F35" w14:textId="1EFEAD21" w:rsidR="001F72BF" w:rsidRPr="0049246B" w:rsidRDefault="001F72BF" w:rsidP="00377A46">
      <w:pPr>
        <w:numPr>
          <w:ilvl w:val="0"/>
          <w:numId w:val="41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Cargo / Commodity Type: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Specifies bulk, liquid/fuel, containerized, break-bulk, or refrigerated cargo (which dictates truck type).</w:t>
      </w:r>
    </w:p>
    <w:p w14:paraId="5621FF7C" w14:textId="5C8DBF5B" w:rsidR="001F72BF" w:rsidRPr="0049246B" w:rsidRDefault="001F72BF" w:rsidP="00377A46">
      <w:pPr>
        <w:numPr>
          <w:ilvl w:val="0"/>
          <w:numId w:val="41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Equipment / Vehicle Class Required: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Required trailer or asset type (e.g.,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Flatbed, Fuel Tanker, Tipper, 40ft Skeleton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1C40B35D" w14:textId="1565DFA9" w:rsidR="001F72BF" w:rsidRPr="0049246B" w:rsidRDefault="001F72BF" w:rsidP="00377A46">
      <w:pPr>
        <w:numPr>
          <w:ilvl w:val="0"/>
          <w:numId w:val="41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Origin &amp; Destination / Route Breakdown: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Specific hub-to-hub or border path beyond the general corridor name (e.g.,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Mombasa, Kampala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or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Dar es Salaam, Lubumbashi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673D25C5" w14:textId="591936B9" w:rsidR="001F72BF" w:rsidRPr="0049246B" w:rsidRDefault="001F72BF" w:rsidP="00377A46">
      <w:pPr>
        <w:numPr>
          <w:ilvl w:val="0"/>
          <w:numId w:val="41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Average Turnaround Time (TAT) / Cycle Days: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Estimated days per round trip on the corridor (needed to convert loads into required trucks).</w:t>
      </w:r>
    </w:p>
    <w:p w14:paraId="1471DA7D" w14:textId="5DADA394" w:rsidR="001F72BF" w:rsidRPr="0049246B" w:rsidRDefault="001F72BF" w:rsidP="00377A46">
      <w:pPr>
        <w:numPr>
          <w:ilvl w:val="0"/>
          <w:numId w:val="41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Projected Revenue / Rate: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Estimated freight rate per ton or trip to compute planned revenue.</w:t>
      </w:r>
    </w:p>
    <w:p w14:paraId="6ED79E09" w14:textId="77777777" w:rsidR="001F72BF" w:rsidRPr="0049246B" w:rsidRDefault="001F72BF" w:rsidP="00377A46">
      <w:pPr>
        <w:numPr>
          <w:ilvl w:val="0"/>
          <w:numId w:val="41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Row Actions: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Options to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Edit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Duplicate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Delete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or view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Audit History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(alongside the existing Confirmed button).</w:t>
      </w:r>
    </w:p>
    <w:p w14:paraId="60D6BB0D" w14:textId="77777777" w:rsidR="001F72BF" w:rsidRPr="0049246B" w:rsidRDefault="001F72BF" w:rsidP="001F72BF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28D2BE43" w14:textId="77777777" w:rsidR="001F72BF" w:rsidRPr="0049246B" w:rsidRDefault="001F72BF" w:rsidP="001F72BF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2. Capacity Plan &amp; Shortfall Analysis (Top Section)</w:t>
      </w:r>
    </w:p>
    <w:p w14:paraId="37D9D054" w14:textId="77777777" w:rsidR="001F72BF" w:rsidRPr="0049246B" w:rsidRDefault="001F72BF" w:rsidP="001F72BF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Once a forecast is confirmed, the upper panel should render a multi-column comparison table or chart with the following metrics:</w:t>
      </w:r>
    </w:p>
    <w:p w14:paraId="3A1A0500" w14:textId="77777777" w:rsidR="001F72BF" w:rsidRPr="0049246B" w:rsidRDefault="001F72BF" w:rsidP="001F72BF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5862"/>
      </w:tblGrid>
      <w:tr w:rsidR="001F72BF" w:rsidRPr="0049246B" w14:paraId="2472C1F3" w14:textId="77777777" w:rsidTr="001F72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ACB7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Field /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4A88B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Description</w:t>
            </w:r>
          </w:p>
        </w:tc>
      </w:tr>
      <w:tr w:rsidR="001F72BF" w:rsidRPr="0049246B" w14:paraId="7AF48AB5" w14:textId="77777777" w:rsidTr="001F72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75EDE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Required Fleet (Demand)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5174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Calculated number of active trucks needed to move the forecasted volume within the period.</w:t>
            </w:r>
          </w:p>
        </w:tc>
      </w:tr>
      <w:tr w:rsidR="001F72BF" w:rsidRPr="0049246B" w14:paraId="3770CE54" w14:textId="77777777" w:rsidTr="001F72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A2B1B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lastRenderedPageBreak/>
              <w:t>Available Own Fleet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46D44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Total company-owned trucks matching the required equipment spec in that corridor.</w:t>
            </w:r>
          </w:p>
        </w:tc>
      </w:tr>
      <w:tr w:rsidR="001F72BF" w:rsidRPr="0049246B" w14:paraId="7279BD06" w14:textId="77777777" w:rsidTr="001F72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3378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Maintenance / Buffer Fleet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8352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Trucks docked for scheduled PM, repair, or held in reserve.</w:t>
            </w:r>
          </w:p>
        </w:tc>
      </w:tr>
      <w:tr w:rsidR="001F72BF" w:rsidRPr="0049246B" w14:paraId="749E6EF9" w14:textId="77777777" w:rsidTr="001F72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58006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Net Operational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2EEF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Effective truck capacity available ($\</w:t>
            </w:r>
            <w:proofErr w:type="gramStart"/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text{</w:t>
            </w:r>
            <w:proofErr w:type="gramEnd"/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Own Fleet} - \text{Workshop/Reserve}$).</w:t>
            </w:r>
          </w:p>
        </w:tc>
      </w:tr>
      <w:tr w:rsidR="001F72BF" w:rsidRPr="0049246B" w14:paraId="72DAA597" w14:textId="77777777" w:rsidTr="001F72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432BA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Capacity Gap / Shortfall (+/-)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F58C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Shortfall or surplus ($\</w:t>
            </w:r>
            <w:proofErr w:type="gramStart"/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text{</w:t>
            </w:r>
            <w:proofErr w:type="gramEnd"/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Net Operational Capacity} - \text{Required Fleet}$).</w:t>
            </w:r>
          </w:p>
        </w:tc>
      </w:tr>
      <w:tr w:rsidR="001F72BF" w:rsidRPr="0049246B" w14:paraId="4C8F1DEB" w14:textId="77777777" w:rsidTr="001F72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98BA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Subcontract / 3PL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2EF9C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Number of third-party / dedicated sub-contractor trucks needed to plug any deficit.</w:t>
            </w:r>
          </w:p>
        </w:tc>
      </w:tr>
      <w:tr w:rsidR="001F72BF" w:rsidRPr="0049246B" w14:paraId="0D554759" w14:textId="77777777" w:rsidTr="001F72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BB017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Utilization &amp; Readiness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3588" w14:textId="77777777" w:rsidR="001F72BF" w:rsidRPr="0049246B" w:rsidRDefault="001F72BF" w:rsidP="001F72BF">
            <w:pPr>
              <w:rPr>
                <w:rFonts w:eastAsia="Times New Roman" w:cstheme="minorHAnsi"/>
                <w:color w:val="1F1F1F"/>
                <w:sz w:val="24"/>
                <w:szCs w:val="24"/>
                <w:lang w:eastAsia="en-US"/>
              </w:rPr>
            </w:pPr>
            <w:r w:rsidRPr="0049246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Projected % asset utilization for the corridor during that period.</w:t>
            </w:r>
          </w:p>
        </w:tc>
      </w:tr>
    </w:tbl>
    <w:p w14:paraId="3A7E9688" w14:textId="07EC56F4" w:rsidR="001F72BF" w:rsidRPr="0049246B" w:rsidRDefault="001F72BF" w:rsidP="001F72BF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3. Planning Controls &amp; Filters (Top Bar)</w:t>
      </w:r>
    </w:p>
    <w:p w14:paraId="2FEA249F" w14:textId="6230520C" w:rsidR="001F72BF" w:rsidRPr="0049246B" w:rsidRDefault="001F72BF" w:rsidP="00377A46">
      <w:pPr>
        <w:numPr>
          <w:ilvl w:val="0"/>
          <w:numId w:val="42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Granular Time Horizon: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Toggle between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Monthly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Quarterly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and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Annual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views (e.g., breaking 2027 into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Jan–Dec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or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Q1–Q4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3FA06D5A" w14:textId="04298D36" w:rsidR="001F72BF" w:rsidRPr="0049246B" w:rsidRDefault="001F72BF" w:rsidP="00377A46">
      <w:pPr>
        <w:numPr>
          <w:ilvl w:val="0"/>
          <w:numId w:val="42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Corridor &amp; Region Filter: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Dropdown to isolate specific corridors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Northern Corridor, Central Corridor, North-South Corridor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145852C8" w14:textId="176ADEE0" w:rsidR="001F72BF" w:rsidRPr="0049246B" w:rsidRDefault="001F72BF" w:rsidP="00377A46">
      <w:pPr>
        <w:numPr>
          <w:ilvl w:val="0"/>
          <w:numId w:val="42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Scenario / Version Planning: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Switcher for Optimistic, Realistic / Base, and Pessimistic forecast scenarios.</w:t>
      </w:r>
    </w:p>
    <w:p w14:paraId="1B6C7FCD" w14:textId="77777777" w:rsidR="001F72BF" w:rsidRPr="0049246B" w:rsidRDefault="001F72BF" w:rsidP="00377A46">
      <w:pPr>
        <w:numPr>
          <w:ilvl w:val="0"/>
          <w:numId w:val="42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Action Buttons: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Auto-Calculate Fleet Gap, Export Plan (Excel/PDF), and Generate Subcontracting Request.</w:t>
      </w:r>
    </w:p>
    <w:p w14:paraId="7E5D812F" w14:textId="77777777" w:rsidR="001F72BF" w:rsidRPr="0049246B" w:rsidRDefault="001F72BF">
      <w:pPr>
        <w:rPr>
          <w:rFonts w:cstheme="minorHAnsi"/>
          <w:sz w:val="24"/>
          <w:szCs w:val="24"/>
        </w:rPr>
      </w:pPr>
    </w:p>
    <w:p w14:paraId="6A9683F4" w14:textId="632243A7" w:rsidR="00ED744C" w:rsidRPr="0049246B" w:rsidRDefault="00ED744C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Daily report (Should be just REPORT)</w:t>
      </w:r>
    </w:p>
    <w:p w14:paraId="76EF3F5F" w14:textId="77777777" w:rsidR="00ED744C" w:rsidRPr="0049246B" w:rsidRDefault="00ED744C" w:rsidP="00ED744C">
      <w:pPr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color w:val="1F1F1F"/>
          <w:sz w:val="24"/>
          <w:szCs w:val="24"/>
        </w:rPr>
        <w:br/>
      </w:r>
    </w:p>
    <w:p w14:paraId="535F0EB4" w14:textId="77777777" w:rsidR="00ED744C" w:rsidRPr="0049246B" w:rsidRDefault="00ED744C" w:rsidP="00ED744C">
      <w:pPr>
        <w:pStyle w:val="Heading3"/>
        <w:rPr>
          <w:rFonts w:asciiTheme="minorHAnsi" w:hAnsiTheme="minorHAnsi" w:cstheme="minorHAnsi"/>
          <w:color w:val="1F1F1F"/>
        </w:rPr>
      </w:pPr>
      <w:r w:rsidRPr="0049246B">
        <w:rPr>
          <w:rFonts w:asciiTheme="minorHAnsi" w:hAnsiTheme="minorHAnsi" w:cstheme="minorHAnsi"/>
          <w:color w:val="1F1F1F"/>
        </w:rPr>
        <w:t>1. Fleet Operations &amp; Dispatch Reports</w:t>
      </w:r>
    </w:p>
    <w:p w14:paraId="7A07A960" w14:textId="5A2F4977" w:rsidR="00ED744C" w:rsidRPr="0049246B" w:rsidRDefault="00ED744C" w:rsidP="00377A46">
      <w:pPr>
        <w:numPr>
          <w:ilvl w:val="0"/>
          <w:numId w:val="31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Trip Sheet &amp; Manifest Summary:</w:t>
      </w:r>
      <w:r w:rsidRPr="0049246B">
        <w:rPr>
          <w:rFonts w:cstheme="minorHAnsi"/>
          <w:color w:val="1F1F1F"/>
          <w:sz w:val="24"/>
          <w:szCs w:val="24"/>
        </w:rPr>
        <w:t xml:space="preserve"> Trip status, assigned driver, vehicle number, origin, destination, planned vs. actual departure/arrival times, and cargo details.</w:t>
      </w:r>
    </w:p>
    <w:p w14:paraId="1080E6F5" w14:textId="2E8C5C58" w:rsidR="00ED744C" w:rsidRPr="0049246B" w:rsidRDefault="00ED744C" w:rsidP="00377A46">
      <w:pPr>
        <w:numPr>
          <w:ilvl w:val="0"/>
          <w:numId w:val="31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Fleet Utilization &amp; Availability Report:</w:t>
      </w:r>
      <w:r w:rsidRPr="0049246B">
        <w:rPr>
          <w:rFonts w:cstheme="minorHAnsi"/>
          <w:color w:val="1F1F1F"/>
          <w:sz w:val="24"/>
          <w:szCs w:val="24"/>
        </w:rPr>
        <w:t xml:space="preserve"> Vehicle uptime, idle hours, active transit time, and maintenance downtime by vehicle class.</w:t>
      </w:r>
    </w:p>
    <w:p w14:paraId="09308B1D" w14:textId="03B68B83" w:rsidR="00ED744C" w:rsidRPr="0049246B" w:rsidRDefault="00ED744C" w:rsidP="00377A46">
      <w:pPr>
        <w:numPr>
          <w:ilvl w:val="0"/>
          <w:numId w:val="31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Deadhead / Empty Running Miles Report:</w:t>
      </w:r>
      <w:r w:rsidRPr="0049246B">
        <w:rPr>
          <w:rFonts w:cstheme="minorHAnsi"/>
          <w:color w:val="1F1F1F"/>
          <w:sz w:val="24"/>
          <w:szCs w:val="24"/>
        </w:rPr>
        <w:t xml:space="preserve"> Non-revenue mileage versus loaded mileage per route or contract.</w:t>
      </w:r>
    </w:p>
    <w:p w14:paraId="3841C09A" w14:textId="47E55CAC" w:rsidR="00ED744C" w:rsidRPr="0049246B" w:rsidRDefault="00ED744C" w:rsidP="00377A46">
      <w:pPr>
        <w:numPr>
          <w:ilvl w:val="0"/>
          <w:numId w:val="31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Route Deviation &amp; Geofencing Alert Log:</w:t>
      </w:r>
      <w:r w:rsidRPr="0049246B">
        <w:rPr>
          <w:rFonts w:cstheme="minorHAnsi"/>
          <w:color w:val="1F1F1F"/>
          <w:sz w:val="24"/>
          <w:szCs w:val="24"/>
        </w:rPr>
        <w:t xml:space="preserve"> Planned route vs. actual GPS tracking history, unauthorized stops, and geofence breach records.</w:t>
      </w:r>
    </w:p>
    <w:p w14:paraId="4D86AB9C" w14:textId="77777777" w:rsidR="00ED744C" w:rsidRPr="0049246B" w:rsidRDefault="00ED744C" w:rsidP="00377A46">
      <w:pPr>
        <w:numPr>
          <w:ilvl w:val="0"/>
          <w:numId w:val="31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Proof of Delivery (POD) &amp; Turnaround Time Report:</w:t>
      </w:r>
      <w:r w:rsidRPr="0049246B">
        <w:rPr>
          <w:rFonts w:cstheme="minorHAnsi"/>
          <w:color w:val="1F1F1F"/>
          <w:sz w:val="24"/>
          <w:szCs w:val="24"/>
        </w:rPr>
        <w:t xml:space="preserve"> Customer delivery sign-offs, detention hours at loading/offloading points, and status of missing delivery documents.</w:t>
      </w:r>
    </w:p>
    <w:p w14:paraId="42726D71" w14:textId="77777777" w:rsidR="00ED744C" w:rsidRPr="0049246B" w:rsidRDefault="00ED744C" w:rsidP="00ED744C">
      <w:pPr>
        <w:tabs>
          <w:tab w:val="left" w:pos="720"/>
        </w:tabs>
        <w:spacing w:before="100" w:beforeAutospacing="1"/>
        <w:ind w:left="720"/>
        <w:rPr>
          <w:rFonts w:cstheme="minorHAnsi"/>
          <w:color w:val="1F1F1F"/>
          <w:sz w:val="24"/>
          <w:szCs w:val="24"/>
        </w:rPr>
      </w:pPr>
    </w:p>
    <w:p w14:paraId="3ADD65DD" w14:textId="77777777" w:rsidR="00ED744C" w:rsidRPr="0049246B" w:rsidRDefault="00ED744C" w:rsidP="00ED744C">
      <w:pPr>
        <w:pStyle w:val="Heading3"/>
        <w:rPr>
          <w:rFonts w:asciiTheme="minorHAnsi" w:hAnsiTheme="minorHAnsi" w:cstheme="minorHAnsi"/>
          <w:color w:val="1F1F1F"/>
        </w:rPr>
      </w:pPr>
      <w:r w:rsidRPr="0049246B">
        <w:rPr>
          <w:rFonts w:asciiTheme="minorHAnsi" w:hAnsiTheme="minorHAnsi" w:cstheme="minorHAnsi"/>
          <w:color w:val="1F1F1F"/>
        </w:rPr>
        <w:t>2. Fuel &amp; Energy Management Reports</w:t>
      </w:r>
    </w:p>
    <w:p w14:paraId="509BA918" w14:textId="27AE108D" w:rsidR="00ED744C" w:rsidRPr="0049246B" w:rsidRDefault="00ED744C" w:rsidP="00377A46">
      <w:pPr>
        <w:numPr>
          <w:ilvl w:val="0"/>
          <w:numId w:val="32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Fuel Consumption &amp; Mileage (MPG / km/L) Report:</w:t>
      </w:r>
      <w:r w:rsidRPr="0049246B">
        <w:rPr>
          <w:rFonts w:cstheme="minorHAnsi"/>
          <w:color w:val="1F1F1F"/>
          <w:sz w:val="24"/>
          <w:szCs w:val="24"/>
        </w:rPr>
        <w:t xml:space="preserve"> Fuel dispensed vs. distance covered, tracked per vehicle, route, and driver.</w:t>
      </w:r>
    </w:p>
    <w:p w14:paraId="2F408C66" w14:textId="16B1C1FF" w:rsidR="00ED744C" w:rsidRPr="0049246B" w:rsidRDefault="00ED744C" w:rsidP="00377A46">
      <w:pPr>
        <w:numPr>
          <w:ilvl w:val="0"/>
          <w:numId w:val="32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Fuel Pilferage &amp; Variance Exception Report:</w:t>
      </w:r>
      <w:r w:rsidRPr="0049246B">
        <w:rPr>
          <w:rFonts w:cstheme="minorHAnsi"/>
          <w:color w:val="1F1F1F"/>
          <w:sz w:val="24"/>
          <w:szCs w:val="24"/>
        </w:rPr>
        <w:t xml:space="preserve"> Mismatches between fuel card purchase receipts, onboard sensor logs, and tank volume readings.</w:t>
      </w:r>
    </w:p>
    <w:p w14:paraId="51BA9FB2" w14:textId="5ADC8891" w:rsidR="00ED744C" w:rsidRPr="0049246B" w:rsidRDefault="00ED744C" w:rsidP="00377A46">
      <w:pPr>
        <w:numPr>
          <w:ilvl w:val="0"/>
          <w:numId w:val="32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Engine Idling &amp; Waste Report:</w:t>
      </w:r>
      <w:r w:rsidRPr="0049246B">
        <w:rPr>
          <w:rFonts w:cstheme="minorHAnsi"/>
          <w:color w:val="1F1F1F"/>
          <w:sz w:val="24"/>
          <w:szCs w:val="24"/>
        </w:rPr>
        <w:t xml:space="preserve"> Excessive engine idling time and correlated fuel burn per vehicle/driver.</w:t>
      </w:r>
    </w:p>
    <w:p w14:paraId="7F8D5E08" w14:textId="77777777" w:rsidR="00ED744C" w:rsidRPr="0049246B" w:rsidRDefault="00ED744C" w:rsidP="00377A46">
      <w:pPr>
        <w:numPr>
          <w:ilvl w:val="0"/>
          <w:numId w:val="32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Bulk Fuel Inventory &amp; Reconciliation Ledger:</w:t>
      </w:r>
      <w:r w:rsidRPr="0049246B">
        <w:rPr>
          <w:rFonts w:cstheme="minorHAnsi"/>
          <w:color w:val="1F1F1F"/>
          <w:sz w:val="24"/>
          <w:szCs w:val="24"/>
        </w:rPr>
        <w:t xml:space="preserve"> Daily dips, receipt of bulk fuel, pump issues, and physical vs. book stock variance.</w:t>
      </w:r>
    </w:p>
    <w:p w14:paraId="6D5D4819" w14:textId="77777777" w:rsidR="00ED744C" w:rsidRPr="0049246B" w:rsidRDefault="00ED744C" w:rsidP="00ED744C">
      <w:pPr>
        <w:tabs>
          <w:tab w:val="left" w:pos="720"/>
        </w:tabs>
        <w:spacing w:before="100" w:beforeAutospacing="1"/>
        <w:ind w:left="720"/>
        <w:rPr>
          <w:rFonts w:cstheme="minorHAnsi"/>
          <w:color w:val="1F1F1F"/>
          <w:sz w:val="24"/>
          <w:szCs w:val="24"/>
        </w:rPr>
      </w:pPr>
    </w:p>
    <w:p w14:paraId="2EA3D634" w14:textId="6C12F494" w:rsidR="00ED744C" w:rsidRPr="0049246B" w:rsidRDefault="00ED744C" w:rsidP="00ED744C">
      <w:pPr>
        <w:pStyle w:val="Heading3"/>
        <w:rPr>
          <w:rFonts w:asciiTheme="minorHAnsi" w:hAnsiTheme="minorHAnsi" w:cstheme="minorHAnsi"/>
          <w:color w:val="1F1F1F"/>
        </w:rPr>
      </w:pPr>
      <w:r w:rsidRPr="0049246B">
        <w:rPr>
          <w:rFonts w:asciiTheme="minorHAnsi" w:hAnsiTheme="minorHAnsi" w:cstheme="minorHAnsi"/>
          <w:color w:val="1F1F1F"/>
        </w:rPr>
        <w:t>3. Maintenance, Workshop &amp; T</w:t>
      </w:r>
      <w:r w:rsidR="00A908BB" w:rsidRPr="0049246B">
        <w:rPr>
          <w:rFonts w:asciiTheme="minorHAnsi" w:hAnsiTheme="minorHAnsi" w:cstheme="minorHAnsi"/>
          <w:color w:val="1F1F1F"/>
        </w:rPr>
        <w:t>i</w:t>
      </w:r>
      <w:r w:rsidRPr="0049246B">
        <w:rPr>
          <w:rFonts w:asciiTheme="minorHAnsi" w:hAnsiTheme="minorHAnsi" w:cstheme="minorHAnsi"/>
          <w:color w:val="1F1F1F"/>
        </w:rPr>
        <w:t>re Management Reports</w:t>
      </w:r>
    </w:p>
    <w:p w14:paraId="3C099AFE" w14:textId="267CF8F1" w:rsidR="00ED744C" w:rsidRPr="0049246B" w:rsidRDefault="00ED744C" w:rsidP="00377A46">
      <w:pPr>
        <w:numPr>
          <w:ilvl w:val="0"/>
          <w:numId w:val="33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Preventive Maintenance (PM) Due Schedule:</w:t>
      </w:r>
      <w:r w:rsidRPr="0049246B">
        <w:rPr>
          <w:rFonts w:cstheme="minorHAnsi"/>
          <w:color w:val="1F1F1F"/>
          <w:sz w:val="24"/>
          <w:szCs w:val="24"/>
        </w:rPr>
        <w:t xml:space="preserve"> Upcoming scheduled servicing based on odometer thresholds, operating hours, or calendar dates.</w:t>
      </w:r>
    </w:p>
    <w:p w14:paraId="27DF005E" w14:textId="414B9345" w:rsidR="00ED744C" w:rsidRPr="0049246B" w:rsidRDefault="00ED744C" w:rsidP="00377A46">
      <w:pPr>
        <w:numPr>
          <w:ilvl w:val="0"/>
          <w:numId w:val="33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Work Order &amp; Job Card Costing Summary:</w:t>
      </w:r>
      <w:r w:rsidRPr="0049246B">
        <w:rPr>
          <w:rFonts w:cstheme="minorHAnsi"/>
          <w:color w:val="1F1F1F"/>
          <w:sz w:val="24"/>
          <w:szCs w:val="24"/>
        </w:rPr>
        <w:t xml:space="preserve"> Granular breakdown of mechanic labor hours, spare parts consumed, and outsourced repair costs per vehicle.</w:t>
      </w:r>
    </w:p>
    <w:p w14:paraId="64980E10" w14:textId="63DC1050" w:rsidR="00ED744C" w:rsidRPr="0049246B" w:rsidRDefault="00ED744C" w:rsidP="00377A46">
      <w:pPr>
        <w:numPr>
          <w:ilvl w:val="0"/>
          <w:numId w:val="33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Vehicle Breakdown &amp; MTBF/MTTR Report:</w:t>
      </w:r>
      <w:r w:rsidRPr="0049246B">
        <w:rPr>
          <w:rFonts w:cstheme="minorHAnsi"/>
          <w:color w:val="1F1F1F"/>
          <w:sz w:val="24"/>
          <w:szCs w:val="24"/>
        </w:rPr>
        <w:t xml:space="preserve"> Mean Time Between Failures (MTBF), Mean Time to Repair (MTTR), and frequent component failure patterns.</w:t>
      </w:r>
    </w:p>
    <w:p w14:paraId="65F8D45A" w14:textId="02C41AE3" w:rsidR="00ED744C" w:rsidRPr="0049246B" w:rsidRDefault="00ED744C" w:rsidP="00377A46">
      <w:pPr>
        <w:numPr>
          <w:ilvl w:val="0"/>
          <w:numId w:val="33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proofErr w:type="spellStart"/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Tyre</w:t>
      </w:r>
      <w:proofErr w:type="spellEnd"/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Lifecycle &amp; Retread Performance Log:</w:t>
      </w:r>
      <w:r w:rsidRPr="0049246B">
        <w:rPr>
          <w:rFonts w:cstheme="minorHAnsi"/>
          <w:color w:val="1F1F1F"/>
          <w:sz w:val="24"/>
          <w:szCs w:val="24"/>
        </w:rPr>
        <w:t xml:space="preserve"> Mileage tracked per </w:t>
      </w:r>
      <w:proofErr w:type="spellStart"/>
      <w:r w:rsidRPr="0049246B">
        <w:rPr>
          <w:rFonts w:cstheme="minorHAnsi"/>
          <w:color w:val="1F1F1F"/>
          <w:sz w:val="24"/>
          <w:szCs w:val="24"/>
        </w:rPr>
        <w:t>tyre</w:t>
      </w:r>
      <w:proofErr w:type="spellEnd"/>
      <w:r w:rsidRPr="0049246B">
        <w:rPr>
          <w:rFonts w:cstheme="minorHAnsi"/>
          <w:color w:val="1F1F1F"/>
          <w:sz w:val="24"/>
          <w:szCs w:val="24"/>
        </w:rPr>
        <w:t xml:space="preserve"> serial number, tread wear rate, rotation history, retread count, and scrap analysis.</w:t>
      </w:r>
    </w:p>
    <w:p w14:paraId="15F764BA" w14:textId="77777777" w:rsidR="00ED744C" w:rsidRPr="0049246B" w:rsidRDefault="00ED744C" w:rsidP="00377A46">
      <w:pPr>
        <w:numPr>
          <w:ilvl w:val="0"/>
          <w:numId w:val="33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Spare Parts Stock Reorder &amp; Fast/Slow Moving Analysis:</w:t>
      </w:r>
      <w:r w:rsidRPr="0049246B">
        <w:rPr>
          <w:rFonts w:cstheme="minorHAnsi"/>
          <w:color w:val="1F1F1F"/>
          <w:sz w:val="24"/>
          <w:szCs w:val="24"/>
        </w:rPr>
        <w:t xml:space="preserve"> Inventory levels for filters, belts, lubricants, and braking components, highlighting stockout risks.</w:t>
      </w:r>
    </w:p>
    <w:p w14:paraId="4EDFF9DA" w14:textId="77777777" w:rsidR="00ED744C" w:rsidRPr="0049246B" w:rsidRDefault="00ED744C" w:rsidP="00ED744C">
      <w:pPr>
        <w:tabs>
          <w:tab w:val="left" w:pos="720"/>
        </w:tabs>
        <w:spacing w:before="100" w:beforeAutospacing="1"/>
        <w:ind w:left="720"/>
        <w:rPr>
          <w:rFonts w:cstheme="minorHAnsi"/>
          <w:color w:val="1F1F1F"/>
          <w:sz w:val="24"/>
          <w:szCs w:val="24"/>
        </w:rPr>
      </w:pPr>
    </w:p>
    <w:p w14:paraId="01810893" w14:textId="77777777" w:rsidR="00ED744C" w:rsidRPr="0049246B" w:rsidRDefault="00ED744C" w:rsidP="00ED744C">
      <w:pPr>
        <w:pStyle w:val="Heading3"/>
        <w:rPr>
          <w:rFonts w:asciiTheme="minorHAnsi" w:hAnsiTheme="minorHAnsi" w:cstheme="minorHAnsi"/>
          <w:color w:val="1F1F1F"/>
        </w:rPr>
      </w:pPr>
      <w:r w:rsidRPr="0049246B">
        <w:rPr>
          <w:rFonts w:asciiTheme="minorHAnsi" w:hAnsiTheme="minorHAnsi" w:cstheme="minorHAnsi"/>
          <w:color w:val="1F1F1F"/>
        </w:rPr>
        <w:t>4. Driver Performance, Safety &amp; HR Reports</w:t>
      </w:r>
    </w:p>
    <w:p w14:paraId="07C4C1BC" w14:textId="37937A0D" w:rsidR="00ED744C" w:rsidRPr="0049246B" w:rsidRDefault="00ED744C" w:rsidP="00377A46">
      <w:pPr>
        <w:numPr>
          <w:ilvl w:val="0"/>
          <w:numId w:val="34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Driver Behavior &amp; Eco-Driving Scorecard:</w:t>
      </w:r>
      <w:r w:rsidRPr="0049246B">
        <w:rPr>
          <w:rFonts w:cstheme="minorHAnsi"/>
          <w:color w:val="1F1F1F"/>
          <w:sz w:val="24"/>
          <w:szCs w:val="24"/>
        </w:rPr>
        <w:t xml:space="preserve"> Telematics scoring on harsh braking, over-speeding, sharp cornering, and rapid acceleration.</w:t>
      </w:r>
    </w:p>
    <w:p w14:paraId="647510D8" w14:textId="573D59BC" w:rsidR="00ED744C" w:rsidRPr="0049246B" w:rsidRDefault="00ED744C" w:rsidP="00377A46">
      <w:pPr>
        <w:numPr>
          <w:ilvl w:val="0"/>
          <w:numId w:val="34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Driver Duty &amp; Hours of Service (HOS) Log:</w:t>
      </w:r>
      <w:r w:rsidRPr="0049246B">
        <w:rPr>
          <w:rFonts w:cstheme="minorHAnsi"/>
          <w:color w:val="1F1F1F"/>
          <w:sz w:val="24"/>
          <w:szCs w:val="24"/>
        </w:rPr>
        <w:t xml:space="preserve"> Shift hours, driving time, required rest breaks, and compliance logs.</w:t>
      </w:r>
    </w:p>
    <w:p w14:paraId="6D95501C" w14:textId="548F2740" w:rsidR="00ED744C" w:rsidRPr="0049246B" w:rsidRDefault="00ED744C" w:rsidP="00377A46">
      <w:pPr>
        <w:numPr>
          <w:ilvl w:val="0"/>
          <w:numId w:val="34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Driver Trip Allowance &amp; Expense Settlement Report:</w:t>
      </w:r>
      <w:r w:rsidRPr="0049246B">
        <w:rPr>
          <w:rFonts w:cstheme="minorHAnsi"/>
          <w:color w:val="1F1F1F"/>
          <w:sz w:val="24"/>
          <w:szCs w:val="24"/>
        </w:rPr>
        <w:t xml:space="preserve"> Per diem payouts, road tolls, weighbridge fees, and parking expense claims against advance disbursements.</w:t>
      </w:r>
    </w:p>
    <w:p w14:paraId="142F39AF" w14:textId="77777777" w:rsidR="00ED744C" w:rsidRPr="0049246B" w:rsidRDefault="00ED744C" w:rsidP="00377A46">
      <w:pPr>
        <w:numPr>
          <w:ilvl w:val="0"/>
          <w:numId w:val="34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Driver License &amp; Medical Expiry Schedule:</w:t>
      </w:r>
      <w:r w:rsidRPr="0049246B">
        <w:rPr>
          <w:rFonts w:cstheme="minorHAnsi"/>
          <w:color w:val="1F1F1F"/>
          <w:sz w:val="24"/>
          <w:szCs w:val="24"/>
        </w:rPr>
        <w:t xml:space="preserve"> Upcoming expiration dates for commercial licenses, Hazmat permits, and medical certifications.</w:t>
      </w:r>
    </w:p>
    <w:p w14:paraId="72C4BD9F" w14:textId="77777777" w:rsidR="00ED744C" w:rsidRPr="0049246B" w:rsidRDefault="00ED744C" w:rsidP="00ED744C">
      <w:pPr>
        <w:tabs>
          <w:tab w:val="left" w:pos="720"/>
        </w:tabs>
        <w:spacing w:before="100" w:beforeAutospacing="1"/>
        <w:ind w:left="720"/>
        <w:rPr>
          <w:rFonts w:cstheme="minorHAnsi"/>
          <w:color w:val="1F1F1F"/>
          <w:sz w:val="24"/>
          <w:szCs w:val="24"/>
        </w:rPr>
      </w:pPr>
    </w:p>
    <w:p w14:paraId="00AB6ECF" w14:textId="77777777" w:rsidR="00ED744C" w:rsidRPr="0049246B" w:rsidRDefault="00ED744C" w:rsidP="00ED744C">
      <w:pPr>
        <w:pStyle w:val="Heading3"/>
        <w:rPr>
          <w:rFonts w:asciiTheme="minorHAnsi" w:hAnsiTheme="minorHAnsi" w:cstheme="minorHAnsi"/>
          <w:color w:val="1F1F1F"/>
        </w:rPr>
      </w:pPr>
      <w:r w:rsidRPr="0049246B">
        <w:rPr>
          <w:rFonts w:asciiTheme="minorHAnsi" w:hAnsiTheme="minorHAnsi" w:cstheme="minorHAnsi"/>
          <w:color w:val="1F1F1F"/>
        </w:rPr>
        <w:lastRenderedPageBreak/>
        <w:t>5. Transport Finance &amp; Cost Accounting Reports</w:t>
      </w:r>
    </w:p>
    <w:p w14:paraId="1D0E9838" w14:textId="5FD5CAA6" w:rsidR="00ED744C" w:rsidRPr="0049246B" w:rsidRDefault="00ED744C" w:rsidP="00377A46">
      <w:pPr>
        <w:numPr>
          <w:ilvl w:val="0"/>
          <w:numId w:val="35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Cost Per Mile / Cost Per Kilometer (CPM / CPK) Report:</w:t>
      </w:r>
      <w:r w:rsidRPr="0049246B">
        <w:rPr>
          <w:rFonts w:cstheme="minorHAnsi"/>
          <w:color w:val="1F1F1F"/>
          <w:sz w:val="24"/>
          <w:szCs w:val="24"/>
        </w:rPr>
        <w:t xml:space="preserve"> Operating cost per unit distance, split into fixed (insurance, depreciation, lease) and variable costs (fuel, </w:t>
      </w:r>
      <w:proofErr w:type="spellStart"/>
      <w:r w:rsidRPr="0049246B">
        <w:rPr>
          <w:rFonts w:cstheme="minorHAnsi"/>
          <w:color w:val="1F1F1F"/>
          <w:sz w:val="24"/>
          <w:szCs w:val="24"/>
        </w:rPr>
        <w:t>tyres</w:t>
      </w:r>
      <w:proofErr w:type="spellEnd"/>
      <w:r w:rsidRPr="0049246B">
        <w:rPr>
          <w:rFonts w:cstheme="minorHAnsi"/>
          <w:color w:val="1F1F1F"/>
          <w:sz w:val="24"/>
          <w:szCs w:val="24"/>
        </w:rPr>
        <w:t>, maintenance, tolls).</w:t>
      </w:r>
    </w:p>
    <w:p w14:paraId="118E213B" w14:textId="5E6614AE" w:rsidR="00ED744C" w:rsidRPr="0049246B" w:rsidRDefault="00ED744C" w:rsidP="00377A46">
      <w:pPr>
        <w:numPr>
          <w:ilvl w:val="0"/>
          <w:numId w:val="35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Trip &amp; Route Profitability Ledger:</w:t>
      </w:r>
      <w:r w:rsidRPr="0049246B">
        <w:rPr>
          <w:rFonts w:cstheme="minorHAnsi"/>
          <w:color w:val="1F1F1F"/>
          <w:sz w:val="24"/>
          <w:szCs w:val="24"/>
        </w:rPr>
        <w:t xml:space="preserve"> Revenue per load minus direct operating costs (fuel + tolls + driver trip allowance + vehicle overhead) to calculate margin per trip.</w:t>
      </w:r>
    </w:p>
    <w:p w14:paraId="7D848402" w14:textId="4A83A264" w:rsidR="00ED744C" w:rsidRPr="0049246B" w:rsidRDefault="00ED744C" w:rsidP="00377A46">
      <w:pPr>
        <w:numPr>
          <w:ilvl w:val="0"/>
          <w:numId w:val="35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Vehicle Total Cost of Ownership (TCO) &amp; ROI:</w:t>
      </w:r>
      <w:r w:rsidRPr="0049246B">
        <w:rPr>
          <w:rFonts w:cstheme="minorHAnsi"/>
          <w:color w:val="1F1F1F"/>
          <w:sz w:val="24"/>
          <w:szCs w:val="24"/>
        </w:rPr>
        <w:t xml:space="preserve"> Lifetime acquisition cost, running expenses, and revenue generated per asset.</w:t>
      </w:r>
    </w:p>
    <w:p w14:paraId="44DB72A8" w14:textId="79D21637" w:rsidR="00ED744C" w:rsidRPr="0049246B" w:rsidRDefault="00ED744C" w:rsidP="00377A46">
      <w:pPr>
        <w:numPr>
          <w:ilvl w:val="0"/>
          <w:numId w:val="35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Demurrage &amp; Detention Invoicing Report:</w:t>
      </w:r>
      <w:r w:rsidRPr="0049246B">
        <w:rPr>
          <w:rFonts w:cstheme="minorHAnsi"/>
          <w:color w:val="1F1F1F"/>
          <w:sz w:val="24"/>
          <w:szCs w:val="24"/>
        </w:rPr>
        <w:t xml:space="preserve"> Penalty charges incurred or billed due to customer delays during loading/unloading.</w:t>
      </w:r>
    </w:p>
    <w:p w14:paraId="3DFA10F4" w14:textId="2B5C20CA" w:rsidR="00ED744C" w:rsidRPr="0049246B" w:rsidRDefault="00ED744C" w:rsidP="00377A46">
      <w:pPr>
        <w:numPr>
          <w:ilvl w:val="0"/>
          <w:numId w:val="35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Customer Freight Billing &amp; AR Aging Report:</w:t>
      </w:r>
      <w:r w:rsidRPr="0049246B">
        <w:rPr>
          <w:rFonts w:cstheme="minorHAnsi"/>
          <w:color w:val="1F1F1F"/>
          <w:sz w:val="24"/>
          <w:szCs w:val="24"/>
        </w:rPr>
        <w:t xml:space="preserve"> Unbilled freight orders, issued transport invoices, and overdue receivable aging.</w:t>
      </w:r>
    </w:p>
    <w:p w14:paraId="3D692893" w14:textId="77777777" w:rsidR="00ED744C" w:rsidRPr="0049246B" w:rsidRDefault="00ED744C" w:rsidP="00ED744C">
      <w:pPr>
        <w:pStyle w:val="Heading3"/>
        <w:rPr>
          <w:rFonts w:asciiTheme="minorHAnsi" w:hAnsiTheme="minorHAnsi" w:cstheme="minorHAnsi"/>
          <w:color w:val="1F1F1F"/>
        </w:rPr>
      </w:pPr>
      <w:r w:rsidRPr="0049246B">
        <w:rPr>
          <w:rFonts w:asciiTheme="minorHAnsi" w:hAnsiTheme="minorHAnsi" w:cstheme="minorHAnsi"/>
          <w:color w:val="1F1F1F"/>
        </w:rPr>
        <w:t>6. Compliance, Risk &amp; Regulatory Reports</w:t>
      </w:r>
    </w:p>
    <w:p w14:paraId="52A86A94" w14:textId="399FC54A" w:rsidR="00ED744C" w:rsidRPr="0049246B" w:rsidRDefault="00ED744C" w:rsidP="00377A46">
      <w:pPr>
        <w:numPr>
          <w:ilvl w:val="0"/>
          <w:numId w:val="36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Vehicle Statutory Expiry Matrix:</w:t>
      </w:r>
      <w:r w:rsidRPr="0049246B">
        <w:rPr>
          <w:rFonts w:cstheme="minorHAnsi"/>
          <w:color w:val="1F1F1F"/>
          <w:sz w:val="24"/>
          <w:szCs w:val="24"/>
        </w:rPr>
        <w:t xml:space="preserve"> Renewal status for roadworthiness certificates, municipal/carrier permits, and insurance policies.</w:t>
      </w:r>
    </w:p>
    <w:p w14:paraId="7E7B78EC" w14:textId="460D6540" w:rsidR="00ED744C" w:rsidRPr="0049246B" w:rsidRDefault="00ED744C" w:rsidP="00377A46">
      <w:pPr>
        <w:numPr>
          <w:ilvl w:val="0"/>
          <w:numId w:val="36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Accident &amp; Insurance Claims Register:</w:t>
      </w:r>
      <w:r w:rsidRPr="0049246B">
        <w:rPr>
          <w:rFonts w:cstheme="minorHAnsi"/>
          <w:color w:val="1F1F1F"/>
          <w:sz w:val="24"/>
          <w:szCs w:val="24"/>
        </w:rPr>
        <w:t xml:space="preserve"> Incident dates, driver involved, estimated damage costs, police report references, and claim status.</w:t>
      </w:r>
    </w:p>
    <w:p w14:paraId="61DAF63C" w14:textId="44FC7042" w:rsidR="00ED744C" w:rsidRPr="0049246B" w:rsidRDefault="00ED744C" w:rsidP="00377A46">
      <w:pPr>
        <w:numPr>
          <w:ilvl w:val="0"/>
          <w:numId w:val="36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Emissions &amp; Carbon Footprint Summary:</w:t>
      </w:r>
      <w:r w:rsidRPr="0049246B">
        <w:rPr>
          <w:rFonts w:cstheme="minorHAnsi"/>
          <w:color w:val="1F1F1F"/>
          <w:sz w:val="24"/>
          <w:szCs w:val="24"/>
        </w:rPr>
        <w:t xml:space="preserve"> Fleet carbon emission estimates based on total fuel consumed per tonnage hauled.</w:t>
      </w:r>
    </w:p>
    <w:p w14:paraId="2825496B" w14:textId="77777777" w:rsidR="00ED744C" w:rsidRPr="0049246B" w:rsidRDefault="00ED744C" w:rsidP="00ED744C">
      <w:pPr>
        <w:tabs>
          <w:tab w:val="left" w:pos="720"/>
        </w:tabs>
        <w:spacing w:before="100" w:beforeAutospacing="1"/>
        <w:ind w:left="720"/>
        <w:rPr>
          <w:rFonts w:cstheme="minorHAnsi"/>
          <w:color w:val="1F1F1F"/>
          <w:sz w:val="24"/>
          <w:szCs w:val="24"/>
        </w:rPr>
      </w:pPr>
    </w:p>
    <w:p w14:paraId="397E5DBF" w14:textId="77777777" w:rsidR="00ED744C" w:rsidRPr="0049246B" w:rsidRDefault="00ED744C" w:rsidP="00ED744C">
      <w:pPr>
        <w:pStyle w:val="Heading3"/>
        <w:rPr>
          <w:rFonts w:asciiTheme="minorHAnsi" w:hAnsiTheme="minorHAnsi" w:cstheme="minorHAnsi"/>
          <w:color w:val="1F1F1F"/>
        </w:rPr>
      </w:pPr>
      <w:r w:rsidRPr="0049246B">
        <w:rPr>
          <w:rFonts w:asciiTheme="minorHAnsi" w:hAnsiTheme="minorHAnsi" w:cstheme="minorHAnsi"/>
          <w:color w:val="1F1F1F"/>
        </w:rPr>
        <w:t>7. Executive KPI &amp; Service Level Reports</w:t>
      </w:r>
    </w:p>
    <w:p w14:paraId="70DA5550" w14:textId="4C5EA7BC" w:rsidR="00ED744C" w:rsidRPr="0049246B" w:rsidRDefault="00ED744C" w:rsidP="00377A46">
      <w:pPr>
        <w:numPr>
          <w:ilvl w:val="0"/>
          <w:numId w:val="37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On-Time In-Full (OTIF) Delivery Report:</w:t>
      </w:r>
      <w:r w:rsidRPr="0049246B">
        <w:rPr>
          <w:rFonts w:cstheme="minorHAnsi"/>
          <w:color w:val="1F1F1F"/>
          <w:sz w:val="24"/>
          <w:szCs w:val="24"/>
        </w:rPr>
        <w:t xml:space="preserve"> Percentage of deliveries completed on schedule and without freight damage.</w:t>
      </w:r>
    </w:p>
    <w:p w14:paraId="5C715048" w14:textId="3D9C8AE9" w:rsidR="00ED744C" w:rsidRPr="0049246B" w:rsidRDefault="00ED744C" w:rsidP="00377A46">
      <w:pPr>
        <w:numPr>
          <w:ilvl w:val="0"/>
          <w:numId w:val="37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Fleet Availability vs. Utilization Ratio:</w:t>
      </w:r>
      <w:r w:rsidRPr="0049246B">
        <w:rPr>
          <w:rFonts w:cstheme="minorHAnsi"/>
          <w:color w:val="1F1F1F"/>
          <w:sz w:val="24"/>
          <w:szCs w:val="24"/>
        </w:rPr>
        <w:t xml:space="preserve"> Ratio of road-ready trucks vs. trucks in active revenue-generating service.</w:t>
      </w:r>
    </w:p>
    <w:p w14:paraId="0221BDD1" w14:textId="77777777" w:rsidR="00ED744C" w:rsidRPr="0049246B" w:rsidRDefault="00ED744C" w:rsidP="00377A46">
      <w:pPr>
        <w:numPr>
          <w:ilvl w:val="0"/>
          <w:numId w:val="37"/>
        </w:numPr>
        <w:spacing w:before="100" w:beforeAutospacing="1"/>
        <w:rPr>
          <w:rFonts w:cstheme="minorHAnsi"/>
          <w:color w:val="1F1F1F"/>
          <w:sz w:val="24"/>
          <w:szCs w:val="24"/>
        </w:rPr>
      </w:pPr>
      <w:r w:rsidRPr="0049246B">
        <w:rPr>
          <w:rFonts w:cstheme="minorHAnsi"/>
          <w:b/>
          <w:bCs/>
          <w:color w:val="1F1F1F"/>
          <w:sz w:val="24"/>
          <w:szCs w:val="24"/>
          <w:bdr w:val="none" w:sz="0" w:space="0" w:color="auto" w:frame="1"/>
        </w:rPr>
        <w:t>Customer Service Level Performance:</w:t>
      </w:r>
      <w:r w:rsidRPr="0049246B">
        <w:rPr>
          <w:rFonts w:cstheme="minorHAnsi"/>
          <w:color w:val="1F1F1F"/>
          <w:sz w:val="24"/>
          <w:szCs w:val="24"/>
        </w:rPr>
        <w:t xml:space="preserve"> Carrier performance tracked against contractual SLAs for primary logistics clients.</w:t>
      </w:r>
    </w:p>
    <w:p w14:paraId="686E63AB" w14:textId="7370C180" w:rsidR="00ED744C" w:rsidRPr="0049246B" w:rsidRDefault="00ED744C">
      <w:pPr>
        <w:rPr>
          <w:rFonts w:cstheme="minorHAnsi"/>
          <w:sz w:val="24"/>
          <w:szCs w:val="24"/>
        </w:rPr>
      </w:pPr>
    </w:p>
    <w:p w14:paraId="47BC4A21" w14:textId="4043B457" w:rsidR="00CE388E" w:rsidRPr="0049246B" w:rsidRDefault="00461AC2">
      <w:pPr>
        <w:rPr>
          <w:rFonts w:cstheme="minorHAnsi"/>
          <w:b/>
          <w:bCs/>
          <w:sz w:val="24"/>
          <w:szCs w:val="24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Consolidation</w:t>
      </w:r>
      <w:r w:rsidRPr="0049246B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006A55C3" w14:textId="77777777" w:rsidR="00461AC2" w:rsidRPr="0049246B" w:rsidRDefault="00461AC2">
      <w:pPr>
        <w:rPr>
          <w:rFonts w:cstheme="minorHAnsi"/>
          <w:b/>
          <w:bCs/>
          <w:sz w:val="24"/>
          <w:szCs w:val="24"/>
          <w:u w:val="single"/>
        </w:rPr>
      </w:pPr>
    </w:p>
    <w:p w14:paraId="2B8D8066" w14:textId="77777777" w:rsidR="00CE388E" w:rsidRPr="0049246B" w:rsidRDefault="00CE388E" w:rsidP="00CE388E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For multi-currency, multi-entity financial consolidation (IAS 21 / GAAP compliant), the interface is missing several critical accounting, control, and translation fields:</w:t>
      </w:r>
    </w:p>
    <w:p w14:paraId="6E83A597" w14:textId="77777777" w:rsidR="00CE388E" w:rsidRPr="0049246B" w:rsidRDefault="00CE388E" w:rsidP="00CE388E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4E3467E3" w14:textId="6E9CD07F" w:rsidR="00CE388E" w:rsidRPr="0049246B" w:rsidRDefault="00CE388E" w:rsidP="00CE388E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1. Consolidation Run Controls (Top Bar)</w:t>
      </w:r>
    </w:p>
    <w:p w14:paraId="62A18BB8" w14:textId="3647A623" w:rsidR="00CE388E" w:rsidRPr="0049246B" w:rsidRDefault="00CE388E" w:rsidP="00377A46">
      <w:pPr>
        <w:numPr>
          <w:ilvl w:val="0"/>
          <w:numId w:val="38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Fiscal Period / Date Range: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Selection for Period/Month (e.g., Aug 2026, Q3 2026, or As-of Date) rather than just a single fixed timestamp.</w:t>
      </w:r>
    </w:p>
    <w:p w14:paraId="642DB4E8" w14:textId="2E7B7227" w:rsidR="00CE388E" w:rsidRPr="0049246B" w:rsidRDefault="00CE388E" w:rsidP="00377A46">
      <w:pPr>
        <w:numPr>
          <w:ilvl w:val="0"/>
          <w:numId w:val="38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Subsidiary Selector: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 multi-select dropdown (e.g., All Subsidiaries, KE01 - Kenya, TZ01 - Tanzania) to run consolidation selectively or across the group.</w:t>
      </w:r>
    </w:p>
    <w:p w14:paraId="48820C3C" w14:textId="77777777" w:rsidR="00CE388E" w:rsidRPr="0049246B" w:rsidRDefault="00CE388E" w:rsidP="00377A46">
      <w:pPr>
        <w:numPr>
          <w:ilvl w:val="0"/>
          <w:numId w:val="38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Consolidation Status &amp; Actions: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Status badge (Draft, Simulated, Posted/Locked), execution timestamp, and action buttons (Run Translation, Post Elimination Entries, Export Report).</w:t>
      </w:r>
    </w:p>
    <w:p w14:paraId="401C3F7A" w14:textId="77777777" w:rsidR="00CE388E" w:rsidRPr="0049246B" w:rsidRDefault="00CE388E" w:rsidP="00CE388E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432AC994" w14:textId="04D16C83" w:rsidR="00CE388E" w:rsidRPr="0049246B" w:rsidRDefault="00CE388E" w:rsidP="00CE388E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2. Consolidation Run Table Columns</w:t>
      </w:r>
    </w:p>
    <w:p w14:paraId="7545F812" w14:textId="3BFE6367" w:rsidR="00CE388E" w:rsidRPr="0049246B" w:rsidRDefault="00CE388E" w:rsidP="00377A46">
      <w:pPr>
        <w:numPr>
          <w:ilvl w:val="0"/>
          <w:numId w:val="3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Account Descriptions: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Both Parent &amp; Subsidiary account names (e.g., 4000 - Freight Revenue, 1100 - Bank Accounts), not just raw numeric codes.</w:t>
      </w:r>
    </w:p>
    <w:p w14:paraId="07061B92" w14:textId="01021089" w:rsidR="00CE388E" w:rsidRPr="0049246B" w:rsidRDefault="00CE388E" w:rsidP="00377A46">
      <w:pPr>
        <w:numPr>
          <w:ilvl w:val="0"/>
          <w:numId w:val="3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Local Currency (ISO Code):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Explicit local currency identifier (e.g., KES 5,200,000.00 instead of showing USD in the local balance column for a Kenyan entity).</w:t>
      </w:r>
    </w:p>
    <w:p w14:paraId="455999FE" w14:textId="7DA9D441" w:rsidR="00CE388E" w:rsidRPr="0049246B" w:rsidRDefault="00CE388E" w:rsidP="00377A46">
      <w:pPr>
        <w:numPr>
          <w:ilvl w:val="0"/>
          <w:numId w:val="3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Account Classification / Financial Statement: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Tagging accounts as Asset, Liability, Equity, Revenue, or Expense.</w:t>
      </w:r>
    </w:p>
    <w:p w14:paraId="4CB120A9" w14:textId="4FF91E28" w:rsidR="00CE388E" w:rsidRPr="0049246B" w:rsidRDefault="00CE388E" w:rsidP="00377A46">
      <w:pPr>
        <w:numPr>
          <w:ilvl w:val="0"/>
          <w:numId w:val="3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Debit / Credit Split: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Separate Debit and Credit columns or Beginning Balance, Period Activity, and Ending Balance for proper ledger verification.</w:t>
      </w:r>
    </w:p>
    <w:p w14:paraId="0198C2D7" w14:textId="20A8ADA7" w:rsidR="00CE388E" w:rsidRPr="0049246B" w:rsidRDefault="00CE388E" w:rsidP="00377A46">
      <w:pPr>
        <w:numPr>
          <w:ilvl w:val="0"/>
          <w:numId w:val="3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Intercompany Elimination: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 dedicated column for Elimination / Adjustments to remove intercompany balances (e.g., inter-entity loans or transport charges).</w:t>
      </w:r>
    </w:p>
    <w:p w14:paraId="5C775B2A" w14:textId="77777777" w:rsidR="00CE388E" w:rsidRPr="0049246B" w:rsidRDefault="00CE388E" w:rsidP="00377A46">
      <w:pPr>
        <w:numPr>
          <w:ilvl w:val="0"/>
          <w:numId w:val="39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CTA / FX Translation Variance: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An automated calculation column showing FX translation gain/loss or Cumulative Translation Adjustment (CTA) under equity.</w:t>
      </w:r>
    </w:p>
    <w:p w14:paraId="69F148C7" w14:textId="77777777" w:rsidR="00CE388E" w:rsidRPr="0049246B" w:rsidRDefault="00CE388E" w:rsidP="00CE388E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58F5DF8A" w14:textId="55099062" w:rsidR="00CE388E" w:rsidRPr="0049246B" w:rsidRDefault="00CE388E" w:rsidP="00CE388E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3. Account Mapping Section</w:t>
      </w:r>
    </w:p>
    <w:p w14:paraId="2FDA06FA" w14:textId="77B3722A" w:rsidR="00CE388E" w:rsidRPr="0049246B" w:rsidRDefault="00CE388E" w:rsidP="00377A46">
      <w:pPr>
        <w:numPr>
          <w:ilvl w:val="0"/>
          <w:numId w:val="4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Default Translation Rule / Rate Type per Account: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Under standard accounting rules, different accounts require different rate types (e.g.,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Closing/Spot Rate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for Balance Sheet,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Average Rate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for P&amp;L,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Historical Rate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for Equity). The mapping table should define the rate type per account rather than relying solely on a global dropdown.</w:t>
      </w:r>
    </w:p>
    <w:p w14:paraId="732F9600" w14:textId="57B4B896" w:rsidR="00CE388E" w:rsidRPr="0049246B" w:rsidRDefault="00CE388E" w:rsidP="00377A46">
      <w:pPr>
        <w:numPr>
          <w:ilvl w:val="0"/>
          <w:numId w:val="4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Sub &amp; Parent Account Descriptions: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Clear text labels alongside account numbers.</w:t>
      </w:r>
    </w:p>
    <w:p w14:paraId="56E8B9A8" w14:textId="5E276511" w:rsidR="00CE388E" w:rsidRPr="0049246B" w:rsidRDefault="00CE388E" w:rsidP="00377A46">
      <w:pPr>
        <w:numPr>
          <w:ilvl w:val="0"/>
          <w:numId w:val="4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Intercompany (IC) Partner Account Flag: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 toggle/dropdown designating whether the account is an intercompany balance subject to auto-elimination.</w:t>
      </w:r>
    </w:p>
    <w:p w14:paraId="32DCF86A" w14:textId="5AB9EDB8" w:rsidR="00CE388E" w:rsidRPr="0049246B" w:rsidRDefault="00CE388E" w:rsidP="00377A46">
      <w:pPr>
        <w:numPr>
          <w:ilvl w:val="0"/>
          <w:numId w:val="4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Consolidation Share (%):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Equity ownership percentage applied during roll-up (e.g., 100%, 50%).</w:t>
      </w:r>
    </w:p>
    <w:p w14:paraId="6232D3AC" w14:textId="77777777" w:rsidR="00CE388E" w:rsidRPr="0049246B" w:rsidRDefault="00CE388E" w:rsidP="00377A46">
      <w:pPr>
        <w:numPr>
          <w:ilvl w:val="0"/>
          <w:numId w:val="40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Row Actions: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An Actions column with Edit, Delete, and Test Mapping options.</w:t>
      </w:r>
    </w:p>
    <w:p w14:paraId="201AF13E" w14:textId="44A595A4" w:rsidR="00CE388E" w:rsidRPr="0049246B" w:rsidRDefault="00CE388E">
      <w:pPr>
        <w:rPr>
          <w:rFonts w:cstheme="minorHAnsi"/>
          <w:sz w:val="24"/>
          <w:szCs w:val="24"/>
        </w:rPr>
      </w:pPr>
    </w:p>
    <w:p w14:paraId="1F6A7E4F" w14:textId="12A292CC" w:rsidR="00CE388E" w:rsidRPr="0049246B" w:rsidRDefault="0095601B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Dock Event</w:t>
      </w:r>
    </w:p>
    <w:p w14:paraId="01E66937" w14:textId="7F5F12EE" w:rsidR="0095601B" w:rsidRPr="0049246B" w:rsidRDefault="0095601B">
      <w:pPr>
        <w:rPr>
          <w:rFonts w:cstheme="minorHAnsi"/>
          <w:sz w:val="24"/>
          <w:szCs w:val="24"/>
        </w:rPr>
      </w:pPr>
    </w:p>
    <w:p w14:paraId="477A000A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To accurately track turnaround time, detention, gate controls, and yard logistics, the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Dock Events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table and header require the following missing fields:</w:t>
      </w:r>
    </w:p>
    <w:p w14:paraId="2E605CEC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507728D9" w14:textId="0143D712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1. Table Columns (Operational &amp; Tracking Details)</w:t>
      </w:r>
    </w:p>
    <w:p w14:paraId="3583BC75" w14:textId="7F747B89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Trip / Waybill / Order #: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Direct link to the active shipment or consignment (e.g., TRIP-2026-0894).</w:t>
      </w:r>
    </w:p>
    <w:p w14:paraId="01859C2C" w14:textId="79A5AF9C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Trailer / Container Number: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Essential for prime mover + semi-trailer or intermodal container tracking (e.g., T 456 DEF / MSKU 928374-1).</w:t>
      </w:r>
    </w:p>
    <w:p w14:paraId="06E36C3A" w14:textId="6675645C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Driver Name &amp; Contact: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The assigned driver logging through the gate.</w:t>
      </w:r>
    </w:p>
    <w:p w14:paraId="02E562B5" w14:textId="20C4FCD9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lastRenderedPageBreak/>
        <w:t>Dock / Bay / Gate #: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Specific loading bay, warehouse gate, or yard slot (e.g., Bay 04, Gate 2 (Inbound)).</w:t>
      </w:r>
    </w:p>
    <w:p w14:paraId="1E508DC0" w14:textId="5EE0CA98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Activity / Operation Type: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Distinguishes the reason for the dock stay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Loading, Offloading, Customs Inspection, Cross-Docking, Overnight Staging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1AECBBCE" w14:textId="53BA2CC8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Cargo Status &amp; Seal Number: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Inbound/outbound seal numbers and seal integrity verification (Intact / Broken / Replaced).</w:t>
      </w:r>
    </w:p>
    <w:p w14:paraId="600B114B" w14:textId="3D1F5001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Odometer &amp; Fuel Level: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Fleet readings recorded at gate entry/exit for yard-level reconciliation.</w:t>
      </w:r>
    </w:p>
    <w:p w14:paraId="4CF5C971" w14:textId="5C9B03B4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Duration / Dwell Time: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Calculated elapsed time between paired Arrival and Departure events (e.g., 3h 45m).</w:t>
      </w:r>
    </w:p>
    <w:p w14:paraId="3D662F17" w14:textId="3C45E0DE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Detention / Delay Flag: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Visual indicator if dwell time exceeds the free grace period (e.g., Detention: +1h 15m (Billable)).</w:t>
      </w:r>
    </w:p>
    <w:p w14:paraId="12B16D47" w14:textId="6296B79D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Source / Verification Method: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Indicates how the timestamp was captured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Manual Entry, Geofence Auto-Trigger, RFID/ANPR Gate Scanner, Mobile Driver App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3BB9FE6E" w14:textId="77777777" w:rsidR="0095601B" w:rsidRPr="0049246B" w:rsidRDefault="0095601B" w:rsidP="00377A46">
      <w:pPr>
        <w:numPr>
          <w:ilvl w:val="0"/>
          <w:numId w:val="43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Actions Column: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Quick-action buttons to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Edit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Pair with Departure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View Waybill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, or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Flag Delay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.</w:t>
      </w:r>
    </w:p>
    <w:p w14:paraId="6962A04B" w14:textId="77777777" w:rsidR="0095601B" w:rsidRPr="0049246B" w:rsidRDefault="0095601B" w:rsidP="0095601B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07AC5164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2. Summary &amp; KPI Metrics (Top Header Section)</w:t>
      </w:r>
    </w:p>
    <w:p w14:paraId="78BB0B44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3AAC3AC5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Before the event table, a quick KPI summary bar should display:</w:t>
      </w:r>
    </w:p>
    <w:p w14:paraId="7C577633" w14:textId="4B0EFE5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425E6C2D" w14:textId="52B0B1D6" w:rsidR="0095601B" w:rsidRPr="0049246B" w:rsidRDefault="0095601B" w:rsidP="00956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FFFFFF"/>
          <w:sz w:val="24"/>
          <w:szCs w:val="24"/>
          <w:bdr w:val="none" w:sz="0" w:space="0" w:color="auto" w:frame="1"/>
          <w:lang w:eastAsia="en-US"/>
        </w:rPr>
      </w:pPr>
      <w:r w:rsidRPr="0049246B">
        <w:rPr>
          <w:rFonts w:eastAsia="Times New Roman" w:cstheme="minorHAnsi"/>
          <w:color w:val="FFFFFF"/>
          <w:sz w:val="24"/>
          <w:szCs w:val="24"/>
          <w:bdr w:val="none" w:sz="0" w:space="0" w:color="auto" w:frame="1"/>
          <w:lang w:eastAsia="en-US"/>
        </w:rPr>
        <w:t>+---------------------+---------------------+------------------</w:t>
      </w:r>
    </w:p>
    <w:p w14:paraId="404D7F5A" w14:textId="34872E93" w:rsidR="0095601B" w:rsidRPr="0049246B" w:rsidRDefault="0095601B" w:rsidP="00956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Average Dwell Time | Active at Docks | Detention Alerts | On-Time Gate Passes </w:t>
      </w:r>
    </w:p>
    <w:p w14:paraId="781B67FF" w14:textId="77777777" w:rsidR="0095601B" w:rsidRPr="0049246B" w:rsidRDefault="0095601B" w:rsidP="00956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FFFFFF"/>
          <w:sz w:val="24"/>
          <w:szCs w:val="24"/>
          <w:bdr w:val="none" w:sz="0" w:space="0" w:color="auto" w:frame="1"/>
          <w:lang w:eastAsia="en-US"/>
        </w:rPr>
      </w:pPr>
      <w:r w:rsidRPr="0049246B">
        <w:rPr>
          <w:rFonts w:eastAsia="Times New Roman" w:cstheme="minorHAnsi"/>
          <w:color w:val="FFFFFF"/>
          <w:sz w:val="24"/>
          <w:szCs w:val="24"/>
          <w:bdr w:val="none" w:sz="0" w:space="0" w:color="auto" w:frame="1"/>
          <w:lang w:eastAsia="en-US"/>
        </w:rPr>
        <w:t>+---------------------+---------------------+---------------------+---------------------+</w:t>
      </w:r>
    </w:p>
    <w:p w14:paraId="79FB5406" w14:textId="4F79D574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3. Filters &amp; Quick Search Controls</w:t>
      </w:r>
    </w:p>
    <w:p w14:paraId="7B43CA59" w14:textId="03B4F74E" w:rsidR="0095601B" w:rsidRPr="0049246B" w:rsidRDefault="0095601B" w:rsidP="00377A46">
      <w:pPr>
        <w:numPr>
          <w:ilvl w:val="0"/>
          <w:numId w:val="44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Date &amp; Shift Range Filter: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Ability to filter by specific date ranges, shifts (e.g.,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Day Shift / Night Shift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), or standard presets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Today, Yesterday, Last 7 Days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65036669" w14:textId="23988468" w:rsidR="0095601B" w:rsidRPr="0049246B" w:rsidRDefault="0095601B" w:rsidP="00377A46">
      <w:pPr>
        <w:numPr>
          <w:ilvl w:val="0"/>
          <w:numId w:val="44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Facility &amp; Yard Multi-select: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Dropdown to filter by specific yards or border posts (e.g., </w:t>
      </w:r>
      <w:proofErr w:type="spellStart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Tunduma</w:t>
      </w:r>
      <w:proofErr w:type="spellEnd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, Mandela Yard, Mombasa Port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22662149" w14:textId="0F7F7169" w:rsidR="0095601B" w:rsidRPr="0049246B" w:rsidRDefault="0095601B" w:rsidP="00377A46">
      <w:pPr>
        <w:numPr>
          <w:ilvl w:val="0"/>
          <w:numId w:val="44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Event Type Filter: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Quick toggle for All Events, Currently Inside (Active Dwell), Arrivals Only, and Departures Only.</w:t>
      </w:r>
    </w:p>
    <w:p w14:paraId="4317AD6F" w14:textId="77777777" w:rsidR="0095601B" w:rsidRPr="0049246B" w:rsidRDefault="0095601B" w:rsidP="00377A46">
      <w:pPr>
        <w:numPr>
          <w:ilvl w:val="0"/>
          <w:numId w:val="44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Export &amp; Bulk Actions: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Buttons for Export CSV/Excel and Auto-Pair Check-Ins.</w:t>
      </w:r>
    </w:p>
    <w:p w14:paraId="7D663E41" w14:textId="272E720F" w:rsidR="0095601B" w:rsidRPr="0049246B" w:rsidRDefault="0095601B">
      <w:pPr>
        <w:rPr>
          <w:rFonts w:cstheme="minorHAnsi"/>
          <w:sz w:val="24"/>
          <w:szCs w:val="24"/>
        </w:rPr>
      </w:pPr>
    </w:p>
    <w:p w14:paraId="3BDA63AB" w14:textId="442E7621" w:rsidR="0095601B" w:rsidRPr="0049246B" w:rsidRDefault="0095601B">
      <w:pPr>
        <w:rPr>
          <w:rFonts w:cstheme="minorHAnsi"/>
          <w:sz w:val="24"/>
          <w:szCs w:val="24"/>
        </w:rPr>
      </w:pPr>
    </w:p>
    <w:p w14:paraId="4576B61E" w14:textId="11795E63" w:rsidR="0095601B" w:rsidRPr="0049246B" w:rsidRDefault="0095601B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49246B">
        <w:rPr>
          <w:rFonts w:cstheme="minorHAnsi"/>
          <w:b/>
          <w:bCs/>
          <w:sz w:val="24"/>
          <w:szCs w:val="24"/>
          <w:highlight w:val="yellow"/>
          <w:u w:val="single"/>
        </w:rPr>
        <w:t>Damage reports</w:t>
      </w:r>
    </w:p>
    <w:p w14:paraId="7826B941" w14:textId="009DE2C9" w:rsidR="0095601B" w:rsidRPr="0049246B" w:rsidRDefault="0095601B">
      <w:pPr>
        <w:rPr>
          <w:rFonts w:cstheme="minorHAnsi"/>
          <w:sz w:val="24"/>
          <w:szCs w:val="24"/>
        </w:rPr>
      </w:pPr>
    </w:p>
    <w:p w14:paraId="11B233D7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Naming Recommendation</w:t>
      </w:r>
    </w:p>
    <w:p w14:paraId="7C7B6DC8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0AEA0C03" w14:textId="01C824B7" w:rsidR="0095601B" w:rsidRPr="0049246B" w:rsidRDefault="00C92260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We could change the name to 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lang w:eastAsia="en-US"/>
        </w:rPr>
        <w:t>“I</w:t>
      </w:r>
      <w:r w:rsidR="0095601B" w:rsidRPr="0049246B">
        <w:rPr>
          <w:rFonts w:eastAsia="Times New Roman" w:cstheme="minorHAnsi"/>
          <w:b/>
          <w:bCs/>
          <w:color w:val="1F1F1F"/>
          <w:sz w:val="24"/>
          <w:szCs w:val="24"/>
          <w:lang w:eastAsia="en-US"/>
        </w:rPr>
        <w:t>ncident</w:t>
      </w:r>
      <w:r w:rsidRPr="0049246B">
        <w:rPr>
          <w:rFonts w:eastAsia="Times New Roman" w:cstheme="minorHAnsi"/>
          <w:b/>
          <w:bCs/>
          <w:color w:val="1F1F1F"/>
          <w:sz w:val="24"/>
          <w:szCs w:val="24"/>
          <w:lang w:eastAsia="en-US"/>
        </w:rPr>
        <w:t xml:space="preserve"> Report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”</w:t>
      </w:r>
      <w:r w:rsidR="0095601B"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as this will</w:t>
      </w:r>
      <w:r w:rsidR="0095601B"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involve claims, loss, shortages, or insurance recovery:</w:t>
      </w:r>
    </w:p>
    <w:p w14:paraId="35ADC982" w14:textId="57DA7D3A" w:rsidR="0095601B" w:rsidRPr="0049246B" w:rsidRDefault="0095601B" w:rsidP="00377A46">
      <w:pPr>
        <w:numPr>
          <w:ilvl w:val="0"/>
          <w:numId w:val="45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Cargo Claims &amp; Incident Management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</w:t>
      </w:r>
    </w:p>
    <w:p w14:paraId="2C74EDA7" w14:textId="594972B0" w:rsidR="0095601B" w:rsidRPr="0049246B" w:rsidRDefault="0095601B" w:rsidP="00377A46">
      <w:pPr>
        <w:numPr>
          <w:ilvl w:val="0"/>
          <w:numId w:val="45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Claims &amp; Discrepancies</w:t>
      </w:r>
    </w:p>
    <w:p w14:paraId="1CCDD95D" w14:textId="77777777" w:rsidR="0095601B" w:rsidRPr="0049246B" w:rsidRDefault="0095601B" w:rsidP="00377A46">
      <w:pPr>
        <w:numPr>
          <w:ilvl w:val="0"/>
          <w:numId w:val="45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lastRenderedPageBreak/>
        <w:t>Loss, Damage &amp; Claims (OS&amp;D)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Over, Short &amp; Damaged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— standard global logistics notation)</w:t>
      </w:r>
    </w:p>
    <w:p w14:paraId="20189962" w14:textId="77777777" w:rsidR="0095601B" w:rsidRPr="0049246B" w:rsidRDefault="0095601B" w:rsidP="0095601B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08644428" w14:textId="3328709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1. Critical Table Columns to Add</w:t>
      </w:r>
    </w:p>
    <w:p w14:paraId="10454B7F" w14:textId="7B46962B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Customer / Client Name: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Identifies the shipper or consignee affected (e.g., </w:t>
      </w:r>
      <w:proofErr w:type="spellStart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TotalEnergies</w:t>
      </w:r>
      <w:proofErr w:type="spellEnd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 xml:space="preserve">, </w:t>
      </w:r>
      <w:proofErr w:type="spellStart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PetroFuel</w:t>
      </w:r>
      <w:proofErr w:type="spellEnd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 xml:space="preserve"> Ltd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108FFB10" w14:textId="11E438C5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Vehicle / Trailer / Trip ID: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Links the incident directly to fleet assets and transit sheets (e.g.,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T 123 ABC / TRP-2026-089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3F96B134" w14:textId="1D88AF1A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Driver Name: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Assigns accountability for investigations, safety scoring, or recovery.</w:t>
      </w:r>
    </w:p>
    <w:p w14:paraId="3C46C3E7" w14:textId="3B231710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Incident / Discrepancy Type: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Categorizes the issue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Transit Damage, Wet/Moisture Damage, Shortage/Theft, Fuel Contamination/Spillage, Road Accident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15813B30" w14:textId="4709DCF0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Location of Incident: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Where the damage occurred or was discovered (e.g.,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 xml:space="preserve">In Transit, Offloading Point - </w:t>
      </w:r>
      <w:proofErr w:type="spellStart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Tunduma</w:t>
      </w:r>
      <w:proofErr w:type="spellEnd"/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, Loading Terminal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3467EAC5" w14:textId="6008B91A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Damage Ratio (%):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Calculated metric: </w:t>
      </w:r>
    </w:p>
    <w:p w14:paraId="37B43BCA" w14:textId="00F8801C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Insurance Claim # &amp; Insurer Status: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Policy reference and claim state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Not Filed, Claim Lodged, Under Assessment, Approved, Recovered, Rejected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30376038" w14:textId="684DBAD1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Settlement / Recovery Amount: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Actual payout recovered from insurer, sub-contractor, or driver liability.</w:t>
      </w:r>
    </w:p>
    <w:p w14:paraId="73600504" w14:textId="004F984D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Root Cause &amp; Liability Party: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Designates responsibility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Driver Negligence, Poor Packaging, Mechanical/Chiller Failure, Third-Party Accident, Force Majeure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25BF84C9" w14:textId="1D3D4216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Attachments / Evidence Count: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Direct badge or link for photos, surveyor reports, police abstracts, and stamped Proof of Delivery (POD).</w:t>
      </w:r>
    </w:p>
    <w:p w14:paraId="3F55EB49" w14:textId="77777777" w:rsidR="0095601B" w:rsidRPr="0049246B" w:rsidRDefault="0095601B" w:rsidP="00377A46">
      <w:pPr>
        <w:numPr>
          <w:ilvl w:val="0"/>
          <w:numId w:val="46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Actions Column Enhancement: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Add standard actions (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View Details, Print Claim Form, Link to Debit/Credit Note, Edit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 alongside the status switcher.</w:t>
      </w:r>
    </w:p>
    <w:p w14:paraId="5E30284F" w14:textId="77777777" w:rsidR="0095601B" w:rsidRPr="0049246B" w:rsidRDefault="0095601B" w:rsidP="0095601B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788741E7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2. KPI Summary Bar (Top Section)</w:t>
      </w:r>
    </w:p>
    <w:p w14:paraId="77F827A3" w14:textId="77777777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03012F97" w14:textId="34B006FC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Add a live executive ribbon above the table to contextualize the KPI mentioned in the subtitle: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br/>
      </w:r>
    </w:p>
    <w:p w14:paraId="5F8B703F" w14:textId="3944B630" w:rsidR="00461AC2" w:rsidRPr="0049246B" w:rsidRDefault="00461AC2" w:rsidP="00461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FFFFFF"/>
          <w:sz w:val="24"/>
          <w:szCs w:val="24"/>
          <w:bdr w:val="none" w:sz="0" w:space="0" w:color="auto" w:frame="1"/>
          <w:lang w:eastAsia="en-US"/>
        </w:rPr>
      </w:pPr>
      <w:r w:rsidRPr="0049246B">
        <w:rPr>
          <w:rFonts w:cstheme="minorHAnsi"/>
          <w:sz w:val="24"/>
          <w:szCs w:val="24"/>
        </w:rPr>
        <w:t>Damage &amp; Claim Rate | Total Incurred Loss| Total Claimed YTD | Recovery Rate</w:t>
      </w:r>
    </w:p>
    <w:p w14:paraId="180BF770" w14:textId="521D0ED2" w:rsidR="0095601B" w:rsidRPr="0049246B" w:rsidRDefault="0095601B" w:rsidP="00956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FFFFFF"/>
          <w:sz w:val="24"/>
          <w:szCs w:val="24"/>
          <w:bdr w:val="none" w:sz="0" w:space="0" w:color="auto" w:frame="1"/>
          <w:lang w:eastAsia="en-US"/>
        </w:rPr>
      </w:pPr>
      <w:r w:rsidRPr="0049246B">
        <w:rPr>
          <w:rFonts w:eastAsia="Times New Roman" w:cstheme="minorHAnsi"/>
          <w:color w:val="FFFFFF"/>
          <w:sz w:val="24"/>
          <w:szCs w:val="24"/>
          <w:bdr w:val="none" w:sz="0" w:space="0" w:color="auto" w:frame="1"/>
          <w:lang w:eastAsia="en-US"/>
        </w:rPr>
        <w:t>------------+--------------------+--------------------+--------------------+</w:t>
      </w:r>
    </w:p>
    <w:p w14:paraId="5915C835" w14:textId="66B9D5CF" w:rsidR="0095601B" w:rsidRPr="0049246B" w:rsidRDefault="0095601B" w:rsidP="0095601B">
      <w:pPr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3. Filters &amp; Quick Search Bar</w:t>
      </w:r>
    </w:p>
    <w:p w14:paraId="4884BA3E" w14:textId="54FBC6E5" w:rsidR="0095601B" w:rsidRPr="0049246B" w:rsidRDefault="0095601B" w:rsidP="00377A46">
      <w:pPr>
        <w:numPr>
          <w:ilvl w:val="0"/>
          <w:numId w:val="47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Status Filter Tabs: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All, Reported, Under Investigation, Insurance Claimed, Settled, Rejected.</w:t>
      </w:r>
    </w:p>
    <w:p w14:paraId="6DA44F5D" w14:textId="3662F516" w:rsidR="0095601B" w:rsidRPr="0049246B" w:rsidRDefault="0095601B" w:rsidP="00377A46">
      <w:pPr>
        <w:numPr>
          <w:ilvl w:val="0"/>
          <w:numId w:val="47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Date Range Picker: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Filter by incident date or claim filing date.</w:t>
      </w:r>
    </w:p>
    <w:p w14:paraId="53858457" w14:textId="421F56D1" w:rsidR="0095601B" w:rsidRPr="0049246B" w:rsidRDefault="0095601B" w:rsidP="00377A46">
      <w:pPr>
        <w:numPr>
          <w:ilvl w:val="0"/>
          <w:numId w:val="47"/>
        </w:num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US"/>
        </w:rPr>
        <w:t>Corridor / Route Filter: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 xml:space="preserve"> Isolate high-risk transit corridors (e.g., 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  <w:lang w:eastAsia="en-US"/>
        </w:rPr>
        <w:t>Northern Corridor, Central Corridor</w:t>
      </w:r>
      <w:r w:rsidRPr="0049246B">
        <w:rPr>
          <w:rFonts w:eastAsia="Times New Roman" w:cstheme="minorHAnsi"/>
          <w:color w:val="1F1F1F"/>
          <w:sz w:val="24"/>
          <w:szCs w:val="24"/>
          <w:lang w:eastAsia="en-US"/>
        </w:rPr>
        <w:t>).</w:t>
      </w:r>
    </w:p>
    <w:p w14:paraId="4752559C" w14:textId="3CAB18AA" w:rsidR="0049246B" w:rsidRPr="0049246B" w:rsidRDefault="0049246B" w:rsidP="0049246B">
      <w:pPr>
        <w:spacing w:before="100" w:beforeAutospacing="1"/>
        <w:rPr>
          <w:rFonts w:eastAsia="Times New Roman" w:cstheme="minorHAnsi"/>
          <w:color w:val="1F1F1F"/>
          <w:sz w:val="24"/>
          <w:szCs w:val="24"/>
          <w:lang w:eastAsia="en-US"/>
        </w:rPr>
      </w:pPr>
    </w:p>
    <w:p w14:paraId="430584FE" w14:textId="77777777" w:rsidR="0049246B" w:rsidRPr="00C373A9" w:rsidRDefault="0049246B" w:rsidP="0049246B">
      <w:pPr>
        <w:spacing w:after="100" w:afterAutospacing="1"/>
        <w:rPr>
          <w:rFonts w:eastAsia="Times New Roman" w:cstheme="minorHAnsi"/>
          <w:b/>
          <w:bCs/>
          <w:color w:val="1F1F1F"/>
          <w:sz w:val="24"/>
          <w:szCs w:val="24"/>
          <w:u w:val="single"/>
        </w:rPr>
      </w:pPr>
      <w:r w:rsidRPr="0049246B">
        <w:rPr>
          <w:rFonts w:eastAsia="Times New Roman" w:cstheme="minorHAnsi"/>
          <w:b/>
          <w:bCs/>
          <w:color w:val="1F1F1F"/>
          <w:sz w:val="24"/>
          <w:szCs w:val="24"/>
          <w:highlight w:val="yellow"/>
          <w:u w:val="single"/>
        </w:rPr>
        <w:lastRenderedPageBreak/>
        <w:t>PROCUREMENT</w:t>
      </w:r>
    </w:p>
    <w:p w14:paraId="45CBD6EB" w14:textId="77777777" w:rsidR="0049246B" w:rsidRPr="00C373A9" w:rsidRDefault="0049246B" w:rsidP="0049246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</w:rPr>
        <w:t>1. Requisition &amp; Budget Management</w:t>
      </w:r>
    </w:p>
    <w:p w14:paraId="3800DCA0" w14:textId="77777777" w:rsidR="0049246B" w:rsidRPr="00C373A9" w:rsidRDefault="0049246B" w:rsidP="0049246B">
      <w:pPr>
        <w:spacing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Covers SOP Steps 1–3: Requirement Planning, Budget Verification, and Technical Review.</w:t>
      </w:r>
    </w:p>
    <w:p w14:paraId="141CA525" w14:textId="77777777" w:rsidR="0049246B" w:rsidRPr="00C373A9" w:rsidRDefault="0049246B" w:rsidP="0049246B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Purchase Requisition (PR) Engine:</w:t>
      </w:r>
    </w:p>
    <w:p w14:paraId="29F826B4" w14:textId="77777777" w:rsidR="0049246B" w:rsidRPr="00C373A9" w:rsidRDefault="0049246B" w:rsidP="0049246B">
      <w:pPr>
        <w:numPr>
          <w:ilvl w:val="1"/>
          <w:numId w:val="51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Multi-item line entry linked to item master, SKU, and unit of measure (UOM).</w:t>
      </w:r>
    </w:p>
    <w:p w14:paraId="2FF18BF4" w14:textId="77777777" w:rsidR="0049246B" w:rsidRPr="00C373A9" w:rsidRDefault="0049246B" w:rsidP="0049246B">
      <w:pPr>
        <w:numPr>
          <w:ilvl w:val="1"/>
          <w:numId w:val="51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Technical specification document attachments and user-department review workflows.</w:t>
      </w:r>
    </w:p>
    <w:p w14:paraId="6092CAD5" w14:textId="77777777" w:rsidR="0049246B" w:rsidRPr="00C373A9" w:rsidRDefault="0049246B" w:rsidP="0049246B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Real-time Budget Checking:</w:t>
      </w:r>
    </w:p>
    <w:p w14:paraId="7A7C3A3F" w14:textId="77777777" w:rsidR="0049246B" w:rsidRPr="00C373A9" w:rsidRDefault="0049246B" w:rsidP="0049246B">
      <w:pPr>
        <w:numPr>
          <w:ilvl w:val="1"/>
          <w:numId w:val="51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Automated pre-commitment validation against department/cost-center budgets.</w:t>
      </w:r>
    </w:p>
    <w:p w14:paraId="0AD3802C" w14:textId="77777777" w:rsidR="0049246B" w:rsidRPr="00C373A9" w:rsidRDefault="0049246B" w:rsidP="0049246B">
      <w:pPr>
        <w:numPr>
          <w:ilvl w:val="1"/>
          <w:numId w:val="51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Hard/soft budget blocks requiring Finance Head override before moving to sourcing.</w:t>
      </w:r>
    </w:p>
    <w:p w14:paraId="6EE8C012" w14:textId="77777777" w:rsidR="0049246B" w:rsidRPr="00C373A9" w:rsidRDefault="0049246B" w:rsidP="0049246B">
      <w:pPr>
        <w:numPr>
          <w:ilvl w:val="0"/>
          <w:numId w:val="51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Approval Workflows: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Dynamic routing based on department hierarchy and requisition value.</w:t>
      </w:r>
    </w:p>
    <w:p w14:paraId="721D5332" w14:textId="77777777" w:rsidR="0049246B" w:rsidRPr="00C373A9" w:rsidRDefault="0049246B" w:rsidP="0049246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</w:rPr>
        <w:t>2. Sourcing &amp; Vendor Onboarding</w:t>
      </w:r>
    </w:p>
    <w:p w14:paraId="6A0D8B4A" w14:textId="77777777" w:rsidR="0049246B" w:rsidRPr="00C373A9" w:rsidRDefault="0049246B" w:rsidP="0049246B">
      <w:pPr>
        <w:spacing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Covers SOP Steps 4–12: Sourcing Strategy, Vendor KYC, RFQ, Bid Evaluation, Negotiation, and DOA.</w:t>
      </w:r>
    </w:p>
    <w:p w14:paraId="24A585E7" w14:textId="77777777" w:rsidR="0049246B" w:rsidRPr="00C373A9" w:rsidRDefault="0049246B" w:rsidP="0049246B">
      <w:pPr>
        <w:numPr>
          <w:ilvl w:val="0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Vendor Management &amp; AVL (Approved Vendor List):</w:t>
      </w:r>
    </w:p>
    <w:p w14:paraId="7D0EB798" w14:textId="77777777" w:rsidR="0049246B" w:rsidRPr="00C373A9" w:rsidRDefault="0049246B" w:rsidP="0049246B">
      <w:pPr>
        <w:numPr>
          <w:ilvl w:val="1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Vendor onboarding portal with KYC document uploads and verification status.</w:t>
      </w:r>
    </w:p>
    <w:p w14:paraId="38A649C4" w14:textId="77777777" w:rsidR="0049246B" w:rsidRPr="00C373A9" w:rsidRDefault="0049246B" w:rsidP="0049246B">
      <w:pPr>
        <w:numPr>
          <w:ilvl w:val="1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Approved Vendor List tagging (categorized by region: Local, Regional/Africa, International).</w:t>
      </w:r>
    </w:p>
    <w:p w14:paraId="5E68AE4E" w14:textId="77777777" w:rsidR="0049246B" w:rsidRPr="00C373A9" w:rsidRDefault="0049246B" w:rsidP="0049246B">
      <w:pPr>
        <w:numPr>
          <w:ilvl w:val="0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e-RFQ &amp; Quotation Engine:</w:t>
      </w:r>
    </w:p>
    <w:p w14:paraId="70F3D8D3" w14:textId="77777777" w:rsidR="0049246B" w:rsidRPr="00C373A9" w:rsidRDefault="0049246B" w:rsidP="0049246B">
      <w:pPr>
        <w:numPr>
          <w:ilvl w:val="1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 xml:space="preserve">One-click RFQ dispatch to </w:t>
      </w:r>
      <w:r w:rsidRPr="00C373A9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C373A9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ge</w:t>
      </w:r>
      <w:proofErr w:type="spellEnd"/>
      <w:r w:rsidRPr="00C373A9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 xml:space="preserve"> 3$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vendors from AVL with deadline management.</w:t>
      </w:r>
    </w:p>
    <w:p w14:paraId="55D20578" w14:textId="77777777" w:rsidR="0049246B" w:rsidRPr="00C373A9" w:rsidRDefault="0049246B" w:rsidP="0049246B">
      <w:pPr>
        <w:numPr>
          <w:ilvl w:val="1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Supplier quotation portal or procurement entry form for inbound quotes.</w:t>
      </w:r>
    </w:p>
    <w:p w14:paraId="7528BF4E" w14:textId="77777777" w:rsidR="0049246B" w:rsidRPr="00C373A9" w:rsidRDefault="0049246B" w:rsidP="0049246B">
      <w:pPr>
        <w:numPr>
          <w:ilvl w:val="0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Bid Evaluation &amp; Comparison Matrix:</w:t>
      </w:r>
    </w:p>
    <w:p w14:paraId="37401710" w14:textId="77777777" w:rsidR="0049246B" w:rsidRPr="00C373A9" w:rsidRDefault="0049246B" w:rsidP="0049246B">
      <w:pPr>
        <w:numPr>
          <w:ilvl w:val="1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Side-by-side Commercial &amp; Technical evaluation matrix (price, delivery time, terms).</w:t>
      </w:r>
    </w:p>
    <w:p w14:paraId="30C180E1" w14:textId="77777777" w:rsidR="0049246B" w:rsidRPr="00C373A9" w:rsidRDefault="0049246B" w:rsidP="0049246B">
      <w:pPr>
        <w:numPr>
          <w:ilvl w:val="1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Savings tracking module (Initial Quote vs. Negotiated Final Price).</w:t>
      </w:r>
    </w:p>
    <w:p w14:paraId="0A79F6D5" w14:textId="1BC7B6AF" w:rsidR="0049246B" w:rsidRPr="00C373A9" w:rsidRDefault="0049246B" w:rsidP="0049246B">
      <w:pPr>
        <w:numPr>
          <w:ilvl w:val="0"/>
          <w:numId w:val="52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Delegation of Authority (DOA) Engine: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Multi-tier threshold approval (Procurement Head </w:t>
      </w:r>
      <w:r w:rsidRPr="00C373A9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\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CFO </w:t>
      </w:r>
      <w:r w:rsidRPr="00C373A9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\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CEO).</w:t>
      </w:r>
    </w:p>
    <w:p w14:paraId="03FEFA9C" w14:textId="77777777" w:rsidR="0049246B" w:rsidRPr="00C373A9" w:rsidRDefault="0049246B" w:rsidP="0049246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</w:rPr>
        <w:t>3. Purchase Order (PO) Lifecycle &amp; Supplier Portal</w:t>
      </w:r>
    </w:p>
    <w:p w14:paraId="67E0F31C" w14:textId="77777777" w:rsidR="0049246B" w:rsidRPr="00C373A9" w:rsidRDefault="0049246B" w:rsidP="0049246B">
      <w:pPr>
        <w:spacing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Covers SOP Steps 13–15: PO Release, Supplier Acknowledgement, and Production Tracking.</w:t>
      </w:r>
    </w:p>
    <w:p w14:paraId="3BDB5B1B" w14:textId="77777777" w:rsidR="0049246B" w:rsidRPr="00C373A9" w:rsidRDefault="0049246B" w:rsidP="0049246B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PO Generation &amp; Transmission: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Automated conversion from approved bid to PO with PDF generation and email dispatch.</w:t>
      </w:r>
    </w:p>
    <w:p w14:paraId="6942DDCB" w14:textId="77777777" w:rsidR="0049246B" w:rsidRPr="00C373A9" w:rsidRDefault="0049246B" w:rsidP="0049246B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Supplier Collaboration Portal:</w:t>
      </w:r>
    </w:p>
    <w:p w14:paraId="45439D6C" w14:textId="77777777" w:rsidR="0049246B" w:rsidRPr="00C373A9" w:rsidRDefault="0049246B" w:rsidP="0049246B">
      <w:pPr>
        <w:numPr>
          <w:ilvl w:val="1"/>
          <w:numId w:val="53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Digital PO acceptance/rejection and delivery timeline commitment.</w:t>
      </w:r>
    </w:p>
    <w:p w14:paraId="4DFB088F" w14:textId="77777777" w:rsidR="0049246B" w:rsidRPr="00C373A9" w:rsidRDefault="0049246B" w:rsidP="0049246B">
      <w:pPr>
        <w:numPr>
          <w:ilvl w:val="1"/>
          <w:numId w:val="53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Milestone/production status updates and delay alerting.</w:t>
      </w:r>
    </w:p>
    <w:p w14:paraId="32842500" w14:textId="375E7595" w:rsidR="0049246B" w:rsidRPr="00C373A9" w:rsidRDefault="0049246B" w:rsidP="0049246B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Order Status Tracking: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Visual lifecycle statuses (</w:t>
      </w: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Draft</w:t>
      </w:r>
      <w:r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,</w:t>
      </w: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Pending Approval \ Issued \ Acknowledged \ In Production \ Dispatched</w:t>
      </w:r>
      <w:r w:rsidRPr="00C373A9">
        <w:rPr>
          <w:rFonts w:eastAsia="Times New Roman" w:cstheme="minorHAnsi"/>
          <w:color w:val="1F1F1F"/>
          <w:sz w:val="24"/>
          <w:szCs w:val="24"/>
        </w:rPr>
        <w:t>).</w:t>
      </w:r>
    </w:p>
    <w:p w14:paraId="128C3CAE" w14:textId="77777777" w:rsidR="0049246B" w:rsidRPr="00C373A9" w:rsidRDefault="0049246B" w:rsidP="0049246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</w:rPr>
        <w:t>4. Logistics, Customs &amp; Import Tracking</w:t>
      </w:r>
    </w:p>
    <w:p w14:paraId="2900A439" w14:textId="77777777" w:rsidR="0049246B" w:rsidRPr="00C373A9" w:rsidRDefault="0049246B" w:rsidP="0049246B">
      <w:pPr>
        <w:spacing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Covers SOP Steps 16–18: Shipping Plans, Import Documentation, and Customs Clearance.</w:t>
      </w:r>
    </w:p>
    <w:p w14:paraId="18A8DD5A" w14:textId="77777777" w:rsidR="0049246B" w:rsidRPr="00C373A9" w:rsidRDefault="0049246B" w:rsidP="0049246B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Incoterm &amp; Shipment Planner: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Freight mode assignment, port details, and estimated time of arrival (ETA) logging.</w:t>
      </w:r>
    </w:p>
    <w:p w14:paraId="2140737B" w14:textId="77777777" w:rsidR="0049246B" w:rsidRPr="00C373A9" w:rsidRDefault="0049246B" w:rsidP="0049246B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Shipping Document Management:</w:t>
      </w:r>
    </w:p>
    <w:p w14:paraId="409AE87C" w14:textId="77777777" w:rsidR="0049246B" w:rsidRPr="00C373A9" w:rsidRDefault="0049246B" w:rsidP="0049246B">
      <w:pPr>
        <w:numPr>
          <w:ilvl w:val="1"/>
          <w:numId w:val="54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Central repository for Bill of Lading (BL), Air Waybill (AWB), Certificate of Origin (COO), Commercial Invoice, and Packing List.</w:t>
      </w:r>
    </w:p>
    <w:p w14:paraId="11D5BCBC" w14:textId="77777777" w:rsidR="0049246B" w:rsidRPr="00C373A9" w:rsidRDefault="0049246B" w:rsidP="0049246B">
      <w:pPr>
        <w:numPr>
          <w:ilvl w:val="1"/>
          <w:numId w:val="54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Pre-shipment document validation checklist.</w:t>
      </w:r>
    </w:p>
    <w:p w14:paraId="4FB62A0C" w14:textId="77777777" w:rsidR="0049246B" w:rsidRPr="00C373A9" w:rsidRDefault="0049246B" w:rsidP="0049246B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Clearing &amp; Forwarding (C&amp;F) Tracker: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Customs duty calculator, clearing agent assignment, container tracking, and clearance status logs.</w:t>
      </w:r>
    </w:p>
    <w:p w14:paraId="1A77FF94" w14:textId="77777777" w:rsidR="0049246B" w:rsidRPr="00C373A9" w:rsidRDefault="0049246B" w:rsidP="0049246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</w:rPr>
        <w:t>5. Receiving, Quality &amp; Inventory Integration</w:t>
      </w:r>
    </w:p>
    <w:p w14:paraId="089495DA" w14:textId="77777777" w:rsidR="0049246B" w:rsidRPr="00C373A9" w:rsidRDefault="0049246B" w:rsidP="0049246B">
      <w:pPr>
        <w:spacing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Covers SOP Steps 19–21: Goods Receipt (GRN), QA Inspection, and Warehouse Stock Update.</w:t>
      </w:r>
    </w:p>
    <w:p w14:paraId="474591CE" w14:textId="77777777" w:rsidR="0049246B" w:rsidRPr="00C373A9" w:rsidRDefault="0049246B" w:rsidP="0049246B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Goods Receipt Note (GRN):</w:t>
      </w:r>
    </w:p>
    <w:p w14:paraId="52F75BDC" w14:textId="77777777" w:rsidR="0049246B" w:rsidRPr="00C373A9" w:rsidRDefault="0049246B" w:rsidP="0049246B">
      <w:pPr>
        <w:numPr>
          <w:ilvl w:val="1"/>
          <w:numId w:val="55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Gate entry and receiving dock count matching against PO line items.</w:t>
      </w:r>
    </w:p>
    <w:p w14:paraId="768BE075" w14:textId="77777777" w:rsidR="0049246B" w:rsidRPr="00C373A9" w:rsidRDefault="0049246B" w:rsidP="0049246B">
      <w:pPr>
        <w:numPr>
          <w:ilvl w:val="1"/>
          <w:numId w:val="55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Tolerance level handling (over-delivery / partial delivery logic).</w:t>
      </w:r>
    </w:p>
    <w:p w14:paraId="6F2EEB07" w14:textId="77777777" w:rsidR="0049246B" w:rsidRPr="00C373A9" w:rsidRDefault="0049246B" w:rsidP="0049246B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Quality Assurance (QA) Inspection:</w:t>
      </w:r>
      <w:r w:rsidRPr="00C373A9">
        <w:rPr>
          <w:rFonts w:eastAsia="Times New Roman" w:cstheme="minorHAnsi"/>
          <w:color w:val="1F1F1F"/>
          <w:sz w:val="24"/>
          <w:szCs w:val="24"/>
        </w:rPr>
        <w:br/>
      </w:r>
    </w:p>
    <w:p w14:paraId="75FB5590" w14:textId="77777777" w:rsidR="0049246B" w:rsidRPr="00C373A9" w:rsidRDefault="0049246B" w:rsidP="0049246B">
      <w:pPr>
        <w:numPr>
          <w:ilvl w:val="1"/>
          <w:numId w:val="55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Pass/Fail/Quarantine workflows with inspection parameter logging.</w:t>
      </w:r>
    </w:p>
    <w:p w14:paraId="460E766A" w14:textId="77777777" w:rsidR="0049246B" w:rsidRPr="00C373A9" w:rsidRDefault="0049246B" w:rsidP="0049246B">
      <w:pPr>
        <w:numPr>
          <w:ilvl w:val="1"/>
          <w:numId w:val="55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color w:val="1F1F1F"/>
          <w:sz w:val="24"/>
          <w:szCs w:val="24"/>
        </w:rPr>
        <w:t>Rejection notes generation and return-to-vendor (RTV) processing.</w:t>
      </w:r>
    </w:p>
    <w:p w14:paraId="33E19926" w14:textId="77777777" w:rsidR="0049246B" w:rsidRPr="00C373A9" w:rsidRDefault="0049246B" w:rsidP="0049246B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Automated Stock Integration: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Automatic inventory ledger update upon QA approval.</w:t>
      </w:r>
    </w:p>
    <w:p w14:paraId="70BD1C12" w14:textId="77777777" w:rsidR="0049246B" w:rsidRPr="00C373A9" w:rsidRDefault="0049246B" w:rsidP="0049246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</w:rPr>
        <w:t>6. Accounts Payable &amp; Vendor Governance</w:t>
      </w:r>
    </w:p>
    <w:p w14:paraId="21EAD381" w14:textId="77777777" w:rsidR="0049246B" w:rsidRPr="00C373A9" w:rsidRDefault="0049246B" w:rsidP="0049246B">
      <w:pPr>
        <w:spacing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Covers SOP Steps 22–25: 3-Way Matching, Payment Voucher, Vendor Scorecard, and Audit Vault.</w:t>
      </w:r>
    </w:p>
    <w:p w14:paraId="48C0C42B" w14:textId="304EF079" w:rsidR="0049246B" w:rsidRPr="00C373A9" w:rsidRDefault="0049246B" w:rsidP="0049246B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Automated 3-Way Matching: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Real-time variance validation across </w:t>
      </w: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PO \left GRN \left Supplier Invoice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with automated tolerance thresholds.</w:t>
      </w:r>
    </w:p>
    <w:p w14:paraId="26328A54" w14:textId="77777777" w:rsidR="0049246B" w:rsidRPr="0049246B" w:rsidRDefault="0049246B" w:rsidP="0049246B">
      <w:pPr>
        <w:spacing w:before="100" w:beforeAutospacing="1" w:after="100" w:afterAutospacing="1"/>
        <w:rPr>
          <w:rFonts w:eastAsia="Times New Roman" w:cstheme="minorHAnsi"/>
          <w:color w:val="1F1F1F"/>
          <w:sz w:val="24"/>
          <w:szCs w:val="24"/>
        </w:rPr>
      </w:pPr>
    </w:p>
    <w:p w14:paraId="7BF170C9" w14:textId="77777777" w:rsidR="0049246B" w:rsidRPr="00545560" w:rsidRDefault="0049246B" w:rsidP="0049246B">
      <w:pPr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lastRenderedPageBreak/>
        <w:t>The approval matrix, workflow logic, and procurement KPIs translate into modular ERP specifications and system-enforced rules as detailed below.</w:t>
      </w:r>
    </w:p>
    <w:p w14:paraId="7880B8AA" w14:textId="77777777" w:rsidR="0049246B" w:rsidRPr="00545560" w:rsidRDefault="0049246B" w:rsidP="0049246B">
      <w:pPr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br/>
      </w:r>
    </w:p>
    <w:p w14:paraId="7D395674" w14:textId="77777777" w:rsidR="0049246B" w:rsidRPr="00545560" w:rsidRDefault="0049246B" w:rsidP="0049246B">
      <w:pPr>
        <w:spacing w:before="100" w:before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</w:rPr>
        <w:t>1. Dynamic DOA Approval Matrix Engine</w:t>
      </w:r>
    </w:p>
    <w:p w14:paraId="1BB6945B" w14:textId="77777777" w:rsidR="0049246B" w:rsidRPr="00545560" w:rsidRDefault="0049246B" w:rsidP="0049246B">
      <w:pPr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t>This engine enforces the tier-based Delegation of Authority (DOA) rules before a Purchase Order (PO) or Recommendation can be committed.</w:t>
      </w:r>
    </w:p>
    <w:p w14:paraId="46663668" w14:textId="77777777" w:rsidR="0049246B" w:rsidRPr="00545560" w:rsidRDefault="0049246B" w:rsidP="0049246B">
      <w:pPr>
        <w:rPr>
          <w:rFonts w:eastAsia="Times New Roman" w:cstheme="minorHAnsi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2448"/>
        <w:gridCol w:w="3970"/>
      </w:tblGrid>
      <w:tr w:rsidR="0049246B" w:rsidRPr="00545560" w14:paraId="3DB60CD0" w14:textId="77777777" w:rsidTr="009F50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1B55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Value Threshold (USD)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F66C5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Approval Tier / Roles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653B5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Workflow Action &amp; Logic Gate</w:t>
            </w:r>
          </w:p>
        </w:tc>
      </w:tr>
      <w:tr w:rsidR="0049246B" w:rsidRPr="00545560" w14:paraId="1243F961" w14:textId="77777777" w:rsidTr="009F50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5B09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49246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Less</w:t>
            </w:r>
            <w:r w:rsidRPr="0054556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F2915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Procurement Head / GM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7E909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Single-level approval; auto-releases PO creation.</w:t>
            </w:r>
          </w:p>
        </w:tc>
      </w:tr>
      <w:tr w:rsidR="0049246B" w:rsidRPr="00545560" w14:paraId="096CD999" w14:textId="77777777" w:rsidTr="009F50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2C27F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$5,001 – $25,000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6E2F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Finance Head + Procurement Head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D811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Parallel or sequential approval; requires budget validation sign-off.</w:t>
            </w:r>
          </w:p>
        </w:tc>
      </w:tr>
      <w:tr w:rsidR="0049246B" w:rsidRPr="00545560" w14:paraId="3AF78945" w14:textId="77777777" w:rsidTr="009F50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478C2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$25,001 – $100,000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6A77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CEO / Executive Director  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635B6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High-value authorization queue with attached bid comparison summary.</w:t>
            </w:r>
          </w:p>
        </w:tc>
      </w:tr>
      <w:tr w:rsidR="0049246B" w:rsidRPr="00545560" w14:paraId="4EBDF670" w14:textId="77777777" w:rsidTr="009F50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E32C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&gt; $100,000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F749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Board / CEO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7F5E" w14:textId="77777777" w:rsidR="0049246B" w:rsidRPr="00545560" w:rsidRDefault="0049246B" w:rsidP="009F50C1">
            <w:pPr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54556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Multi-signature Board/Executive approval before PO dispatch.</w:t>
            </w:r>
          </w:p>
        </w:tc>
      </w:tr>
    </w:tbl>
    <w:p w14:paraId="68A416DA" w14:textId="77777777" w:rsidR="0049246B" w:rsidRPr="0049246B" w:rsidRDefault="0049246B" w:rsidP="0049246B">
      <w:pPr>
        <w:numPr>
          <w:ilvl w:val="0"/>
          <w:numId w:val="57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49246B">
        <w:rPr>
          <w:rFonts w:eastAsia="Times New Roman" w:cstheme="minorHAnsi"/>
          <w:color w:val="1F1F1F"/>
          <w:sz w:val="24"/>
          <w:szCs w:val="24"/>
        </w:rPr>
        <w:t>Configure all the settings for the values, approval tiers and workflow action</w:t>
      </w:r>
    </w:p>
    <w:p w14:paraId="7A0DA62C" w14:textId="77777777" w:rsidR="0049246B" w:rsidRPr="00545560" w:rsidRDefault="0049246B" w:rsidP="0049246B">
      <w:pPr>
        <w:numPr>
          <w:ilvl w:val="0"/>
          <w:numId w:val="57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Re-trigger Engine:</w:t>
      </w:r>
      <w:r w:rsidRPr="00545560">
        <w:rPr>
          <w:rFonts w:eastAsia="Times New Roman" w:cstheme="minorHAnsi"/>
          <w:color w:val="1F1F1F"/>
          <w:sz w:val="24"/>
          <w:szCs w:val="24"/>
        </w:rPr>
        <w:t xml:space="preserve"> Any change order or price variance exceeding </w:t>
      </w:r>
      <w:r w:rsidRPr="0049246B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set amount should</w:t>
      </w:r>
      <w:r w:rsidRPr="00545560">
        <w:rPr>
          <w:rFonts w:eastAsia="Times New Roman" w:cstheme="minorHAnsi"/>
          <w:color w:val="1F1F1F"/>
          <w:sz w:val="24"/>
          <w:szCs w:val="24"/>
        </w:rPr>
        <w:t xml:space="preserve"> re-open the DOA approval tier automatically.</w:t>
      </w:r>
    </w:p>
    <w:p w14:paraId="78ACE549" w14:textId="77777777" w:rsidR="0049246B" w:rsidRPr="00545560" w:rsidRDefault="0049246B" w:rsidP="0049246B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</w:rPr>
      </w:pPr>
    </w:p>
    <w:p w14:paraId="1BE512BD" w14:textId="77777777" w:rsidR="0049246B" w:rsidRPr="00545560" w:rsidRDefault="0049246B" w:rsidP="0049246B">
      <w:pPr>
        <w:spacing w:before="100" w:before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</w:rPr>
        <w:t>2. ERP System Validation Gates &amp; Control Features</w:t>
      </w:r>
    </w:p>
    <w:p w14:paraId="3E0CA1D2" w14:textId="77777777" w:rsidR="0049246B" w:rsidRPr="00545560" w:rsidRDefault="0049246B" w:rsidP="0049246B">
      <w:pPr>
        <w:numPr>
          <w:ilvl w:val="0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RFQ Compliance Check (Step 6–7 Gate):</w:t>
      </w:r>
    </w:p>
    <w:p w14:paraId="05A8C1DF" w14:textId="77777777" w:rsidR="0049246B" w:rsidRPr="00545560" w:rsidRDefault="0049246B" w:rsidP="0049246B">
      <w:pPr>
        <w:numPr>
          <w:ilvl w:val="1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t xml:space="preserve">System enforces a hard block preventing PO progression unless a minimum of </w:t>
      </w: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3 valid RFQs/Quotes</w:t>
      </w:r>
      <w:r w:rsidRPr="00545560">
        <w:rPr>
          <w:rFonts w:eastAsia="Times New Roman" w:cstheme="minorHAnsi"/>
          <w:color w:val="1F1F1F"/>
          <w:sz w:val="24"/>
          <w:szCs w:val="24"/>
        </w:rPr>
        <w:t xml:space="preserve"> are attached (or requires an authorized "Single-Source Justification" override).</w:t>
      </w:r>
    </w:p>
    <w:p w14:paraId="36222D8D" w14:textId="77777777" w:rsidR="0049246B" w:rsidRPr="00545560" w:rsidRDefault="0049246B" w:rsidP="0049246B">
      <w:pPr>
        <w:numPr>
          <w:ilvl w:val="0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Pre-PO Budget Check (Step 2 Gate):</w:t>
      </w:r>
    </w:p>
    <w:p w14:paraId="583A5423" w14:textId="77777777" w:rsidR="0049246B" w:rsidRPr="00545560" w:rsidRDefault="0049246B" w:rsidP="0049246B">
      <w:pPr>
        <w:numPr>
          <w:ilvl w:val="1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t>Automated commitment posting against the departmental chart of accounts (COA). If funds are insufficient, the PR transitions to Pending Budget Allocation status.</w:t>
      </w:r>
    </w:p>
    <w:p w14:paraId="50BA9B5B" w14:textId="77777777" w:rsidR="0049246B" w:rsidRPr="00545560" w:rsidRDefault="0049246B" w:rsidP="0049246B">
      <w:pPr>
        <w:numPr>
          <w:ilvl w:val="0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Shipment &amp; Clearance Milestone Tracker (Steps 16–18):</w:t>
      </w:r>
    </w:p>
    <w:p w14:paraId="21E6C754" w14:textId="77777777" w:rsidR="0049246B" w:rsidRPr="00545560" w:rsidRDefault="0049246B" w:rsidP="0049246B">
      <w:pPr>
        <w:spacing w:before="100" w:beforeAutospacing="1"/>
        <w:ind w:left="720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br/>
      </w:r>
    </w:p>
    <w:p w14:paraId="2D79B01E" w14:textId="77777777" w:rsidR="0049246B" w:rsidRPr="00545560" w:rsidRDefault="0049246B" w:rsidP="0049246B">
      <w:pPr>
        <w:numPr>
          <w:ilvl w:val="1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lastRenderedPageBreak/>
        <w:t>Mandatory upload checklist for Bill of Lading (BL) / Air Waybill (AWB), Commercial Invoice, and Packing List before the system enables the Goods Receipt (GRN) action.</w:t>
      </w:r>
    </w:p>
    <w:p w14:paraId="30663721" w14:textId="77777777" w:rsidR="0049246B" w:rsidRPr="00545560" w:rsidRDefault="0049246B" w:rsidP="0049246B">
      <w:pPr>
        <w:numPr>
          <w:ilvl w:val="0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3-Way Match Verification (Step 22 Gate):</w:t>
      </w:r>
    </w:p>
    <w:p w14:paraId="1536FDF7" w14:textId="58A7AA43" w:rsidR="0049246B" w:rsidRPr="00545560" w:rsidRDefault="0049246B" w:rsidP="0049246B">
      <w:pPr>
        <w:numPr>
          <w:ilvl w:val="1"/>
          <w:numId w:val="58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color w:val="1F1F1F"/>
          <w:sz w:val="24"/>
          <w:szCs w:val="24"/>
        </w:rPr>
        <w:t>Automatic price/quantity tolerance validation</w:t>
      </w:r>
      <w:r>
        <w:rPr>
          <w:rFonts w:eastAsia="Times New Roman" w:cstheme="minorHAnsi"/>
          <w:color w:val="1F1F1F"/>
          <w:sz w:val="24"/>
          <w:szCs w:val="24"/>
        </w:rPr>
        <w:t>.</w:t>
      </w:r>
      <w:r w:rsidRPr="00545560">
        <w:rPr>
          <w:rFonts w:eastAsia="Times New Roman" w:cstheme="minorHAnsi"/>
          <w:color w:val="1F1F1F"/>
          <w:sz w:val="24"/>
          <w:szCs w:val="24"/>
        </w:rPr>
        <w:t xml:space="preserve"> Discrepancies generate a variance report and hold the Payment Voucher (PV).</w:t>
      </w:r>
    </w:p>
    <w:p w14:paraId="79B9AFA3" w14:textId="77777777" w:rsidR="0049246B" w:rsidRPr="00545560" w:rsidRDefault="0049246B" w:rsidP="0049246B">
      <w:pPr>
        <w:spacing w:before="100" w:beforeAutospacing="1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</w:rPr>
        <w:t>3. Executive KPI Dashboard &amp; Real-Time Metrics</w:t>
      </w:r>
    </w:p>
    <w:p w14:paraId="63940848" w14:textId="77777777" w:rsidR="0049246B" w:rsidRPr="0049246B" w:rsidRDefault="0049246B" w:rsidP="00492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FFFFFF"/>
          <w:sz w:val="24"/>
          <w:szCs w:val="24"/>
          <w:bdr w:val="none" w:sz="0" w:space="0" w:color="auto" w:frame="1"/>
        </w:rPr>
      </w:pPr>
      <w:r w:rsidRPr="00545560">
        <w:rPr>
          <w:rFonts w:eastAsia="Times New Roman" w:cstheme="minorHAnsi"/>
          <w:color w:val="FFFFFF"/>
          <w:sz w:val="24"/>
          <w:szCs w:val="24"/>
          <w:bdr w:val="none" w:sz="0" w:space="0" w:color="auto" w:frame="1"/>
        </w:rPr>
        <w:t>+------------------------------------------------------------------------</w:t>
      </w:r>
    </w:p>
    <w:p w14:paraId="410EACF7" w14:textId="4D87ADAA" w:rsidR="0049246B" w:rsidRPr="00545560" w:rsidRDefault="0049246B" w:rsidP="00492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1F1F1F"/>
          <w:sz w:val="24"/>
          <w:szCs w:val="24"/>
        </w:rPr>
      </w:pPr>
      <w:r w:rsidRPr="0049246B">
        <w:rPr>
          <w:rFonts w:eastAsia="Times New Roman" w:cstheme="minorHAnsi"/>
          <w:color w:val="FFFFFF"/>
          <w:sz w:val="24"/>
          <w:szCs w:val="24"/>
          <w:bdr w:val="none" w:sz="0" w:space="0" w:color="auto" w:frame="1"/>
        </w:rPr>
        <w:t xml:space="preserve"> </w:t>
      </w: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PO Turnaround Time:</w:t>
      </w:r>
      <w:r w:rsidRPr="00545560">
        <w:rPr>
          <w:rFonts w:eastAsia="Times New Roman" w:cstheme="minorHAnsi"/>
          <w:color w:val="1F1F1F"/>
          <w:sz w:val="24"/>
          <w:szCs w:val="24"/>
        </w:rPr>
        <w:t xml:space="preserve"> Tracks end-to-end duration from PR approval to PO transmission against the </w:t>
      </w: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&lt; 2 Days</w:t>
      </w:r>
      <w:r w:rsidRPr="00545560">
        <w:rPr>
          <w:rFonts w:eastAsia="Times New Roman" w:cstheme="minorHAnsi"/>
          <w:color w:val="1F1F1F"/>
          <w:sz w:val="24"/>
          <w:szCs w:val="24"/>
        </w:rPr>
        <w:t xml:space="preserve"> SLA.</w:t>
      </w:r>
    </w:p>
    <w:p w14:paraId="6B0E4E67" w14:textId="0A640860" w:rsidR="0049246B" w:rsidRPr="00545560" w:rsidRDefault="0049246B" w:rsidP="0049246B">
      <w:pPr>
        <w:numPr>
          <w:ilvl w:val="0"/>
          <w:numId w:val="59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On-Time Delivery (OTD):</w:t>
      </w:r>
    </w:p>
    <w:p w14:paraId="1EE2BAFC" w14:textId="3AA20086" w:rsidR="0049246B" w:rsidRPr="00545560" w:rsidRDefault="0049246B" w:rsidP="0049246B">
      <w:pPr>
        <w:numPr>
          <w:ilvl w:val="0"/>
          <w:numId w:val="59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Cost Savings Tracker:</w:t>
      </w:r>
      <w:r w:rsidRPr="00545560">
        <w:rPr>
          <w:rFonts w:eastAsia="Times New Roman" w:cstheme="minorHAnsi"/>
          <w:color w:val="1F1F1F"/>
          <w:sz w:val="24"/>
          <w:szCs w:val="24"/>
        </w:rPr>
        <w:t xml:space="preserve"> </w:t>
      </w:r>
    </w:p>
    <w:p w14:paraId="0AF93AEF" w14:textId="77777777" w:rsidR="0049246B" w:rsidRDefault="0049246B" w:rsidP="0049246B">
      <w:pPr>
        <w:numPr>
          <w:ilvl w:val="0"/>
          <w:numId w:val="59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54556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Quarterly Supplier Scorecard:</w:t>
      </w:r>
    </w:p>
    <w:p w14:paraId="4A96893B" w14:textId="77777777" w:rsidR="0049246B" w:rsidRDefault="0049246B" w:rsidP="0049246B">
      <w:pPr>
        <w:numPr>
          <w:ilvl w:val="0"/>
          <w:numId w:val="59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Payment Voucher (PV) Integration: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Invoice posting and payment schedule handoff to Finance with payment status sync (</w:t>
      </w: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Pending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,</w:t>
      </w: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Processing</w:t>
      </w:r>
      <w:r w:rsidRPr="0049246B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,</w:t>
      </w:r>
      <w:r w:rsidRPr="00C373A9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 xml:space="preserve"> Paid</w:t>
      </w:r>
      <w:r w:rsidRPr="00C373A9">
        <w:rPr>
          <w:rFonts w:eastAsia="Times New Roman" w:cstheme="minorHAnsi"/>
          <w:color w:val="1F1F1F"/>
          <w:sz w:val="24"/>
          <w:szCs w:val="24"/>
        </w:rPr>
        <w:t>).</w:t>
      </w:r>
    </w:p>
    <w:p w14:paraId="743748B3" w14:textId="77777777" w:rsidR="0049246B" w:rsidRDefault="0049246B" w:rsidP="0049246B">
      <w:pPr>
        <w:numPr>
          <w:ilvl w:val="0"/>
          <w:numId w:val="59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Vendor Scorecards &amp; Performance Analytics: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Automated quarterly rating calculation based on on-time delivery (OTD), quality pass rates, and pricing variance.</w:t>
      </w:r>
    </w:p>
    <w:p w14:paraId="0ADE072E" w14:textId="7F18C47F" w:rsidR="0049246B" w:rsidRPr="0049246B" w:rsidRDefault="0049246B" w:rsidP="0049246B">
      <w:pPr>
        <w:numPr>
          <w:ilvl w:val="0"/>
          <w:numId w:val="59"/>
        </w:numPr>
        <w:spacing w:before="100" w:beforeAutospacing="1"/>
        <w:rPr>
          <w:rFonts w:eastAsia="Times New Roman" w:cstheme="minorHAnsi"/>
          <w:color w:val="1F1F1F"/>
          <w:sz w:val="24"/>
          <w:szCs w:val="24"/>
        </w:rPr>
      </w:pPr>
      <w:r w:rsidRPr="00C373A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Central Audit &amp; Archival Vault:</w:t>
      </w:r>
      <w:r w:rsidRPr="00C373A9">
        <w:rPr>
          <w:rFonts w:eastAsia="Times New Roman" w:cstheme="minorHAnsi"/>
          <w:color w:val="1F1F1F"/>
          <w:sz w:val="24"/>
          <w:szCs w:val="24"/>
        </w:rPr>
        <w:t xml:space="preserve"> Complete immutable audit trail logging every timestamp, approval, and linked document across the lifecycle.</w:t>
      </w:r>
    </w:p>
    <w:p w14:paraId="4411E959" w14:textId="77777777" w:rsidR="0095601B" w:rsidRPr="0049246B" w:rsidRDefault="0095601B">
      <w:pPr>
        <w:rPr>
          <w:rFonts w:cstheme="minorHAnsi"/>
          <w:sz w:val="24"/>
          <w:szCs w:val="24"/>
        </w:rPr>
      </w:pPr>
    </w:p>
    <w:p w14:paraId="62F9A092" w14:textId="669076AD" w:rsidR="00ED744C" w:rsidRPr="0049246B" w:rsidRDefault="00ED744C">
      <w:pPr>
        <w:rPr>
          <w:rFonts w:cstheme="minorHAnsi"/>
          <w:b/>
          <w:bCs/>
          <w:sz w:val="24"/>
          <w:szCs w:val="24"/>
        </w:rPr>
      </w:pPr>
      <w:r w:rsidRPr="0049246B">
        <w:rPr>
          <w:rFonts w:cstheme="minorHAnsi"/>
          <w:b/>
          <w:bCs/>
          <w:sz w:val="24"/>
          <w:szCs w:val="24"/>
        </w:rPr>
        <w:t>****Notes****</w:t>
      </w:r>
    </w:p>
    <w:p w14:paraId="4F25C761" w14:textId="775EA9BA" w:rsidR="00ED744C" w:rsidRPr="0049246B" w:rsidRDefault="00ED744C">
      <w:pPr>
        <w:rPr>
          <w:rFonts w:cstheme="minorHAnsi"/>
          <w:sz w:val="24"/>
          <w:szCs w:val="24"/>
        </w:rPr>
      </w:pPr>
    </w:p>
    <w:p w14:paraId="222847AE" w14:textId="77777777" w:rsidR="00ED744C" w:rsidRPr="0049246B" w:rsidRDefault="00ED744C" w:rsidP="00377A46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49246B">
        <w:rPr>
          <w:rFonts w:cstheme="minorHAnsi"/>
          <w:sz w:val="24"/>
          <w:szCs w:val="24"/>
        </w:rPr>
        <w:t>There should be option of uploading documents to all related fields</w:t>
      </w:r>
    </w:p>
    <w:p w14:paraId="37199FCE" w14:textId="77777777" w:rsidR="00ED744C" w:rsidRPr="0049246B" w:rsidRDefault="00ED744C" w:rsidP="00377A46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49246B">
        <w:rPr>
          <w:rFonts w:cstheme="minorHAnsi"/>
          <w:sz w:val="24"/>
          <w:szCs w:val="24"/>
        </w:rPr>
        <w:t>Option to upload excel files data incase of migration from another system</w:t>
      </w:r>
    </w:p>
    <w:p w14:paraId="53AC9BBB" w14:textId="77777777" w:rsidR="00ED744C" w:rsidRPr="0049246B" w:rsidRDefault="00ED744C" w:rsidP="00377A46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49246B">
        <w:rPr>
          <w:rFonts w:cstheme="minorHAnsi"/>
          <w:sz w:val="24"/>
          <w:szCs w:val="24"/>
        </w:rPr>
        <w:t>Option to export all data into excel and pdf</w:t>
      </w:r>
    </w:p>
    <w:p w14:paraId="05A24E71" w14:textId="3174186A" w:rsidR="00ED744C" w:rsidRPr="0049246B" w:rsidRDefault="00ED744C" w:rsidP="00377A46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49246B">
        <w:rPr>
          <w:rFonts w:cstheme="minorHAnsi"/>
          <w:sz w:val="24"/>
          <w:szCs w:val="24"/>
        </w:rPr>
        <w:t xml:space="preserve">Option to send reports by mail </w:t>
      </w:r>
    </w:p>
    <w:p w14:paraId="4DD95FE4" w14:textId="29528D09" w:rsidR="00C92260" w:rsidRPr="0049246B" w:rsidRDefault="00C92260" w:rsidP="00377A46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49246B">
        <w:rPr>
          <w:rFonts w:cstheme="minorHAnsi"/>
          <w:sz w:val="24"/>
          <w:szCs w:val="24"/>
        </w:rPr>
        <w:t>Use of dropdown options with most if not all fields to reduce error in data entry and also to make the system user friendly</w:t>
      </w:r>
    </w:p>
    <w:p w14:paraId="7301A452" w14:textId="77777777" w:rsidR="00CE388E" w:rsidRPr="0049246B" w:rsidRDefault="00CE388E" w:rsidP="00CE388E">
      <w:pPr>
        <w:rPr>
          <w:rFonts w:cstheme="minorHAnsi"/>
          <w:sz w:val="24"/>
          <w:szCs w:val="24"/>
        </w:rPr>
      </w:pPr>
    </w:p>
    <w:sectPr w:rsidR="00CE388E" w:rsidRPr="004924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217A8B"/>
    <w:multiLevelType w:val="multilevel"/>
    <w:tmpl w:val="81217A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91AF899"/>
    <w:multiLevelType w:val="multilevel"/>
    <w:tmpl w:val="891AF8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93B141D"/>
    <w:multiLevelType w:val="multilevel"/>
    <w:tmpl w:val="893B14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8BA30F3A"/>
    <w:multiLevelType w:val="multilevel"/>
    <w:tmpl w:val="8BA30F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8D103B19"/>
    <w:multiLevelType w:val="multilevel"/>
    <w:tmpl w:val="8D103B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946D940E"/>
    <w:multiLevelType w:val="multilevel"/>
    <w:tmpl w:val="946D94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9E1E357F"/>
    <w:multiLevelType w:val="multilevel"/>
    <w:tmpl w:val="9E1E35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A36F644B"/>
    <w:multiLevelType w:val="multilevel"/>
    <w:tmpl w:val="A36F64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A49A49AA"/>
    <w:multiLevelType w:val="multilevel"/>
    <w:tmpl w:val="A49A49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A96E1CB0"/>
    <w:multiLevelType w:val="multilevel"/>
    <w:tmpl w:val="A96E1C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B702600F"/>
    <w:multiLevelType w:val="multilevel"/>
    <w:tmpl w:val="B70260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B8F348F7"/>
    <w:multiLevelType w:val="multilevel"/>
    <w:tmpl w:val="B8F348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C83CD678"/>
    <w:multiLevelType w:val="multilevel"/>
    <w:tmpl w:val="C83CD6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D993E88B"/>
    <w:multiLevelType w:val="multilevel"/>
    <w:tmpl w:val="D993E8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08C2510"/>
    <w:multiLevelType w:val="multilevel"/>
    <w:tmpl w:val="213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29722E"/>
    <w:multiLevelType w:val="multilevel"/>
    <w:tmpl w:val="418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026085"/>
    <w:multiLevelType w:val="multilevel"/>
    <w:tmpl w:val="2D6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1449C"/>
    <w:multiLevelType w:val="multilevel"/>
    <w:tmpl w:val="9BA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5B069"/>
    <w:multiLevelType w:val="multilevel"/>
    <w:tmpl w:val="1035B0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11BD43A0"/>
    <w:multiLevelType w:val="multilevel"/>
    <w:tmpl w:val="26F0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3E5F5"/>
    <w:multiLevelType w:val="multilevel"/>
    <w:tmpl w:val="1503E5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159D6340"/>
    <w:multiLevelType w:val="multilevel"/>
    <w:tmpl w:val="C79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A7C72"/>
    <w:multiLevelType w:val="multilevel"/>
    <w:tmpl w:val="000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BEBA5"/>
    <w:multiLevelType w:val="multilevel"/>
    <w:tmpl w:val="1D3BEB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1DF61A66"/>
    <w:multiLevelType w:val="multilevel"/>
    <w:tmpl w:val="DBE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84CB4"/>
    <w:multiLevelType w:val="multilevel"/>
    <w:tmpl w:val="1F084C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2135D16E"/>
    <w:multiLevelType w:val="multilevel"/>
    <w:tmpl w:val="2135D1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239A00A7"/>
    <w:multiLevelType w:val="multilevel"/>
    <w:tmpl w:val="4F9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6304F"/>
    <w:multiLevelType w:val="hybridMultilevel"/>
    <w:tmpl w:val="C47C5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E66D4E"/>
    <w:multiLevelType w:val="multilevel"/>
    <w:tmpl w:val="25E66D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26B11A2F"/>
    <w:multiLevelType w:val="multilevel"/>
    <w:tmpl w:val="4AE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326E5"/>
    <w:multiLevelType w:val="multilevel"/>
    <w:tmpl w:val="290326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2E134E0E"/>
    <w:multiLevelType w:val="multilevel"/>
    <w:tmpl w:val="565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A2B61"/>
    <w:multiLevelType w:val="multilevel"/>
    <w:tmpl w:val="ED3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25179"/>
    <w:multiLevelType w:val="multilevel"/>
    <w:tmpl w:val="B94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D9CFD"/>
    <w:multiLevelType w:val="multilevel"/>
    <w:tmpl w:val="345D9C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3A9107F7"/>
    <w:multiLevelType w:val="multilevel"/>
    <w:tmpl w:val="753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0CCD2D"/>
    <w:multiLevelType w:val="multilevel"/>
    <w:tmpl w:val="3B0CCD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3CC8A689"/>
    <w:multiLevelType w:val="multilevel"/>
    <w:tmpl w:val="3CC8A6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3EBA13C2"/>
    <w:multiLevelType w:val="multilevel"/>
    <w:tmpl w:val="59F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99751C"/>
    <w:multiLevelType w:val="multilevel"/>
    <w:tmpl w:val="04E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E1F6A"/>
    <w:multiLevelType w:val="multilevel"/>
    <w:tmpl w:val="BAD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D30ED"/>
    <w:multiLevelType w:val="multilevel"/>
    <w:tmpl w:val="7C7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D6377"/>
    <w:multiLevelType w:val="multilevel"/>
    <w:tmpl w:val="415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C4ACA"/>
    <w:multiLevelType w:val="multilevel"/>
    <w:tmpl w:val="D10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BC0506"/>
    <w:multiLevelType w:val="multilevel"/>
    <w:tmpl w:val="EDB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0920F4"/>
    <w:multiLevelType w:val="multilevel"/>
    <w:tmpl w:val="C59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0A2D6B"/>
    <w:multiLevelType w:val="multilevel"/>
    <w:tmpl w:val="450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A24A5"/>
    <w:multiLevelType w:val="multilevel"/>
    <w:tmpl w:val="678A24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6A102F0A"/>
    <w:multiLevelType w:val="multilevel"/>
    <w:tmpl w:val="7B9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92B9B"/>
    <w:multiLevelType w:val="multilevel"/>
    <w:tmpl w:val="407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C181F"/>
    <w:multiLevelType w:val="multilevel"/>
    <w:tmpl w:val="46E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40722"/>
    <w:multiLevelType w:val="multilevel"/>
    <w:tmpl w:val="A8D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6A410F"/>
    <w:multiLevelType w:val="multilevel"/>
    <w:tmpl w:val="612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0B9809"/>
    <w:multiLevelType w:val="multilevel"/>
    <w:tmpl w:val="790B98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79E64558"/>
    <w:multiLevelType w:val="multilevel"/>
    <w:tmpl w:val="79E645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6" w15:restartNumberingAfterBreak="0">
    <w:nsid w:val="7BA613B2"/>
    <w:multiLevelType w:val="multilevel"/>
    <w:tmpl w:val="7BA613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7DD82A6E"/>
    <w:multiLevelType w:val="multilevel"/>
    <w:tmpl w:val="F74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3912DF"/>
    <w:multiLevelType w:val="multilevel"/>
    <w:tmpl w:val="7E3912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5"/>
  </w:num>
  <w:num w:numId="2">
    <w:abstractNumId w:val="37"/>
  </w:num>
  <w:num w:numId="3">
    <w:abstractNumId w:val="18"/>
  </w:num>
  <w:num w:numId="4">
    <w:abstractNumId w:val="54"/>
  </w:num>
  <w:num w:numId="5">
    <w:abstractNumId w:val="35"/>
  </w:num>
  <w:num w:numId="6">
    <w:abstractNumId w:val="9"/>
  </w:num>
  <w:num w:numId="7">
    <w:abstractNumId w:val="31"/>
  </w:num>
  <w:num w:numId="8">
    <w:abstractNumId w:val="11"/>
  </w:num>
  <w:num w:numId="9">
    <w:abstractNumId w:val="12"/>
  </w:num>
  <w:num w:numId="10">
    <w:abstractNumId w:val="25"/>
  </w:num>
  <w:num w:numId="11">
    <w:abstractNumId w:val="6"/>
  </w:num>
  <w:num w:numId="12">
    <w:abstractNumId w:val="13"/>
  </w:num>
  <w:num w:numId="13">
    <w:abstractNumId w:val="5"/>
  </w:num>
  <w:num w:numId="14">
    <w:abstractNumId w:val="10"/>
  </w:num>
  <w:num w:numId="15">
    <w:abstractNumId w:val="56"/>
  </w:num>
  <w:num w:numId="16">
    <w:abstractNumId w:val="29"/>
  </w:num>
  <w:num w:numId="17">
    <w:abstractNumId w:val="4"/>
  </w:num>
  <w:num w:numId="18">
    <w:abstractNumId w:val="0"/>
  </w:num>
  <w:num w:numId="19">
    <w:abstractNumId w:val="23"/>
  </w:num>
  <w:num w:numId="20">
    <w:abstractNumId w:val="8"/>
  </w:num>
  <w:num w:numId="21">
    <w:abstractNumId w:val="38"/>
  </w:num>
  <w:num w:numId="22">
    <w:abstractNumId w:val="1"/>
  </w:num>
  <w:num w:numId="23">
    <w:abstractNumId w:val="48"/>
  </w:num>
  <w:num w:numId="24">
    <w:abstractNumId w:val="7"/>
  </w:num>
  <w:num w:numId="25">
    <w:abstractNumId w:val="2"/>
  </w:num>
  <w:num w:numId="26">
    <w:abstractNumId w:val="20"/>
  </w:num>
  <w:num w:numId="27">
    <w:abstractNumId w:val="3"/>
  </w:num>
  <w:num w:numId="28">
    <w:abstractNumId w:val="26"/>
  </w:num>
  <w:num w:numId="29">
    <w:abstractNumId w:val="58"/>
  </w:num>
  <w:num w:numId="30">
    <w:abstractNumId w:val="28"/>
  </w:num>
  <w:num w:numId="31">
    <w:abstractNumId w:val="32"/>
  </w:num>
  <w:num w:numId="32">
    <w:abstractNumId w:val="52"/>
  </w:num>
  <w:num w:numId="33">
    <w:abstractNumId w:val="21"/>
  </w:num>
  <w:num w:numId="34">
    <w:abstractNumId w:val="45"/>
  </w:num>
  <w:num w:numId="35">
    <w:abstractNumId w:val="33"/>
  </w:num>
  <w:num w:numId="36">
    <w:abstractNumId w:val="14"/>
  </w:num>
  <w:num w:numId="37">
    <w:abstractNumId w:val="19"/>
  </w:num>
  <w:num w:numId="38">
    <w:abstractNumId w:val="41"/>
  </w:num>
  <w:num w:numId="39">
    <w:abstractNumId w:val="24"/>
  </w:num>
  <w:num w:numId="40">
    <w:abstractNumId w:val="51"/>
  </w:num>
  <w:num w:numId="41">
    <w:abstractNumId w:val="42"/>
  </w:num>
  <w:num w:numId="42">
    <w:abstractNumId w:val="44"/>
  </w:num>
  <w:num w:numId="43">
    <w:abstractNumId w:val="47"/>
  </w:num>
  <w:num w:numId="44">
    <w:abstractNumId w:val="30"/>
  </w:num>
  <w:num w:numId="45">
    <w:abstractNumId w:val="15"/>
  </w:num>
  <w:num w:numId="46">
    <w:abstractNumId w:val="17"/>
  </w:num>
  <w:num w:numId="47">
    <w:abstractNumId w:val="22"/>
  </w:num>
  <w:num w:numId="48">
    <w:abstractNumId w:val="53"/>
  </w:num>
  <w:num w:numId="49">
    <w:abstractNumId w:val="57"/>
  </w:num>
  <w:num w:numId="50">
    <w:abstractNumId w:val="27"/>
  </w:num>
  <w:num w:numId="51">
    <w:abstractNumId w:val="46"/>
  </w:num>
  <w:num w:numId="52">
    <w:abstractNumId w:val="43"/>
  </w:num>
  <w:num w:numId="53">
    <w:abstractNumId w:val="40"/>
  </w:num>
  <w:num w:numId="54">
    <w:abstractNumId w:val="49"/>
  </w:num>
  <w:num w:numId="55">
    <w:abstractNumId w:val="16"/>
  </w:num>
  <w:num w:numId="56">
    <w:abstractNumId w:val="50"/>
  </w:num>
  <w:num w:numId="57">
    <w:abstractNumId w:val="34"/>
  </w:num>
  <w:num w:numId="58">
    <w:abstractNumId w:val="39"/>
  </w:num>
  <w:num w:numId="59">
    <w:abstractNumId w:val="3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F93645"/>
    <w:rsid w:val="0013398A"/>
    <w:rsid w:val="00135939"/>
    <w:rsid w:val="001F72BF"/>
    <w:rsid w:val="00225A01"/>
    <w:rsid w:val="00377A46"/>
    <w:rsid w:val="00461AC2"/>
    <w:rsid w:val="0049246B"/>
    <w:rsid w:val="0086520D"/>
    <w:rsid w:val="0095601B"/>
    <w:rsid w:val="00A908BB"/>
    <w:rsid w:val="00C92260"/>
    <w:rsid w:val="00CE388E"/>
    <w:rsid w:val="00D80F62"/>
    <w:rsid w:val="00E7334C"/>
    <w:rsid w:val="00ED744C"/>
    <w:rsid w:val="77F9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377CB"/>
  <w15:docId w15:val="{F0CD8F6D-B626-4071-AE54-CF87DC0E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E7334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D74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E376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7334C"/>
    <w:rPr>
      <w:rFonts w:eastAsia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99"/>
    <w:rsid w:val="00ED744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ED744C"/>
    <w:rPr>
      <w:rFonts w:asciiTheme="majorHAnsi" w:eastAsiaTheme="majorEastAsia" w:hAnsiTheme="majorHAnsi" w:cstheme="majorBidi"/>
      <w:color w:val="1E376A" w:themeColor="accent1" w:themeShade="7F"/>
      <w:sz w:val="24"/>
      <w:szCs w:val="24"/>
      <w:lang w:eastAsia="zh-CN"/>
    </w:rPr>
  </w:style>
  <w:style w:type="character" w:customStyle="1" w:styleId="math-inline">
    <w:name w:val="math-inline"/>
    <w:basedOn w:val="DefaultParagraphFont"/>
    <w:rsid w:val="00ED744C"/>
  </w:style>
  <w:style w:type="character" w:styleId="HTMLCode">
    <w:name w:val="HTML Code"/>
    <w:basedOn w:val="DefaultParagraphFont"/>
    <w:uiPriority w:val="99"/>
    <w:unhideWhenUsed/>
    <w:rsid w:val="00CE38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6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601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5244</Words>
  <Characters>29892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ally</dc:creator>
  <cp:lastModifiedBy>Omar Sheikh</cp:lastModifiedBy>
  <cp:revision>3</cp:revision>
  <dcterms:created xsi:type="dcterms:W3CDTF">2026-08-21T13:32:00Z</dcterms:created>
  <dcterms:modified xsi:type="dcterms:W3CDTF">2026-08-21T13:44:00Z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3B9350E6A3B949C391141809903EEAAD_11</vt:lpwstr>
  </property>
  <property fmtid="{D5CDD505-2E9C-101B-9397-08002B2CF9AE}" pid="4" name="KSOTemplateDocerSaveRecord">
    <vt:lpwstr>eyJoZGlkIjoiZDU3NzhiN2I0MTMyMDQ0YzIwNTk4MWQ3NGZjNDRhYWIifQ==</vt:lpwstr>
  </property>
</Properties>
</file>