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59" w:rsidRDefault="00DE183C">
      <w:pPr>
        <w:rPr>
          <w:rFonts w:ascii="宋体" w:eastAsia="宋体" w:hAnsi="宋体"/>
          <w:sz w:val="24"/>
          <w:szCs w:val="24"/>
        </w:rPr>
      </w:pPr>
      <w:r w:rsidRPr="00A80B0C">
        <w:rPr>
          <w:rFonts w:ascii="宋体" w:eastAsia="宋体" w:hAnsi="宋体"/>
          <w:sz w:val="24"/>
          <w:szCs w:val="24"/>
        </w:rPr>
        <w:t>PAJRD20170274</w:t>
      </w:r>
      <w:r w:rsidRPr="007D2277">
        <w:rPr>
          <w:rFonts w:ascii="宋体" w:eastAsia="宋体" w:hAnsi="宋体" w:hint="eastAsia"/>
          <w:sz w:val="24"/>
          <w:szCs w:val="24"/>
        </w:rPr>
        <w:t>---基于</w:t>
      </w:r>
      <w:r w:rsidRPr="007D2277">
        <w:rPr>
          <w:rFonts w:ascii="宋体" w:eastAsia="宋体" w:hAnsi="宋体"/>
          <w:sz w:val="24"/>
          <w:szCs w:val="24"/>
        </w:rPr>
        <w:t>CQT的微表情面审方法</w:t>
      </w:r>
    </w:p>
    <w:p w:rsidR="007333E0" w:rsidRDefault="005E4EF5">
      <w:pPr>
        <w:rPr>
          <w:rFonts w:ascii="宋体" w:eastAsia="宋体" w:hAnsi="宋体" w:hint="eastAsia"/>
          <w:color w:val="FF0000"/>
          <w:sz w:val="24"/>
          <w:szCs w:val="24"/>
        </w:rPr>
      </w:pPr>
      <w:r w:rsidRPr="005E4EF5">
        <w:rPr>
          <w:rFonts w:ascii="宋体" w:eastAsia="宋体" w:hAnsi="宋体" w:hint="eastAsia"/>
          <w:color w:val="FF0000"/>
          <w:sz w:val="24"/>
          <w:szCs w:val="24"/>
        </w:rPr>
        <w:t>郭老师</w:t>
      </w:r>
      <w:r w:rsidRPr="005E4EF5">
        <w:rPr>
          <w:rFonts w:ascii="宋体" w:eastAsia="宋体" w:hAnsi="宋体"/>
          <w:color w:val="FF0000"/>
          <w:sz w:val="24"/>
          <w:szCs w:val="24"/>
        </w:rPr>
        <w:t>好！</w:t>
      </w:r>
      <w:r w:rsidR="007333E0">
        <w:rPr>
          <w:rFonts w:ascii="宋体" w:eastAsia="宋体" w:hAnsi="宋体" w:hint="eastAsia"/>
          <w:color w:val="FF0000"/>
          <w:sz w:val="24"/>
          <w:szCs w:val="24"/>
        </w:rPr>
        <w:t>该文档</w:t>
      </w:r>
      <w:r w:rsidR="007333E0">
        <w:rPr>
          <w:rFonts w:ascii="宋体" w:eastAsia="宋体" w:hAnsi="宋体"/>
          <w:color w:val="FF0000"/>
          <w:sz w:val="24"/>
          <w:szCs w:val="24"/>
        </w:rPr>
        <w:t>中存在两个问题：</w:t>
      </w:r>
    </w:p>
    <w:p w:rsidR="005E4EF5" w:rsidRPr="007333E0" w:rsidRDefault="005E4EF5" w:rsidP="007333E0">
      <w:pPr>
        <w:pStyle w:val="a7"/>
        <w:numPr>
          <w:ilvl w:val="0"/>
          <w:numId w:val="1"/>
        </w:numPr>
        <w:ind w:firstLineChars="0"/>
        <w:rPr>
          <w:rFonts w:ascii="宋体" w:eastAsia="宋体" w:hAnsi="宋体"/>
          <w:color w:val="FF0000"/>
          <w:sz w:val="24"/>
          <w:szCs w:val="24"/>
        </w:rPr>
      </w:pPr>
      <w:r w:rsidRPr="007333E0">
        <w:rPr>
          <w:rFonts w:ascii="宋体" w:eastAsia="宋体" w:hAnsi="宋体"/>
          <w:color w:val="FF0000"/>
          <w:sz w:val="24"/>
          <w:szCs w:val="24"/>
        </w:rPr>
        <w:t>该专利中只有</w:t>
      </w:r>
      <w:r w:rsidRPr="007333E0">
        <w:rPr>
          <w:rFonts w:ascii="宋体" w:eastAsia="宋体" w:hAnsi="宋体" w:hint="eastAsia"/>
          <w:color w:val="FF0000"/>
          <w:sz w:val="24"/>
          <w:szCs w:val="24"/>
        </w:rPr>
        <w:t>视频</w:t>
      </w:r>
      <w:r w:rsidRPr="007333E0">
        <w:rPr>
          <w:rFonts w:ascii="宋体" w:eastAsia="宋体" w:hAnsi="宋体"/>
          <w:color w:val="FF0000"/>
          <w:sz w:val="24"/>
          <w:szCs w:val="24"/>
        </w:rPr>
        <w:t>的相关特征，没有语音的相关特征。是否</w:t>
      </w:r>
      <w:r w:rsidRPr="007333E0">
        <w:rPr>
          <w:rFonts w:ascii="宋体" w:eastAsia="宋体" w:hAnsi="宋体" w:hint="eastAsia"/>
          <w:color w:val="FF0000"/>
          <w:sz w:val="24"/>
          <w:szCs w:val="24"/>
        </w:rPr>
        <w:t>我</w:t>
      </w:r>
      <w:r w:rsidRPr="007333E0">
        <w:rPr>
          <w:rFonts w:ascii="宋体" w:eastAsia="宋体" w:hAnsi="宋体"/>
          <w:color w:val="FF0000"/>
          <w:sz w:val="24"/>
          <w:szCs w:val="24"/>
        </w:rPr>
        <w:t>之前的表达有误给老师造成了</w:t>
      </w:r>
      <w:r w:rsidRPr="007333E0">
        <w:rPr>
          <w:rFonts w:ascii="宋体" w:eastAsia="宋体" w:hAnsi="宋体" w:hint="eastAsia"/>
          <w:color w:val="FF0000"/>
          <w:sz w:val="24"/>
          <w:szCs w:val="24"/>
        </w:rPr>
        <w:t>误解</w:t>
      </w:r>
      <w:r w:rsidRPr="007333E0">
        <w:rPr>
          <w:rFonts w:ascii="宋体" w:eastAsia="宋体" w:hAnsi="宋体"/>
          <w:color w:val="FF0000"/>
          <w:sz w:val="24"/>
          <w:szCs w:val="24"/>
        </w:rPr>
        <w:t>？还需要</w:t>
      </w:r>
      <w:r w:rsidRPr="007333E0">
        <w:rPr>
          <w:rFonts w:ascii="宋体" w:eastAsia="宋体" w:hAnsi="宋体" w:hint="eastAsia"/>
          <w:color w:val="FF0000"/>
          <w:sz w:val="24"/>
          <w:szCs w:val="24"/>
        </w:rPr>
        <w:t>麻烦</w:t>
      </w:r>
      <w:r w:rsidRPr="007333E0">
        <w:rPr>
          <w:rFonts w:ascii="宋体" w:eastAsia="宋体" w:hAnsi="宋体"/>
          <w:color w:val="FF0000"/>
          <w:sz w:val="24"/>
          <w:szCs w:val="24"/>
        </w:rPr>
        <w:t>郭老师再修改一下</w:t>
      </w:r>
      <w:r w:rsidRPr="007333E0">
        <w:rPr>
          <w:rFonts w:ascii="宋体" w:eastAsia="宋体" w:hAnsi="宋体" w:hint="eastAsia"/>
          <w:color w:val="FF0000"/>
          <w:sz w:val="24"/>
          <w:szCs w:val="24"/>
        </w:rPr>
        <w:t>，</w:t>
      </w:r>
      <w:r w:rsidRPr="007333E0">
        <w:rPr>
          <w:rFonts w:ascii="宋体" w:eastAsia="宋体" w:hAnsi="宋体"/>
          <w:color w:val="FF0000"/>
          <w:sz w:val="24"/>
          <w:szCs w:val="24"/>
        </w:rPr>
        <w:t>将微表情面审</w:t>
      </w:r>
      <w:r w:rsidRPr="007333E0">
        <w:rPr>
          <w:rFonts w:ascii="宋体" w:eastAsia="宋体" w:hAnsi="宋体" w:hint="eastAsia"/>
          <w:color w:val="FF0000"/>
          <w:sz w:val="24"/>
          <w:szCs w:val="24"/>
        </w:rPr>
        <w:t>方法</w:t>
      </w:r>
      <w:r w:rsidRPr="007333E0">
        <w:rPr>
          <w:rFonts w:ascii="宋体" w:eastAsia="宋体" w:hAnsi="宋体"/>
          <w:color w:val="FF0000"/>
          <w:sz w:val="24"/>
          <w:szCs w:val="24"/>
        </w:rPr>
        <w:t>中的声音特征</w:t>
      </w:r>
      <w:r w:rsidR="005465D8" w:rsidRPr="007333E0">
        <w:rPr>
          <w:rFonts w:ascii="宋体" w:eastAsia="宋体" w:hAnsi="宋体" w:hint="eastAsia"/>
          <w:color w:val="FF0000"/>
          <w:sz w:val="24"/>
          <w:szCs w:val="24"/>
        </w:rPr>
        <w:t>内容</w:t>
      </w:r>
      <w:r w:rsidRPr="007333E0">
        <w:rPr>
          <w:rFonts w:ascii="宋体" w:eastAsia="宋体" w:hAnsi="宋体" w:hint="eastAsia"/>
          <w:color w:val="FF0000"/>
          <w:sz w:val="24"/>
          <w:szCs w:val="24"/>
        </w:rPr>
        <w:t>删除</w:t>
      </w:r>
      <w:r w:rsidRPr="007333E0">
        <w:rPr>
          <w:rFonts w:ascii="宋体" w:eastAsia="宋体" w:hAnsi="宋体"/>
          <w:color w:val="FF0000"/>
          <w:sz w:val="24"/>
          <w:szCs w:val="24"/>
        </w:rPr>
        <w:t>。</w:t>
      </w:r>
    </w:p>
    <w:p w:rsidR="007333E0" w:rsidRPr="007333E0" w:rsidRDefault="007333E0" w:rsidP="007333E0">
      <w:pPr>
        <w:pStyle w:val="a7"/>
        <w:numPr>
          <w:ilvl w:val="0"/>
          <w:numId w:val="1"/>
        </w:numPr>
        <w:ind w:firstLineChars="0"/>
        <w:rPr>
          <w:rFonts w:ascii="宋体" w:eastAsia="宋体" w:hAnsi="宋体" w:hint="eastAsia"/>
          <w:color w:val="FF0000"/>
          <w:sz w:val="24"/>
          <w:szCs w:val="24"/>
        </w:rPr>
      </w:pPr>
      <w:r>
        <w:rPr>
          <w:rFonts w:ascii="宋体" w:eastAsia="宋体" w:hAnsi="宋体"/>
          <w:color w:val="FF0000"/>
          <w:sz w:val="24"/>
          <w:szCs w:val="24"/>
        </w:rPr>
        <w:t>T</w:t>
      </w:r>
      <w:r>
        <w:rPr>
          <w:rFonts w:ascii="宋体" w:eastAsia="宋体" w:hAnsi="宋体" w:hint="eastAsia"/>
          <w:color w:val="FF0000"/>
          <w:sz w:val="24"/>
          <w:szCs w:val="24"/>
        </w:rPr>
        <w:t>sne降维</w:t>
      </w:r>
      <w:r>
        <w:rPr>
          <w:rFonts w:ascii="宋体" w:eastAsia="宋体" w:hAnsi="宋体"/>
          <w:color w:val="FF0000"/>
          <w:sz w:val="24"/>
          <w:szCs w:val="24"/>
        </w:rPr>
        <w:t>后没有具体的物理意义，不能够将第一维</w:t>
      </w:r>
      <w:r>
        <w:rPr>
          <w:rFonts w:ascii="宋体" w:eastAsia="宋体" w:hAnsi="宋体" w:hint="eastAsia"/>
          <w:color w:val="FF0000"/>
          <w:sz w:val="24"/>
          <w:szCs w:val="24"/>
        </w:rPr>
        <w:t>特征</w:t>
      </w:r>
      <w:r>
        <w:rPr>
          <w:rFonts w:ascii="宋体" w:eastAsia="宋体" w:hAnsi="宋体"/>
          <w:color w:val="FF0000"/>
          <w:sz w:val="24"/>
          <w:szCs w:val="24"/>
        </w:rPr>
        <w:t>记录为声音，第二维度记录为表情。</w:t>
      </w:r>
      <w:r>
        <w:rPr>
          <w:rFonts w:ascii="宋体" w:eastAsia="宋体" w:hAnsi="宋体" w:hint="eastAsia"/>
          <w:color w:val="FF0000"/>
          <w:sz w:val="24"/>
          <w:szCs w:val="24"/>
        </w:rPr>
        <w:t>两个</w:t>
      </w:r>
      <w:r>
        <w:rPr>
          <w:rFonts w:ascii="宋体" w:eastAsia="宋体" w:hAnsi="宋体"/>
          <w:color w:val="FF0000"/>
          <w:sz w:val="24"/>
          <w:szCs w:val="24"/>
        </w:rPr>
        <w:t>维度的特征是</w:t>
      </w:r>
      <w:r w:rsidRPr="008D62EB">
        <w:rPr>
          <w:rFonts w:ascii="Arial" w:eastAsia="宋体" w:hAnsi="Arial" w:cs="Arial" w:hint="eastAsia"/>
          <w:color w:val="FF0000"/>
          <w:kern w:val="0"/>
          <w:sz w:val="24"/>
          <w:szCs w:val="24"/>
        </w:rPr>
        <w:t>用原先</w:t>
      </w:r>
      <w:r w:rsidRPr="008D62EB">
        <w:rPr>
          <w:rFonts w:ascii="Arial" w:eastAsia="宋体" w:hAnsi="Arial" w:cs="Arial" w:hint="eastAsia"/>
          <w:color w:val="FF0000"/>
          <w:kern w:val="0"/>
          <w:sz w:val="24"/>
          <w:szCs w:val="24"/>
        </w:rPr>
        <w:t>4</w:t>
      </w:r>
      <w:r w:rsidRPr="008D62EB">
        <w:rPr>
          <w:rFonts w:ascii="Arial" w:eastAsia="宋体" w:hAnsi="Arial" w:cs="Arial"/>
          <w:color w:val="FF0000"/>
          <w:kern w:val="0"/>
          <w:sz w:val="24"/>
          <w:szCs w:val="24"/>
        </w:rPr>
        <w:t>170</w:t>
      </w:r>
      <w:r w:rsidRPr="008D62EB">
        <w:rPr>
          <w:rFonts w:ascii="Arial" w:eastAsia="宋体" w:hAnsi="Arial" w:cs="Arial" w:hint="eastAsia"/>
          <w:color w:val="FF0000"/>
          <w:kern w:val="0"/>
          <w:sz w:val="24"/>
          <w:szCs w:val="24"/>
        </w:rPr>
        <w:t>维的特征向低维空间投影</w:t>
      </w:r>
      <w:bookmarkStart w:id="0" w:name="_GoBack"/>
      <w:bookmarkEnd w:id="0"/>
      <w:r w:rsidRPr="008D62EB">
        <w:rPr>
          <w:rFonts w:ascii="Arial" w:eastAsia="宋体" w:hAnsi="Arial" w:cs="Arial" w:hint="eastAsia"/>
          <w:color w:val="FF0000"/>
          <w:kern w:val="0"/>
          <w:sz w:val="24"/>
          <w:szCs w:val="24"/>
        </w:rPr>
        <w:t>。在此过程中，特征发生了根本性的变化，原始的特征消失了。</w:t>
      </w:r>
    </w:p>
    <w:p w:rsidR="00BF55CF" w:rsidRPr="005E4EF5" w:rsidRDefault="00BF55CF">
      <w:pPr>
        <w:rPr>
          <w:rFonts w:ascii="宋体" w:eastAsia="宋体" w:hAnsi="宋体"/>
          <w:color w:val="FF0000"/>
          <w:sz w:val="24"/>
          <w:szCs w:val="24"/>
        </w:rPr>
      </w:pPr>
    </w:p>
    <w:p w:rsidR="00BF55CF" w:rsidRDefault="001B6E18">
      <w:pPr>
        <w:rPr>
          <w:rFonts w:ascii="宋体" w:eastAsia="宋体" w:hAnsi="宋体"/>
          <w:sz w:val="24"/>
          <w:szCs w:val="24"/>
        </w:rPr>
      </w:pPr>
      <w:r>
        <w:rPr>
          <w:rFonts w:ascii="宋体" w:eastAsia="宋体" w:hAnsi="宋体" w:hint="eastAsia"/>
          <w:b/>
          <w:sz w:val="24"/>
          <w:szCs w:val="24"/>
        </w:rPr>
        <w:t>暂定</w:t>
      </w:r>
      <w:r w:rsidR="006740F1" w:rsidRPr="006740F1">
        <w:rPr>
          <w:rFonts w:ascii="宋体" w:eastAsia="宋体" w:hAnsi="宋体" w:hint="eastAsia"/>
          <w:b/>
          <w:sz w:val="24"/>
          <w:szCs w:val="24"/>
        </w:rPr>
        <w:t>名称</w:t>
      </w:r>
      <w:r w:rsidR="006740F1">
        <w:rPr>
          <w:rFonts w:ascii="宋体" w:eastAsia="宋体" w:hAnsi="宋体" w:hint="eastAsia"/>
          <w:sz w:val="24"/>
          <w:szCs w:val="24"/>
        </w:rPr>
        <w:t>：</w:t>
      </w:r>
      <w:r w:rsidR="006740F1" w:rsidRPr="007D2277">
        <w:rPr>
          <w:rFonts w:ascii="宋体" w:eastAsia="宋体" w:hAnsi="宋体" w:hint="eastAsia"/>
          <w:sz w:val="24"/>
          <w:szCs w:val="24"/>
        </w:rPr>
        <w:t>基于</w:t>
      </w:r>
      <w:r w:rsidR="006740F1" w:rsidRPr="007D2277">
        <w:rPr>
          <w:rFonts w:ascii="宋体" w:eastAsia="宋体" w:hAnsi="宋体"/>
          <w:sz w:val="24"/>
          <w:szCs w:val="24"/>
        </w:rPr>
        <w:t>CQT的微表情面审方法</w:t>
      </w:r>
    </w:p>
    <w:p w:rsidR="006740F1" w:rsidRPr="007D2277" w:rsidRDefault="006740F1">
      <w:pPr>
        <w:rPr>
          <w:rFonts w:ascii="宋体" w:eastAsia="宋体" w:hAnsi="宋体"/>
          <w:sz w:val="24"/>
          <w:szCs w:val="24"/>
        </w:rPr>
      </w:pPr>
    </w:p>
    <w:p w:rsidR="00BF55CF" w:rsidRPr="007D2277" w:rsidRDefault="00BF55CF">
      <w:pPr>
        <w:rPr>
          <w:rFonts w:ascii="宋体" w:eastAsia="宋体" w:hAnsi="宋体"/>
          <w:sz w:val="24"/>
          <w:szCs w:val="24"/>
        </w:rPr>
      </w:pPr>
      <w:r w:rsidRPr="007D2277">
        <w:rPr>
          <w:rFonts w:ascii="宋体" w:eastAsia="宋体" w:hAnsi="宋体" w:hint="eastAsia"/>
          <w:b/>
          <w:sz w:val="24"/>
          <w:szCs w:val="24"/>
        </w:rPr>
        <w:t>背景技术</w:t>
      </w:r>
      <w:r w:rsidRPr="007D2277">
        <w:rPr>
          <w:rFonts w:ascii="宋体" w:eastAsia="宋体" w:hAnsi="宋体" w:hint="eastAsia"/>
          <w:sz w:val="24"/>
          <w:szCs w:val="24"/>
        </w:rPr>
        <w:t>：</w:t>
      </w:r>
    </w:p>
    <w:p w:rsidR="00BF55CF" w:rsidRPr="007D2277" w:rsidRDefault="00BF55CF">
      <w:pPr>
        <w:rPr>
          <w:rFonts w:ascii="宋体" w:eastAsia="宋体" w:hAnsi="宋体"/>
          <w:sz w:val="24"/>
          <w:szCs w:val="24"/>
        </w:rPr>
      </w:pPr>
      <w:r w:rsidRPr="007D2277">
        <w:rPr>
          <w:rFonts w:ascii="宋体" w:eastAsia="宋体" w:hAnsi="宋体" w:hint="eastAsia"/>
          <w:sz w:val="24"/>
          <w:szCs w:val="24"/>
        </w:rPr>
        <w:t>传统风控面审流程中，为了核实贷款者信息真实性，会逐一对所提供信息进行询问核查。但这种方法对于贷款者故意隐瞒、欺诈的情形无法有效识别。</w:t>
      </w:r>
    </w:p>
    <w:p w:rsidR="00BF55CF" w:rsidRPr="007D2277" w:rsidRDefault="00BF55CF">
      <w:pPr>
        <w:rPr>
          <w:rFonts w:ascii="宋体" w:eastAsia="宋体" w:hAnsi="宋体"/>
          <w:sz w:val="24"/>
          <w:szCs w:val="24"/>
        </w:rPr>
      </w:pPr>
    </w:p>
    <w:p w:rsidR="00BF55CF" w:rsidRPr="007D2277" w:rsidRDefault="00BF55CF">
      <w:pPr>
        <w:rPr>
          <w:rFonts w:ascii="宋体" w:eastAsia="宋体" w:hAnsi="宋体"/>
          <w:sz w:val="24"/>
          <w:szCs w:val="24"/>
        </w:rPr>
      </w:pPr>
      <w:r w:rsidRPr="007D2277">
        <w:rPr>
          <w:rFonts w:ascii="宋体" w:eastAsia="宋体" w:hAnsi="宋体" w:hint="eastAsia"/>
          <w:b/>
          <w:sz w:val="24"/>
          <w:szCs w:val="24"/>
        </w:rPr>
        <w:t>技术方案</w:t>
      </w:r>
      <w:r w:rsidRPr="007D2277">
        <w:rPr>
          <w:rFonts w:ascii="宋体" w:eastAsia="宋体" w:hAnsi="宋体" w:hint="eastAsia"/>
          <w:sz w:val="24"/>
          <w:szCs w:val="24"/>
        </w:rPr>
        <w:t>：</w:t>
      </w:r>
    </w:p>
    <w:p w:rsidR="002664A4" w:rsidRPr="007D2277" w:rsidRDefault="00BF55CF">
      <w:pPr>
        <w:rPr>
          <w:rFonts w:ascii="宋体" w:eastAsia="宋体" w:hAnsi="宋体"/>
          <w:sz w:val="24"/>
          <w:szCs w:val="24"/>
        </w:rPr>
      </w:pPr>
      <w:r w:rsidRPr="007D2277">
        <w:rPr>
          <w:rFonts w:ascii="宋体" w:eastAsia="宋体" w:hAnsi="宋体" w:hint="eastAsia"/>
          <w:sz w:val="24"/>
          <w:szCs w:val="24"/>
        </w:rPr>
        <w:t>本发明提供一种</w:t>
      </w:r>
      <w:r w:rsidRPr="007D2277">
        <w:rPr>
          <w:rFonts w:ascii="宋体" w:eastAsia="宋体" w:hAnsi="宋体" w:hint="eastAsia"/>
          <w:b/>
          <w:sz w:val="24"/>
          <w:szCs w:val="24"/>
        </w:rPr>
        <w:t>微表情面审</w:t>
      </w:r>
      <w:r w:rsidR="007D2277" w:rsidRPr="007D2277">
        <w:rPr>
          <w:rFonts w:ascii="宋体" w:eastAsia="宋体" w:hAnsi="宋体" w:hint="eastAsia"/>
          <w:b/>
          <w:sz w:val="24"/>
          <w:szCs w:val="24"/>
        </w:rPr>
        <w:t>情绪识别</w:t>
      </w:r>
      <w:r w:rsidRPr="007D2277">
        <w:rPr>
          <w:rFonts w:ascii="宋体" w:eastAsia="宋体" w:hAnsi="宋体" w:hint="eastAsia"/>
          <w:b/>
          <w:sz w:val="24"/>
          <w:szCs w:val="24"/>
        </w:rPr>
        <w:t>方法</w:t>
      </w:r>
      <w:r w:rsidR="007D2277">
        <w:rPr>
          <w:rFonts w:ascii="宋体" w:eastAsia="宋体" w:hAnsi="宋体" w:hint="eastAsia"/>
          <w:sz w:val="24"/>
          <w:szCs w:val="24"/>
        </w:rPr>
        <w:t>【暂定发明名称】</w:t>
      </w:r>
      <w:r w:rsidRPr="007D2277">
        <w:rPr>
          <w:rFonts w:ascii="宋体" w:eastAsia="宋体" w:hAnsi="宋体" w:hint="eastAsia"/>
          <w:sz w:val="24"/>
          <w:szCs w:val="24"/>
        </w:rPr>
        <w:t>，该方法包括：</w:t>
      </w:r>
    </w:p>
    <w:p w:rsidR="002664A4" w:rsidRPr="007D2277" w:rsidRDefault="00F50AD7">
      <w:pPr>
        <w:rPr>
          <w:rFonts w:ascii="宋体" w:eastAsia="宋体" w:hAnsi="宋体"/>
          <w:sz w:val="24"/>
          <w:szCs w:val="24"/>
        </w:rPr>
      </w:pPr>
      <w:r w:rsidRPr="007D2277">
        <w:rPr>
          <w:rFonts w:ascii="宋体" w:eastAsia="宋体" w:hAnsi="宋体" w:hint="eastAsia"/>
          <w:b/>
          <w:sz w:val="24"/>
          <w:szCs w:val="24"/>
        </w:rPr>
        <w:t>问题库构建步骤</w:t>
      </w:r>
      <w:r w:rsidRPr="007D2277">
        <w:rPr>
          <w:rFonts w:ascii="宋体" w:eastAsia="宋体" w:hAnsi="宋体" w:hint="eastAsia"/>
          <w:sz w:val="24"/>
          <w:szCs w:val="24"/>
        </w:rPr>
        <w:t>：构建CQT问题库，该CQT问题库包相关问题、准绳问题、中性问题</w:t>
      </w:r>
      <w:r w:rsidR="00221B57" w:rsidRPr="007D2277">
        <w:rPr>
          <w:rFonts w:ascii="宋体" w:eastAsia="宋体" w:hAnsi="宋体" w:hint="eastAsia"/>
          <w:sz w:val="24"/>
          <w:szCs w:val="24"/>
        </w:rPr>
        <w:t>三种类型的</w:t>
      </w:r>
      <w:r w:rsidRPr="007D2277">
        <w:rPr>
          <w:rFonts w:ascii="宋体" w:eastAsia="宋体" w:hAnsi="宋体" w:hint="eastAsia"/>
          <w:sz w:val="24"/>
          <w:szCs w:val="24"/>
        </w:rPr>
        <w:t>问题，</w:t>
      </w:r>
      <w:r w:rsidR="00AB544B" w:rsidRPr="007D2277">
        <w:rPr>
          <w:rFonts w:ascii="宋体" w:eastAsia="宋体" w:hAnsi="宋体" w:hint="eastAsia"/>
          <w:sz w:val="24"/>
          <w:szCs w:val="24"/>
        </w:rPr>
        <w:t>给每种类型的问题分配一个标签，</w:t>
      </w:r>
      <w:r w:rsidRPr="007D2277">
        <w:rPr>
          <w:rFonts w:ascii="宋体" w:eastAsia="宋体" w:hAnsi="宋体" w:hint="eastAsia"/>
          <w:sz w:val="24"/>
          <w:szCs w:val="24"/>
        </w:rPr>
        <w:t>将构建的CQT问题库存储于存储空间</w:t>
      </w:r>
      <w:r w:rsidR="00B307ED" w:rsidRPr="007D2277">
        <w:rPr>
          <w:rFonts w:ascii="宋体" w:eastAsia="宋体" w:hAnsi="宋体" w:hint="eastAsia"/>
          <w:sz w:val="24"/>
          <w:szCs w:val="24"/>
        </w:rPr>
        <w:t>；</w:t>
      </w:r>
    </w:p>
    <w:p w:rsidR="00BF55CF" w:rsidRPr="007D2277" w:rsidRDefault="00F50AD7">
      <w:pPr>
        <w:rPr>
          <w:rFonts w:ascii="宋体" w:eastAsia="宋体" w:hAnsi="宋体"/>
          <w:sz w:val="24"/>
          <w:szCs w:val="24"/>
        </w:rPr>
      </w:pPr>
      <w:r w:rsidRPr="007D2277">
        <w:rPr>
          <w:rFonts w:ascii="宋体" w:eastAsia="宋体" w:hAnsi="宋体"/>
          <w:b/>
          <w:sz w:val="24"/>
          <w:szCs w:val="24"/>
        </w:rPr>
        <w:t>问卷生成步骤</w:t>
      </w:r>
      <w:r w:rsidRPr="007D2277">
        <w:rPr>
          <w:rFonts w:ascii="宋体" w:eastAsia="宋体" w:hAnsi="宋体" w:hint="eastAsia"/>
          <w:sz w:val="24"/>
          <w:szCs w:val="24"/>
        </w:rPr>
        <w:t>：</w:t>
      </w:r>
      <w:r w:rsidRPr="007D2277">
        <w:rPr>
          <w:rFonts w:ascii="宋体" w:eastAsia="宋体" w:hAnsi="宋体"/>
          <w:sz w:val="24"/>
          <w:szCs w:val="24"/>
        </w:rPr>
        <w:t>根据预设的</w:t>
      </w:r>
      <w:r w:rsidR="002E48DC" w:rsidRPr="007D2277">
        <w:rPr>
          <w:rFonts w:ascii="宋体" w:eastAsia="宋体" w:hAnsi="宋体"/>
          <w:sz w:val="24"/>
          <w:szCs w:val="24"/>
        </w:rPr>
        <w:t>第一</w:t>
      </w:r>
      <w:r w:rsidRPr="007D2277">
        <w:rPr>
          <w:rFonts w:ascii="宋体" w:eastAsia="宋体" w:hAnsi="宋体"/>
          <w:sz w:val="24"/>
          <w:szCs w:val="24"/>
        </w:rPr>
        <w:t>规则</w:t>
      </w:r>
      <w:r w:rsidR="00AB544B" w:rsidRPr="007D2277">
        <w:rPr>
          <w:rFonts w:ascii="宋体" w:eastAsia="宋体" w:hAnsi="宋体"/>
          <w:sz w:val="24"/>
          <w:szCs w:val="24"/>
        </w:rPr>
        <w:t>及所述标签</w:t>
      </w:r>
      <w:r w:rsidRPr="007D2277">
        <w:rPr>
          <w:rFonts w:ascii="宋体" w:eastAsia="宋体" w:hAnsi="宋体"/>
          <w:sz w:val="24"/>
          <w:szCs w:val="24"/>
        </w:rPr>
        <w:t>从</w:t>
      </w:r>
      <w:r w:rsidRPr="007D2277">
        <w:rPr>
          <w:rFonts w:ascii="宋体" w:eastAsia="宋体" w:hAnsi="宋体" w:hint="eastAsia"/>
          <w:sz w:val="24"/>
          <w:szCs w:val="24"/>
        </w:rPr>
        <w:t>CQT问题库抽取</w:t>
      </w:r>
      <w:r w:rsidR="002E48DC" w:rsidRPr="007D2277">
        <w:rPr>
          <w:rFonts w:ascii="宋体" w:eastAsia="宋体" w:hAnsi="宋体" w:hint="eastAsia"/>
          <w:sz w:val="24"/>
          <w:szCs w:val="24"/>
        </w:rPr>
        <w:t>上述三种类型的问题，并按照预设的第二规则对抽取的问题进行排序，生成测试问卷；</w:t>
      </w:r>
    </w:p>
    <w:p w:rsidR="002E48DC" w:rsidRPr="007D2277" w:rsidRDefault="00AB544B">
      <w:pPr>
        <w:rPr>
          <w:rFonts w:ascii="宋体" w:eastAsia="宋体" w:hAnsi="宋体"/>
          <w:sz w:val="24"/>
          <w:szCs w:val="24"/>
        </w:rPr>
      </w:pPr>
      <w:r w:rsidRPr="007D2277">
        <w:rPr>
          <w:rFonts w:ascii="宋体" w:eastAsia="宋体" w:hAnsi="宋体"/>
          <w:b/>
          <w:sz w:val="24"/>
          <w:szCs w:val="24"/>
        </w:rPr>
        <w:t>视频切割步骤</w:t>
      </w:r>
      <w:r w:rsidRPr="007D2277">
        <w:rPr>
          <w:rFonts w:ascii="宋体" w:eastAsia="宋体" w:hAnsi="宋体" w:hint="eastAsia"/>
          <w:sz w:val="24"/>
          <w:szCs w:val="24"/>
        </w:rPr>
        <w:t>：</w:t>
      </w:r>
      <w:r w:rsidR="002E48DC" w:rsidRPr="007D2277">
        <w:rPr>
          <w:rFonts w:ascii="宋体" w:eastAsia="宋体" w:hAnsi="宋体"/>
          <w:sz w:val="24"/>
          <w:szCs w:val="24"/>
        </w:rPr>
        <w:t>拍摄测试对象回答测试问卷中所有问题的视频</w:t>
      </w:r>
      <w:r w:rsidR="002E48DC" w:rsidRPr="007D2277">
        <w:rPr>
          <w:rFonts w:ascii="宋体" w:eastAsia="宋体" w:hAnsi="宋体" w:hint="eastAsia"/>
          <w:sz w:val="24"/>
          <w:szCs w:val="24"/>
        </w:rPr>
        <w:t>，以单个问题为单位对视频进行切割得到每个问题对应的视频片段</w:t>
      </w:r>
      <w:r w:rsidRPr="007D2277">
        <w:rPr>
          <w:rFonts w:ascii="宋体" w:eastAsia="宋体" w:hAnsi="宋体" w:hint="eastAsia"/>
          <w:sz w:val="24"/>
          <w:szCs w:val="24"/>
        </w:rPr>
        <w:t>，并将每个问题的标签分配给该问题对应的视频片段</w:t>
      </w:r>
      <w:r w:rsidR="002E48DC" w:rsidRPr="007D2277">
        <w:rPr>
          <w:rFonts w:ascii="宋体" w:eastAsia="宋体" w:hAnsi="宋体" w:hint="eastAsia"/>
          <w:sz w:val="24"/>
          <w:szCs w:val="24"/>
        </w:rPr>
        <w:t>；</w:t>
      </w:r>
    </w:p>
    <w:p w:rsidR="00B757B2" w:rsidRPr="007D2277" w:rsidRDefault="00B757B2">
      <w:pPr>
        <w:rPr>
          <w:rFonts w:ascii="宋体" w:eastAsia="宋体" w:hAnsi="宋体"/>
          <w:sz w:val="24"/>
          <w:szCs w:val="24"/>
        </w:rPr>
      </w:pPr>
      <w:r w:rsidRPr="007D2277">
        <w:rPr>
          <w:rFonts w:ascii="宋体" w:eastAsia="宋体" w:hAnsi="宋体" w:hint="eastAsia"/>
          <w:b/>
          <w:sz w:val="24"/>
          <w:szCs w:val="24"/>
        </w:rPr>
        <w:t>特征提取步骤</w:t>
      </w:r>
      <w:r w:rsidRPr="007D2277">
        <w:rPr>
          <w:rFonts w:ascii="宋体" w:eastAsia="宋体" w:hAnsi="宋体" w:hint="eastAsia"/>
          <w:sz w:val="24"/>
          <w:szCs w:val="24"/>
        </w:rPr>
        <w:t>：</w:t>
      </w:r>
      <w:r w:rsidR="007F1C60" w:rsidRPr="007D2277">
        <w:rPr>
          <w:rFonts w:ascii="宋体" w:eastAsia="宋体" w:hAnsi="宋体" w:hint="eastAsia"/>
          <w:sz w:val="24"/>
          <w:szCs w:val="24"/>
        </w:rPr>
        <w:t>提取每个视频片段中的</w:t>
      </w:r>
      <w:r w:rsidR="007F1C60" w:rsidRPr="00017989">
        <w:rPr>
          <w:rFonts w:ascii="宋体" w:eastAsia="宋体" w:hAnsi="宋体" w:hint="eastAsia"/>
          <w:sz w:val="24"/>
          <w:szCs w:val="24"/>
          <w:highlight w:val="yellow"/>
        </w:rPr>
        <w:t>声音特征</w:t>
      </w:r>
      <w:r w:rsidR="00221B57" w:rsidRPr="00017989">
        <w:rPr>
          <w:rFonts w:ascii="宋体" w:eastAsia="宋体" w:hAnsi="宋体" w:hint="eastAsia"/>
          <w:sz w:val="24"/>
          <w:szCs w:val="24"/>
          <w:highlight w:val="yellow"/>
        </w:rPr>
        <w:t>向量</w:t>
      </w:r>
      <w:r w:rsidR="007F1C60" w:rsidRPr="007D2277">
        <w:rPr>
          <w:rFonts w:ascii="宋体" w:eastAsia="宋体" w:hAnsi="宋体" w:hint="eastAsia"/>
          <w:sz w:val="24"/>
          <w:szCs w:val="24"/>
        </w:rPr>
        <w:t>及表情特征</w:t>
      </w:r>
      <w:r w:rsidR="00221B57" w:rsidRPr="007D2277">
        <w:rPr>
          <w:rFonts w:ascii="宋体" w:eastAsia="宋体" w:hAnsi="宋体" w:hint="eastAsia"/>
          <w:sz w:val="24"/>
          <w:szCs w:val="24"/>
        </w:rPr>
        <w:t>向量，将每个问题对应的视频片段的</w:t>
      </w:r>
      <w:r w:rsidR="00221B57" w:rsidRPr="00017989">
        <w:rPr>
          <w:rFonts w:ascii="宋体" w:eastAsia="宋体" w:hAnsi="宋体" w:hint="eastAsia"/>
          <w:sz w:val="24"/>
          <w:szCs w:val="24"/>
          <w:highlight w:val="yellow"/>
        </w:rPr>
        <w:t>声音特征向量</w:t>
      </w:r>
      <w:r w:rsidR="00221B57" w:rsidRPr="007D2277">
        <w:rPr>
          <w:rFonts w:ascii="宋体" w:eastAsia="宋体" w:hAnsi="宋体" w:hint="eastAsia"/>
          <w:sz w:val="24"/>
          <w:szCs w:val="24"/>
        </w:rPr>
        <w:t>及表情特征向量视为每个问题的特征向量</w:t>
      </w:r>
      <w:r w:rsidR="007F1C60" w:rsidRPr="007D2277">
        <w:rPr>
          <w:rFonts w:ascii="宋体" w:eastAsia="宋体" w:hAnsi="宋体" w:hint="eastAsia"/>
          <w:sz w:val="24"/>
          <w:szCs w:val="24"/>
        </w:rPr>
        <w:t>；</w:t>
      </w:r>
    </w:p>
    <w:p w:rsidR="007F1C60" w:rsidRPr="007D2277" w:rsidRDefault="007F1C60">
      <w:pPr>
        <w:rPr>
          <w:rFonts w:ascii="宋体" w:eastAsia="宋体" w:hAnsi="宋体"/>
          <w:sz w:val="24"/>
          <w:szCs w:val="24"/>
        </w:rPr>
      </w:pPr>
      <w:r w:rsidRPr="007D2277">
        <w:rPr>
          <w:rFonts w:ascii="宋体" w:eastAsia="宋体" w:hAnsi="宋体" w:hint="eastAsia"/>
          <w:b/>
          <w:sz w:val="24"/>
          <w:szCs w:val="24"/>
        </w:rPr>
        <w:t>聚类步骤</w:t>
      </w:r>
      <w:r w:rsidRPr="007D2277">
        <w:rPr>
          <w:rFonts w:ascii="宋体" w:eastAsia="宋体" w:hAnsi="宋体" w:hint="eastAsia"/>
          <w:sz w:val="24"/>
          <w:szCs w:val="24"/>
        </w:rPr>
        <w:t>：</w:t>
      </w:r>
      <w:r w:rsidR="00707155" w:rsidRPr="007D2277">
        <w:rPr>
          <w:rFonts w:ascii="宋体" w:eastAsia="宋体" w:hAnsi="宋体" w:hint="eastAsia"/>
          <w:sz w:val="24"/>
          <w:szCs w:val="24"/>
        </w:rPr>
        <w:t>将</w:t>
      </w:r>
      <w:r w:rsidR="00221B57" w:rsidRPr="007D2277">
        <w:rPr>
          <w:rFonts w:ascii="宋体" w:eastAsia="宋体" w:hAnsi="宋体" w:hint="eastAsia"/>
          <w:sz w:val="24"/>
          <w:szCs w:val="24"/>
        </w:rPr>
        <w:t>每种类型的问题</w:t>
      </w:r>
      <w:r w:rsidR="00707155" w:rsidRPr="007D2277">
        <w:rPr>
          <w:rFonts w:ascii="宋体" w:eastAsia="宋体" w:hAnsi="宋体" w:hint="eastAsia"/>
          <w:sz w:val="24"/>
          <w:szCs w:val="24"/>
        </w:rPr>
        <w:t>对应的特征向量归为一类</w:t>
      </w:r>
      <w:r w:rsidR="000371F7" w:rsidRPr="007D2277">
        <w:rPr>
          <w:rFonts w:ascii="宋体" w:eastAsia="宋体" w:hAnsi="宋体" w:hint="eastAsia"/>
          <w:sz w:val="24"/>
          <w:szCs w:val="24"/>
        </w:rPr>
        <w:t>；</w:t>
      </w:r>
    </w:p>
    <w:p w:rsidR="000371F7" w:rsidRPr="007D2277" w:rsidRDefault="000371F7">
      <w:pPr>
        <w:rPr>
          <w:rFonts w:ascii="宋体" w:eastAsia="宋体" w:hAnsi="宋体"/>
          <w:sz w:val="24"/>
          <w:szCs w:val="24"/>
        </w:rPr>
      </w:pPr>
      <w:r w:rsidRPr="007D2277">
        <w:rPr>
          <w:rFonts w:ascii="宋体" w:eastAsia="宋体" w:hAnsi="宋体" w:hint="eastAsia"/>
          <w:b/>
          <w:sz w:val="24"/>
          <w:szCs w:val="24"/>
        </w:rPr>
        <w:t>计算步骤</w:t>
      </w:r>
      <w:r w:rsidRPr="007D2277">
        <w:rPr>
          <w:rFonts w:ascii="宋体" w:eastAsia="宋体" w:hAnsi="宋体" w:hint="eastAsia"/>
          <w:sz w:val="24"/>
          <w:szCs w:val="24"/>
        </w:rPr>
        <w:t>：</w:t>
      </w:r>
      <w:r w:rsidR="006410AD" w:rsidRPr="007D2277">
        <w:rPr>
          <w:rFonts w:ascii="宋体" w:eastAsia="宋体" w:hAnsi="宋体" w:hint="eastAsia"/>
          <w:sz w:val="24"/>
          <w:szCs w:val="24"/>
        </w:rPr>
        <w:t>计算每种类型问题的中心点特征向量，</w:t>
      </w:r>
      <w:r w:rsidRPr="007D2277">
        <w:rPr>
          <w:rFonts w:ascii="宋体" w:eastAsia="宋体" w:hAnsi="宋体" w:hint="eastAsia"/>
          <w:sz w:val="24"/>
          <w:szCs w:val="24"/>
        </w:rPr>
        <w:t>计算每个相关问题的特征向量与</w:t>
      </w:r>
      <w:r w:rsidR="00B307ED" w:rsidRPr="007D2277">
        <w:rPr>
          <w:rFonts w:ascii="宋体" w:eastAsia="宋体" w:hAnsi="宋体" w:hint="eastAsia"/>
          <w:sz w:val="24"/>
          <w:szCs w:val="24"/>
        </w:rPr>
        <w:t>中性</w:t>
      </w:r>
      <w:r w:rsidRPr="007D2277">
        <w:rPr>
          <w:rFonts w:ascii="宋体" w:eastAsia="宋体" w:hAnsi="宋体" w:hint="eastAsia"/>
          <w:sz w:val="24"/>
          <w:szCs w:val="24"/>
        </w:rPr>
        <w:t>问题的中心点特征向量之间的第一距离，计算每个相关问题的特征向量与</w:t>
      </w:r>
      <w:r w:rsidR="00B307ED" w:rsidRPr="007D2277">
        <w:rPr>
          <w:rFonts w:ascii="宋体" w:eastAsia="宋体" w:hAnsi="宋体" w:hint="eastAsia"/>
          <w:sz w:val="24"/>
          <w:szCs w:val="24"/>
        </w:rPr>
        <w:t>准绳</w:t>
      </w:r>
      <w:r w:rsidRPr="007D2277">
        <w:rPr>
          <w:rFonts w:ascii="宋体" w:eastAsia="宋体" w:hAnsi="宋体" w:hint="eastAsia"/>
          <w:sz w:val="24"/>
          <w:szCs w:val="24"/>
        </w:rPr>
        <w:t>问题的中心点特征向量之间的第二距离；</w:t>
      </w:r>
    </w:p>
    <w:p w:rsidR="000371F7" w:rsidRPr="007D2277" w:rsidRDefault="000371F7">
      <w:pPr>
        <w:rPr>
          <w:rFonts w:ascii="宋体" w:eastAsia="宋体" w:hAnsi="宋体"/>
          <w:sz w:val="24"/>
          <w:szCs w:val="24"/>
        </w:rPr>
      </w:pPr>
      <w:r w:rsidRPr="007D2277">
        <w:rPr>
          <w:rFonts w:ascii="宋体" w:eastAsia="宋体" w:hAnsi="宋体" w:hint="eastAsia"/>
          <w:b/>
          <w:sz w:val="24"/>
          <w:szCs w:val="24"/>
        </w:rPr>
        <w:t>识别步骤</w:t>
      </w:r>
      <w:r w:rsidRPr="007D2277">
        <w:rPr>
          <w:rFonts w:ascii="宋体" w:eastAsia="宋体" w:hAnsi="宋体" w:hint="eastAsia"/>
          <w:sz w:val="24"/>
          <w:szCs w:val="24"/>
        </w:rPr>
        <w:t>：当第一距离大于第二距离时，判断该测试对象回答该相关问题时</w:t>
      </w:r>
      <w:r w:rsidR="00460214" w:rsidRPr="007D2277">
        <w:rPr>
          <w:rFonts w:ascii="宋体" w:eastAsia="宋体" w:hAnsi="宋体" w:hint="eastAsia"/>
          <w:sz w:val="24"/>
          <w:szCs w:val="24"/>
        </w:rPr>
        <w:t>隐瞒</w:t>
      </w:r>
      <w:r w:rsidR="00B307ED" w:rsidRPr="007D2277">
        <w:rPr>
          <w:rFonts w:ascii="宋体" w:eastAsia="宋体" w:hAnsi="宋体" w:hint="eastAsia"/>
          <w:sz w:val="24"/>
          <w:szCs w:val="24"/>
        </w:rPr>
        <w:t>了真实情绪</w:t>
      </w:r>
      <w:r w:rsidRPr="007D2277">
        <w:rPr>
          <w:rFonts w:ascii="宋体" w:eastAsia="宋体" w:hAnsi="宋体" w:hint="eastAsia"/>
          <w:sz w:val="24"/>
          <w:szCs w:val="24"/>
        </w:rPr>
        <w:t>，当第一距离小于第二距离时，</w:t>
      </w:r>
      <w:r w:rsidR="005F07BC" w:rsidRPr="007D2277">
        <w:rPr>
          <w:rFonts w:ascii="宋体" w:eastAsia="宋体" w:hAnsi="宋体" w:hint="eastAsia"/>
          <w:sz w:val="24"/>
          <w:szCs w:val="24"/>
        </w:rPr>
        <w:t>判断该测试对象回答该相关问题时</w:t>
      </w:r>
      <w:r w:rsidR="00B307ED" w:rsidRPr="007D2277">
        <w:rPr>
          <w:rFonts w:ascii="宋体" w:eastAsia="宋体" w:hAnsi="宋体" w:hint="eastAsia"/>
          <w:sz w:val="24"/>
          <w:szCs w:val="24"/>
        </w:rPr>
        <w:t>表现出的情绪是真实的</w:t>
      </w:r>
      <w:r w:rsidR="005F07BC" w:rsidRPr="007D2277">
        <w:rPr>
          <w:rFonts w:ascii="宋体" w:eastAsia="宋体" w:hAnsi="宋体" w:hint="eastAsia"/>
          <w:sz w:val="24"/>
          <w:szCs w:val="24"/>
        </w:rPr>
        <w:t>。</w:t>
      </w:r>
    </w:p>
    <w:p w:rsidR="00B307ED" w:rsidRPr="007D2277" w:rsidRDefault="00B307ED">
      <w:pPr>
        <w:rPr>
          <w:rFonts w:ascii="宋体" w:eastAsia="宋体" w:hAnsi="宋体"/>
          <w:sz w:val="24"/>
          <w:szCs w:val="24"/>
        </w:rPr>
      </w:pP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CQT的全称为comparison question test</w:t>
      </w:r>
      <w:r w:rsidR="007D2277">
        <w:rPr>
          <w:rFonts w:ascii="宋体" w:eastAsia="宋体" w:hAnsi="宋体" w:hint="eastAsia"/>
          <w:sz w:val="24"/>
          <w:szCs w:val="24"/>
        </w:rPr>
        <w:t>，其</w:t>
      </w:r>
      <w:r w:rsidRPr="007D2277">
        <w:rPr>
          <w:rFonts w:ascii="宋体" w:eastAsia="宋体" w:hAnsi="宋体" w:hint="eastAsia"/>
          <w:sz w:val="24"/>
          <w:szCs w:val="24"/>
        </w:rPr>
        <w:t>包括</w:t>
      </w:r>
      <w:r w:rsidR="007D2277">
        <w:rPr>
          <w:rFonts w:ascii="宋体" w:eastAsia="宋体" w:hAnsi="宋体" w:hint="eastAsia"/>
          <w:sz w:val="24"/>
          <w:szCs w:val="24"/>
        </w:rPr>
        <w:t>三种类型的问题：</w:t>
      </w:r>
      <w:r w:rsidRPr="007D2277">
        <w:rPr>
          <w:rFonts w:ascii="宋体" w:eastAsia="宋体" w:hAnsi="宋体" w:hint="eastAsia"/>
          <w:sz w:val="24"/>
          <w:szCs w:val="24"/>
        </w:rPr>
        <w:t>相关问题、准绳问题、中性问题</w:t>
      </w:r>
      <w:r w:rsidR="007D2277">
        <w:rPr>
          <w:rFonts w:ascii="宋体" w:eastAsia="宋体" w:hAnsi="宋体" w:hint="eastAsia"/>
          <w:sz w:val="24"/>
          <w:szCs w:val="24"/>
        </w:rPr>
        <w:t>，</w:t>
      </w:r>
      <w:r w:rsidRPr="007D2277">
        <w:rPr>
          <w:rFonts w:ascii="宋体" w:eastAsia="宋体" w:hAnsi="宋体" w:hint="eastAsia"/>
          <w:sz w:val="24"/>
          <w:szCs w:val="24"/>
        </w:rPr>
        <w:t>定义如下：</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中性问题：即与事件本身无关的问题，被测人没有负担，不会引起心理压力和情绪反应；</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准绳问题：即能够给被测人造成一定的心理压力，与相关问题相似，但与测试主题无关，明知被测人很可能说谎或会说谎的问题，用以和相关问题进行比较；</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相关问题：即和c</w:t>
      </w:r>
      <w:r w:rsidRPr="007D2277">
        <w:rPr>
          <w:rFonts w:ascii="宋体" w:eastAsia="宋体" w:hAnsi="宋体"/>
          <w:sz w:val="24"/>
          <w:szCs w:val="24"/>
        </w:rPr>
        <w:t>ase</w:t>
      </w:r>
      <w:r w:rsidRPr="007D2277">
        <w:rPr>
          <w:rFonts w:ascii="宋体" w:eastAsia="宋体" w:hAnsi="宋体" w:hint="eastAsia"/>
          <w:sz w:val="24"/>
          <w:szCs w:val="24"/>
        </w:rPr>
        <w:t>有关的问题，是测试所要甄别的问题。</w:t>
      </w:r>
    </w:p>
    <w:p w:rsidR="00B307ED" w:rsidRPr="007D2277" w:rsidRDefault="00B307ED" w:rsidP="00B307ED">
      <w:pPr>
        <w:rPr>
          <w:rFonts w:ascii="宋体" w:eastAsia="宋体" w:hAnsi="宋体"/>
          <w:sz w:val="24"/>
          <w:szCs w:val="24"/>
        </w:rPr>
      </w:pPr>
    </w:p>
    <w:p w:rsidR="00B307ED" w:rsidRPr="007D2277" w:rsidRDefault="00B307ED">
      <w:pPr>
        <w:rPr>
          <w:rFonts w:ascii="宋体" w:eastAsia="宋体" w:hAnsi="宋体"/>
          <w:sz w:val="24"/>
          <w:szCs w:val="24"/>
        </w:rPr>
      </w:pPr>
      <w:r w:rsidRPr="007D2277">
        <w:rPr>
          <w:rFonts w:ascii="宋体" w:eastAsia="宋体" w:hAnsi="宋体" w:hint="eastAsia"/>
          <w:sz w:val="24"/>
          <w:szCs w:val="24"/>
        </w:rPr>
        <w:t>CQT的理论基础是，说谎者更害怕与事件（待调查的事件）相关的问题，因而会</w:t>
      </w:r>
      <w:r w:rsidRPr="007D2277">
        <w:rPr>
          <w:rFonts w:ascii="宋体" w:eastAsia="宋体" w:hAnsi="宋体" w:hint="eastAsia"/>
          <w:sz w:val="24"/>
          <w:szCs w:val="24"/>
        </w:rPr>
        <w:lastRenderedPageBreak/>
        <w:t>对相关问题产生更大的心理反应；而诚实者害怕“准绳问题”，因而会对准绳问题产生更大的心理反应。因此，根据被测人对相关问题和准绳问题反应的差异，就可以把说谎和诚实者区分出来。</w:t>
      </w:r>
    </w:p>
    <w:p w:rsidR="006A2DE0" w:rsidRPr="007D2277" w:rsidRDefault="006A2DE0">
      <w:pPr>
        <w:rPr>
          <w:rFonts w:ascii="宋体" w:eastAsia="宋体" w:hAnsi="宋体"/>
          <w:sz w:val="24"/>
          <w:szCs w:val="24"/>
        </w:rPr>
      </w:pPr>
    </w:p>
    <w:p w:rsidR="006A2DE0" w:rsidRPr="007D2277" w:rsidRDefault="006A2DE0">
      <w:pPr>
        <w:rPr>
          <w:rFonts w:ascii="宋体" w:eastAsia="宋体" w:hAnsi="宋体"/>
          <w:sz w:val="24"/>
          <w:szCs w:val="24"/>
        </w:rPr>
      </w:pPr>
      <w:r w:rsidRPr="007D2277">
        <w:rPr>
          <w:rFonts w:ascii="宋体" w:eastAsia="宋体" w:hAnsi="宋体" w:hint="eastAsia"/>
          <w:sz w:val="24"/>
          <w:szCs w:val="24"/>
        </w:rPr>
        <w:t>上述</w:t>
      </w:r>
      <w:r w:rsidRPr="007D2277">
        <w:rPr>
          <w:rFonts w:ascii="宋体" w:eastAsia="宋体" w:hAnsi="宋体"/>
          <w:sz w:val="24"/>
          <w:szCs w:val="24"/>
        </w:rPr>
        <w:t>问卷生成步骤中</w:t>
      </w:r>
      <w:r w:rsidRPr="007D2277">
        <w:rPr>
          <w:rFonts w:ascii="宋体" w:eastAsia="宋体" w:hAnsi="宋体" w:hint="eastAsia"/>
          <w:sz w:val="24"/>
          <w:szCs w:val="24"/>
        </w:rPr>
        <w:t>，</w:t>
      </w:r>
      <w:r w:rsidRPr="007D2277">
        <w:rPr>
          <w:rFonts w:ascii="宋体" w:eastAsia="宋体" w:hAnsi="宋体"/>
          <w:sz w:val="24"/>
          <w:szCs w:val="24"/>
        </w:rPr>
        <w:t>所述第一规则为</w:t>
      </w:r>
      <w:r w:rsidRPr="007D2277">
        <w:rPr>
          <w:rFonts w:ascii="宋体" w:eastAsia="宋体" w:hAnsi="宋体" w:hint="eastAsia"/>
          <w:sz w:val="24"/>
          <w:szCs w:val="24"/>
        </w:rPr>
        <w:t>：每一份测试问卷至少要有预设数量（例如15个）以上的问题，要保证相关问题、不相关问题、准绳问题三种不同类型的题目各有一定数量（例如每种类型的问题需3个以上），且相关问题及中性问题的数量分别多于准绳问题的数量。所述第二规则为：在测试问卷中，相同类型的问题位置不能相邻。此外，第一题、第二题及最后一题设置为中性问题。</w:t>
      </w:r>
      <w:r w:rsidR="00083048">
        <w:rPr>
          <w:rFonts w:ascii="Arial" w:eastAsia="宋体" w:hAnsi="Arial" w:cs="Arial" w:hint="eastAsia"/>
          <w:color w:val="2F2F2F"/>
          <w:kern w:val="0"/>
          <w:sz w:val="24"/>
          <w:szCs w:val="24"/>
        </w:rPr>
        <w:t>“不得相邻”的要求，是为了能明确被测试者在面对不同问题时候的表情变化。比如第三题为准绳问题，用户做出了相关反应，则第四题应当选择相关问题，或者中性问题，以测试与测试对象回答第三题反应的差别。相邻题目设置为不同类别，可以使得用户有较明显的情绪变化。</w:t>
      </w:r>
    </w:p>
    <w:p w:rsidR="00A96970" w:rsidRPr="007D2277" w:rsidRDefault="00A96970">
      <w:pPr>
        <w:rPr>
          <w:rFonts w:ascii="宋体" w:eastAsia="宋体" w:hAnsi="宋体"/>
          <w:sz w:val="24"/>
          <w:szCs w:val="24"/>
        </w:rPr>
      </w:pPr>
    </w:p>
    <w:p w:rsidR="00A96970" w:rsidRPr="007D2277" w:rsidRDefault="00A96970">
      <w:pPr>
        <w:rPr>
          <w:rFonts w:ascii="宋体" w:eastAsia="宋体" w:hAnsi="宋体"/>
          <w:sz w:val="24"/>
          <w:szCs w:val="24"/>
        </w:rPr>
      </w:pPr>
      <w:r w:rsidRPr="007D2277">
        <w:rPr>
          <w:rFonts w:ascii="宋体" w:eastAsia="宋体" w:hAnsi="宋体" w:hint="eastAsia"/>
          <w:sz w:val="24"/>
          <w:szCs w:val="24"/>
        </w:rPr>
        <w:t>每种类型的问题分配有一个类型标签，例如可以I代表中性问题，C代表准绳问题，R代表相关问题，以问题为单位对测试对象的回答测试问卷的视频进行切割后，每个问题对应的视频片段被赋予该问题所属类型的标签。</w:t>
      </w:r>
    </w:p>
    <w:p w:rsidR="00F075E1" w:rsidRPr="007D2277" w:rsidRDefault="00F075E1">
      <w:pPr>
        <w:rPr>
          <w:rFonts w:ascii="宋体" w:eastAsia="宋体" w:hAnsi="宋体"/>
          <w:sz w:val="24"/>
          <w:szCs w:val="24"/>
        </w:rPr>
      </w:pPr>
    </w:p>
    <w:p w:rsidR="00F075E1" w:rsidRPr="007D2277" w:rsidRDefault="00A96970">
      <w:pPr>
        <w:rPr>
          <w:rFonts w:ascii="宋体" w:eastAsia="宋体" w:hAnsi="宋体"/>
          <w:sz w:val="24"/>
          <w:szCs w:val="24"/>
        </w:rPr>
      </w:pPr>
      <w:r w:rsidRPr="007D2277">
        <w:rPr>
          <w:rFonts w:ascii="宋体" w:eastAsia="宋体" w:hAnsi="宋体" w:hint="eastAsia"/>
          <w:sz w:val="24"/>
          <w:szCs w:val="24"/>
        </w:rPr>
        <w:t>上述特征提取步骤中，提取每个视频片段中的</w:t>
      </w:r>
      <w:r w:rsidRPr="00017989">
        <w:rPr>
          <w:rFonts w:ascii="宋体" w:eastAsia="宋体" w:hAnsi="宋体" w:hint="eastAsia"/>
          <w:sz w:val="24"/>
          <w:szCs w:val="24"/>
          <w:highlight w:val="yellow"/>
        </w:rPr>
        <w:t>声音特征向量</w:t>
      </w:r>
      <w:r w:rsidRPr="007D2277">
        <w:rPr>
          <w:rFonts w:ascii="宋体" w:eastAsia="宋体" w:hAnsi="宋体" w:hint="eastAsia"/>
          <w:sz w:val="24"/>
          <w:szCs w:val="24"/>
        </w:rPr>
        <w:t>及表情特征向量，包括：</w:t>
      </w:r>
    </w:p>
    <w:p w:rsidR="00A96970" w:rsidRPr="007D2277" w:rsidRDefault="0091450B">
      <w:pPr>
        <w:rPr>
          <w:rFonts w:ascii="宋体" w:eastAsia="宋体" w:hAnsi="宋体"/>
          <w:sz w:val="24"/>
          <w:szCs w:val="24"/>
        </w:rPr>
      </w:pPr>
      <w:r w:rsidRPr="005E4EF5">
        <w:rPr>
          <w:rFonts w:ascii="宋体" w:eastAsia="宋体" w:hAnsi="宋体" w:hint="eastAsia"/>
          <w:sz w:val="24"/>
          <w:szCs w:val="24"/>
          <w:highlight w:val="yellow"/>
        </w:rPr>
        <w:t>从视频片段中分离出语音及视频；</w:t>
      </w:r>
    </w:p>
    <w:p w:rsidR="0091450B" w:rsidRPr="007D2277" w:rsidRDefault="0091450B" w:rsidP="0091450B">
      <w:pPr>
        <w:rPr>
          <w:rFonts w:ascii="宋体" w:eastAsia="宋体" w:hAnsi="宋体"/>
          <w:sz w:val="24"/>
          <w:szCs w:val="24"/>
        </w:rPr>
      </w:pPr>
      <w:r w:rsidRPr="007D2277">
        <w:rPr>
          <w:rFonts w:ascii="宋体" w:eastAsia="宋体" w:hAnsi="宋体" w:hint="eastAsia"/>
          <w:sz w:val="24"/>
          <w:szCs w:val="24"/>
        </w:rPr>
        <w:t>从分离得到的视频</w:t>
      </w:r>
      <w:r w:rsidRPr="007D2277">
        <w:rPr>
          <w:rFonts w:ascii="宋体" w:eastAsia="宋体" w:hAnsi="宋体"/>
          <w:sz w:val="24"/>
          <w:szCs w:val="24"/>
        </w:rPr>
        <w:t>中提取测试对象的面部表情特征</w:t>
      </w:r>
      <w:r w:rsidRPr="007D2277">
        <w:rPr>
          <w:rFonts w:ascii="宋体" w:eastAsia="宋体" w:hAnsi="宋体" w:hint="eastAsia"/>
          <w:sz w:val="24"/>
          <w:szCs w:val="24"/>
        </w:rPr>
        <w:t>（</w:t>
      </w:r>
      <w:r w:rsidRPr="007D2277">
        <w:rPr>
          <w:rFonts w:ascii="宋体" w:eastAsia="宋体" w:hAnsi="宋体"/>
          <w:sz w:val="24"/>
          <w:szCs w:val="24"/>
        </w:rPr>
        <w:t>包括面部动作</w:t>
      </w:r>
      <w:r w:rsidRPr="007D2277">
        <w:rPr>
          <w:rFonts w:ascii="宋体" w:eastAsia="宋体" w:hAnsi="宋体" w:hint="eastAsia"/>
          <w:sz w:val="24"/>
          <w:szCs w:val="24"/>
        </w:rPr>
        <w:t>-AU、眼球朝向、头部朝向），</w:t>
      </w:r>
      <w:r w:rsidRPr="007D2277">
        <w:rPr>
          <w:rFonts w:ascii="宋体" w:eastAsia="宋体" w:hAnsi="宋体"/>
          <w:sz w:val="24"/>
          <w:szCs w:val="24"/>
        </w:rPr>
        <w:t>统计各面部表情特征在视频中出现的次数及持续的时长</w:t>
      </w:r>
      <w:r w:rsidRPr="007D2277">
        <w:rPr>
          <w:rFonts w:ascii="宋体" w:eastAsia="宋体" w:hAnsi="宋体" w:hint="eastAsia"/>
          <w:sz w:val="24"/>
          <w:szCs w:val="24"/>
        </w:rPr>
        <w:t>，</w:t>
      </w:r>
      <w:r w:rsidRPr="007D2277">
        <w:rPr>
          <w:rFonts w:ascii="宋体" w:eastAsia="宋体" w:hAnsi="宋体"/>
          <w:sz w:val="24"/>
          <w:szCs w:val="24"/>
        </w:rPr>
        <w:t>根据统计结果构造</w:t>
      </w:r>
      <w:r w:rsidRPr="007D2277">
        <w:rPr>
          <w:rFonts w:ascii="宋体" w:eastAsia="宋体" w:hAnsi="宋体" w:hint="eastAsia"/>
          <w:sz w:val="24"/>
          <w:szCs w:val="24"/>
        </w:rPr>
        <w:t>表情高阶特征，</w:t>
      </w:r>
      <w:r w:rsidRPr="007D2277">
        <w:rPr>
          <w:rFonts w:ascii="宋体" w:eastAsia="宋体" w:hAnsi="宋体"/>
          <w:sz w:val="24"/>
          <w:szCs w:val="24"/>
        </w:rPr>
        <w:t>利用特征筛选算法</w:t>
      </w:r>
      <w:r w:rsidRPr="007D2277">
        <w:rPr>
          <w:rFonts w:ascii="宋体" w:eastAsia="宋体" w:hAnsi="宋体" w:hint="eastAsia"/>
          <w:sz w:val="24"/>
          <w:szCs w:val="24"/>
        </w:rPr>
        <w:t>对所述</w:t>
      </w:r>
      <w:r w:rsidR="00516791" w:rsidRPr="007D2277">
        <w:rPr>
          <w:rFonts w:ascii="宋体" w:eastAsia="宋体" w:hAnsi="宋体" w:hint="eastAsia"/>
          <w:sz w:val="24"/>
          <w:szCs w:val="24"/>
        </w:rPr>
        <w:t>表</w:t>
      </w:r>
      <w:r w:rsidRPr="007D2277">
        <w:rPr>
          <w:rFonts w:ascii="宋体" w:eastAsia="宋体" w:hAnsi="宋体" w:hint="eastAsia"/>
          <w:sz w:val="24"/>
          <w:szCs w:val="24"/>
        </w:rPr>
        <w:t>情高阶特征进行筛选出最优特征子集；</w:t>
      </w:r>
    </w:p>
    <w:p w:rsidR="0091450B" w:rsidRDefault="0091450B" w:rsidP="0091450B">
      <w:pPr>
        <w:rPr>
          <w:rFonts w:ascii="宋体" w:eastAsia="宋体" w:hAnsi="宋体"/>
          <w:sz w:val="24"/>
          <w:szCs w:val="24"/>
        </w:rPr>
      </w:pPr>
      <w:r w:rsidRPr="007D2277">
        <w:rPr>
          <w:rFonts w:ascii="宋体" w:eastAsia="宋体" w:hAnsi="宋体" w:hint="eastAsia"/>
          <w:sz w:val="24"/>
          <w:szCs w:val="24"/>
        </w:rPr>
        <w:t>从分离得到的语音中提取</w:t>
      </w:r>
      <w:r w:rsidRPr="007D2277">
        <w:rPr>
          <w:rFonts w:ascii="宋体" w:eastAsia="宋体" w:hAnsi="宋体"/>
          <w:sz w:val="24"/>
          <w:szCs w:val="24"/>
        </w:rPr>
        <w:t>低阶音频特征</w:t>
      </w:r>
      <w:r w:rsidRPr="007D2277">
        <w:rPr>
          <w:rFonts w:ascii="宋体" w:eastAsia="宋体" w:hAnsi="宋体" w:hint="eastAsia"/>
          <w:sz w:val="24"/>
          <w:szCs w:val="24"/>
        </w:rPr>
        <w:t>，</w:t>
      </w:r>
      <w:r w:rsidRPr="007D2277">
        <w:rPr>
          <w:rFonts w:ascii="宋体" w:eastAsia="宋体" w:hAnsi="宋体"/>
          <w:sz w:val="24"/>
          <w:szCs w:val="24"/>
        </w:rPr>
        <w:t>从音频低阶特征中提取动态回归系数</w:t>
      </w:r>
      <w:r w:rsidRPr="007D2277">
        <w:rPr>
          <w:rFonts w:ascii="宋体" w:eastAsia="宋体" w:hAnsi="宋体" w:hint="eastAsia"/>
          <w:sz w:val="24"/>
          <w:szCs w:val="24"/>
        </w:rPr>
        <w:t>，得到</w:t>
      </w:r>
      <w:r w:rsidRPr="007D2277">
        <w:rPr>
          <w:rFonts w:ascii="宋体" w:eastAsia="宋体" w:hAnsi="宋体"/>
          <w:sz w:val="24"/>
          <w:szCs w:val="24"/>
        </w:rPr>
        <w:t>动态音频特征</w:t>
      </w:r>
      <w:r w:rsidRPr="007D2277">
        <w:rPr>
          <w:rFonts w:ascii="宋体" w:eastAsia="宋体" w:hAnsi="宋体" w:hint="eastAsia"/>
          <w:sz w:val="24"/>
          <w:szCs w:val="24"/>
        </w:rPr>
        <w:t>，</w:t>
      </w:r>
      <w:r w:rsidRPr="007D2277">
        <w:rPr>
          <w:rFonts w:ascii="宋体" w:eastAsia="宋体" w:hAnsi="宋体"/>
          <w:sz w:val="24"/>
          <w:szCs w:val="24"/>
        </w:rPr>
        <w:t>利用统计函数</w:t>
      </w:r>
      <w:r w:rsidRPr="007D2277">
        <w:rPr>
          <w:rFonts w:ascii="宋体" w:eastAsia="宋体" w:hAnsi="宋体" w:hint="eastAsia"/>
          <w:sz w:val="24"/>
          <w:szCs w:val="24"/>
        </w:rPr>
        <w:t>（如max-最大，min-最小, skewness-峰度， kurtosis-偏度）</w:t>
      </w:r>
      <w:r w:rsidRPr="007D2277">
        <w:rPr>
          <w:rFonts w:ascii="宋体" w:eastAsia="宋体" w:hAnsi="宋体"/>
          <w:sz w:val="24"/>
          <w:szCs w:val="24"/>
        </w:rPr>
        <w:t>从所述低阶音频特征</w:t>
      </w:r>
      <w:r w:rsidRPr="007D2277">
        <w:rPr>
          <w:rFonts w:ascii="宋体" w:eastAsia="宋体" w:hAnsi="宋体" w:hint="eastAsia"/>
          <w:sz w:val="24"/>
          <w:szCs w:val="24"/>
        </w:rPr>
        <w:t>及</w:t>
      </w:r>
      <w:r w:rsidRPr="007D2277">
        <w:rPr>
          <w:rFonts w:ascii="宋体" w:eastAsia="宋体" w:hAnsi="宋体"/>
          <w:sz w:val="24"/>
          <w:szCs w:val="24"/>
        </w:rPr>
        <w:t>动态音频特征中提取高阶音频特征</w:t>
      </w:r>
      <w:r w:rsidRPr="007D2277">
        <w:rPr>
          <w:rFonts w:ascii="宋体" w:eastAsia="宋体" w:hAnsi="宋体" w:hint="eastAsia"/>
          <w:sz w:val="24"/>
          <w:szCs w:val="24"/>
        </w:rPr>
        <w:t>，利用特征筛选算法从所述</w:t>
      </w:r>
      <w:r w:rsidRPr="007D2277">
        <w:rPr>
          <w:rFonts w:ascii="宋体" w:eastAsia="宋体" w:hAnsi="宋体"/>
          <w:sz w:val="24"/>
          <w:szCs w:val="24"/>
        </w:rPr>
        <w:t>高阶音频特征中筛选出最优特征子集</w:t>
      </w:r>
      <w:r w:rsidR="006740F1">
        <w:rPr>
          <w:rFonts w:ascii="宋体" w:eastAsia="宋体" w:hAnsi="宋体" w:hint="eastAsia"/>
          <w:sz w:val="24"/>
          <w:szCs w:val="24"/>
        </w:rPr>
        <w:t>（具体方法参提案</w:t>
      </w:r>
      <w:r w:rsidR="006740F1" w:rsidRPr="006740F1">
        <w:rPr>
          <w:rFonts w:ascii="宋体" w:eastAsia="宋体" w:hAnsi="宋体"/>
          <w:sz w:val="24"/>
          <w:szCs w:val="24"/>
        </w:rPr>
        <w:t>PAJRD2017027</w:t>
      </w:r>
      <w:r w:rsidR="006740F1" w:rsidRPr="006740F1">
        <w:rPr>
          <w:rFonts w:ascii="宋体" w:eastAsia="宋体" w:hAnsi="宋体" w:hint="eastAsia"/>
          <w:sz w:val="24"/>
          <w:szCs w:val="24"/>
        </w:rPr>
        <w:t>5</w:t>
      </w:r>
      <w:r w:rsidR="006740F1">
        <w:rPr>
          <w:rFonts w:ascii="宋体" w:eastAsia="宋体" w:hAnsi="宋体" w:hint="eastAsia"/>
          <w:sz w:val="24"/>
          <w:szCs w:val="24"/>
        </w:rPr>
        <w:t>）</w:t>
      </w:r>
      <w:r w:rsidR="00516791">
        <w:rPr>
          <w:rFonts w:ascii="宋体" w:eastAsia="宋体" w:hAnsi="宋体" w:hint="eastAsia"/>
          <w:sz w:val="24"/>
          <w:szCs w:val="24"/>
        </w:rPr>
        <w:t>；</w:t>
      </w:r>
    </w:p>
    <w:p w:rsidR="00516791" w:rsidRDefault="00516791" w:rsidP="0091450B">
      <w:pPr>
        <w:rPr>
          <w:rFonts w:ascii="宋体" w:eastAsia="宋体" w:hAnsi="宋体"/>
          <w:sz w:val="24"/>
          <w:szCs w:val="24"/>
        </w:rPr>
      </w:pPr>
      <w:r w:rsidRPr="005809EA">
        <w:rPr>
          <w:rFonts w:ascii="宋体" w:eastAsia="宋体" w:hAnsi="宋体" w:hint="eastAsia"/>
          <w:sz w:val="24"/>
          <w:szCs w:val="24"/>
          <w:highlight w:val="yellow"/>
        </w:rPr>
        <w:t>对所述语音、视频的最优特征子集进行降维处理，得到二维空间中的声音特征向量及表情特征向量。</w:t>
      </w:r>
    </w:p>
    <w:p w:rsidR="00516791" w:rsidRDefault="00516791" w:rsidP="0091450B">
      <w:pPr>
        <w:rPr>
          <w:rFonts w:ascii="宋体" w:eastAsia="宋体" w:hAnsi="宋体"/>
          <w:sz w:val="24"/>
          <w:szCs w:val="24"/>
        </w:rPr>
      </w:pPr>
    </w:p>
    <w:p w:rsidR="00516791" w:rsidRDefault="00516791" w:rsidP="0091450B">
      <w:pPr>
        <w:rPr>
          <w:rFonts w:ascii="宋体" w:eastAsia="宋体" w:hAnsi="宋体"/>
          <w:sz w:val="24"/>
          <w:szCs w:val="24"/>
          <w:highlight w:val="yellow"/>
        </w:rPr>
      </w:pPr>
      <w:r w:rsidRPr="005809EA">
        <w:rPr>
          <w:rFonts w:ascii="宋体" w:eastAsia="宋体" w:hAnsi="宋体" w:hint="eastAsia"/>
          <w:sz w:val="24"/>
          <w:szCs w:val="24"/>
          <w:highlight w:val="yellow"/>
        </w:rPr>
        <w:t>在本实施例中，采用tsne方法将高维（例如4170维）的</w:t>
      </w:r>
      <w:r w:rsidRPr="005809EA">
        <w:rPr>
          <w:rFonts w:ascii="宋体" w:eastAsia="宋体" w:hAnsi="宋体"/>
          <w:sz w:val="24"/>
          <w:szCs w:val="24"/>
          <w:highlight w:val="yellow"/>
        </w:rPr>
        <w:t>音频特征及表情特征向低维空间投影</w:t>
      </w:r>
      <w:r w:rsidRPr="005809EA">
        <w:rPr>
          <w:rFonts w:ascii="宋体" w:eastAsia="宋体" w:hAnsi="宋体" w:hint="eastAsia"/>
          <w:sz w:val="24"/>
          <w:szCs w:val="24"/>
          <w:highlight w:val="yellow"/>
        </w:rPr>
        <w:t>降成2维，主要为了可是化展示。记声音特征向量为特征1、表情特征向量为特征2。在降维过程中，特征发生了根本性的变化，原始的特征消失了（虽然新的特征也保持了原特征的一些性质）。因而特征1与特征2并不像原先的高维（例如4170维）特征一样，有具体的物理意义。</w:t>
      </w:r>
    </w:p>
    <w:p w:rsidR="008D62EB" w:rsidRDefault="008D62EB" w:rsidP="0091450B">
      <w:pPr>
        <w:rPr>
          <w:rFonts w:ascii="宋体" w:eastAsia="宋体" w:hAnsi="宋体"/>
          <w:sz w:val="24"/>
          <w:szCs w:val="24"/>
          <w:highlight w:val="yellow"/>
        </w:rPr>
      </w:pPr>
    </w:p>
    <w:p w:rsidR="008D62EB" w:rsidRPr="008D62EB" w:rsidRDefault="008D62EB" w:rsidP="008D62EB">
      <w:pPr>
        <w:widowControl/>
        <w:shd w:val="clear" w:color="auto" w:fill="FFFFFF"/>
        <w:spacing w:after="375"/>
        <w:jc w:val="left"/>
        <w:rPr>
          <w:rFonts w:ascii="Arial" w:eastAsia="宋体" w:hAnsi="Arial" w:cs="Arial" w:hint="eastAsia"/>
          <w:color w:val="FF0000"/>
          <w:kern w:val="0"/>
          <w:sz w:val="24"/>
          <w:szCs w:val="24"/>
        </w:rPr>
      </w:pPr>
      <w:r w:rsidRPr="008D62EB">
        <w:rPr>
          <w:rFonts w:ascii="Arial" w:eastAsia="宋体" w:hAnsi="Arial" w:cs="Arial" w:hint="eastAsia"/>
          <w:color w:val="FF0000"/>
          <w:kern w:val="0"/>
          <w:sz w:val="24"/>
          <w:szCs w:val="24"/>
        </w:rPr>
        <w:t>通过</w:t>
      </w:r>
      <w:r w:rsidRPr="008D62EB">
        <w:rPr>
          <w:rFonts w:ascii="Arial" w:eastAsia="宋体" w:hAnsi="Arial" w:cs="Arial" w:hint="eastAsia"/>
          <w:color w:val="FF0000"/>
          <w:kern w:val="0"/>
          <w:sz w:val="24"/>
          <w:szCs w:val="24"/>
        </w:rPr>
        <w:t>tsne</w:t>
      </w:r>
      <w:r w:rsidRPr="008D62EB">
        <w:rPr>
          <w:rFonts w:ascii="Arial" w:eastAsia="宋体" w:hAnsi="Arial" w:cs="Arial" w:hint="eastAsia"/>
          <w:color w:val="FF0000"/>
          <w:kern w:val="0"/>
          <w:sz w:val="24"/>
          <w:szCs w:val="24"/>
        </w:rPr>
        <w:t>方法降维成</w:t>
      </w:r>
      <w:r w:rsidRPr="008D62EB">
        <w:rPr>
          <w:rFonts w:ascii="Arial" w:eastAsia="宋体" w:hAnsi="Arial" w:cs="Arial" w:hint="eastAsia"/>
          <w:color w:val="FF0000"/>
          <w:kern w:val="0"/>
          <w:sz w:val="24"/>
          <w:szCs w:val="24"/>
        </w:rPr>
        <w:t>2</w:t>
      </w:r>
      <w:r w:rsidRPr="008D62EB">
        <w:rPr>
          <w:rFonts w:ascii="Arial" w:eastAsia="宋体" w:hAnsi="Arial" w:cs="Arial" w:hint="eastAsia"/>
          <w:color w:val="FF0000"/>
          <w:kern w:val="0"/>
          <w:sz w:val="24"/>
          <w:szCs w:val="24"/>
        </w:rPr>
        <w:t>维，主要为了可是化展示。这里的</w:t>
      </w:r>
      <w:r w:rsidRPr="008D62EB">
        <w:rPr>
          <w:rFonts w:ascii="Arial" w:eastAsia="宋体" w:hAnsi="Arial" w:cs="Arial" w:hint="eastAsia"/>
          <w:color w:val="FF0000"/>
          <w:kern w:val="0"/>
          <w:sz w:val="24"/>
          <w:szCs w:val="24"/>
        </w:rPr>
        <w:t>2</w:t>
      </w:r>
      <w:r w:rsidRPr="008D62EB">
        <w:rPr>
          <w:rFonts w:ascii="Arial" w:eastAsia="宋体" w:hAnsi="Arial" w:cs="Arial" w:hint="eastAsia"/>
          <w:color w:val="FF0000"/>
          <w:kern w:val="0"/>
          <w:sz w:val="24"/>
          <w:szCs w:val="24"/>
        </w:rPr>
        <w:t>个特征是用原先</w:t>
      </w:r>
      <w:r w:rsidRPr="008D62EB">
        <w:rPr>
          <w:rFonts w:ascii="Arial" w:eastAsia="宋体" w:hAnsi="Arial" w:cs="Arial" w:hint="eastAsia"/>
          <w:color w:val="FF0000"/>
          <w:kern w:val="0"/>
          <w:sz w:val="24"/>
          <w:szCs w:val="24"/>
        </w:rPr>
        <w:t>4</w:t>
      </w:r>
      <w:r w:rsidRPr="008D62EB">
        <w:rPr>
          <w:rFonts w:ascii="Arial" w:eastAsia="宋体" w:hAnsi="Arial" w:cs="Arial"/>
          <w:color w:val="FF0000"/>
          <w:kern w:val="0"/>
          <w:sz w:val="24"/>
          <w:szCs w:val="24"/>
        </w:rPr>
        <w:t>170</w:t>
      </w:r>
      <w:r w:rsidRPr="008D62EB">
        <w:rPr>
          <w:rFonts w:ascii="Arial" w:eastAsia="宋体" w:hAnsi="Arial" w:cs="Arial" w:hint="eastAsia"/>
          <w:color w:val="FF0000"/>
          <w:kern w:val="0"/>
          <w:sz w:val="24"/>
          <w:szCs w:val="24"/>
        </w:rPr>
        <w:t>维的特征向低维空间投影，所以维数减少了。在此过程中，特征发生了根本性的变化，原始的特征消失了。（虽然新的特征也保持了原特征的一些性质）。特征</w:t>
      </w:r>
      <w:r w:rsidRPr="008D62EB">
        <w:rPr>
          <w:rFonts w:ascii="Arial" w:eastAsia="宋体" w:hAnsi="Arial" w:cs="Arial" w:hint="eastAsia"/>
          <w:color w:val="FF0000"/>
          <w:kern w:val="0"/>
          <w:sz w:val="24"/>
          <w:szCs w:val="24"/>
        </w:rPr>
        <w:t>1</w:t>
      </w:r>
      <w:r w:rsidRPr="008D62EB">
        <w:rPr>
          <w:rFonts w:ascii="Arial" w:eastAsia="宋体" w:hAnsi="Arial" w:cs="Arial" w:hint="eastAsia"/>
          <w:color w:val="FF0000"/>
          <w:kern w:val="0"/>
          <w:sz w:val="24"/>
          <w:szCs w:val="24"/>
        </w:rPr>
        <w:t>与特征</w:t>
      </w:r>
      <w:r w:rsidRPr="008D62EB">
        <w:rPr>
          <w:rFonts w:ascii="Arial" w:eastAsia="宋体" w:hAnsi="Arial" w:cs="Arial" w:hint="eastAsia"/>
          <w:color w:val="FF0000"/>
          <w:kern w:val="0"/>
          <w:sz w:val="24"/>
          <w:szCs w:val="24"/>
        </w:rPr>
        <w:t>2</w:t>
      </w:r>
      <w:r w:rsidR="00653288">
        <w:rPr>
          <w:rFonts w:ascii="Arial" w:eastAsia="宋体" w:hAnsi="Arial" w:cs="Arial" w:hint="eastAsia"/>
          <w:color w:val="FF0000"/>
          <w:kern w:val="0"/>
          <w:sz w:val="24"/>
          <w:szCs w:val="24"/>
        </w:rPr>
        <w:t>不</w:t>
      </w:r>
      <w:r w:rsidRPr="008D62EB">
        <w:rPr>
          <w:rFonts w:ascii="Arial" w:eastAsia="宋体" w:hAnsi="Arial" w:cs="Arial" w:hint="eastAsia"/>
          <w:color w:val="FF0000"/>
          <w:kern w:val="0"/>
          <w:sz w:val="24"/>
          <w:szCs w:val="24"/>
        </w:rPr>
        <w:t>有具体的物理意义。它们是从原始高维特征中提取出</w:t>
      </w:r>
      <w:r w:rsidRPr="008D62EB">
        <w:rPr>
          <w:rFonts w:ascii="Arial" w:eastAsia="宋体" w:hAnsi="Arial" w:cs="Arial" w:hint="eastAsia"/>
          <w:color w:val="FF0000"/>
          <w:kern w:val="0"/>
          <w:sz w:val="24"/>
          <w:szCs w:val="24"/>
        </w:rPr>
        <w:lastRenderedPageBreak/>
        <w:t>来，能较好表达原始特征的两个特征。</w:t>
      </w:r>
      <w:r w:rsidR="00653288" w:rsidRPr="005809EA">
        <w:rPr>
          <w:rFonts w:ascii="宋体" w:eastAsia="宋体" w:hAnsi="宋体" w:hint="eastAsia"/>
          <w:sz w:val="24"/>
          <w:szCs w:val="24"/>
          <w:highlight w:val="yellow"/>
        </w:rPr>
        <w:t>记声音特征向量为特征1、表情特征向量为特征2</w:t>
      </w:r>
      <w:r w:rsidR="00653288">
        <w:rPr>
          <w:rFonts w:ascii="宋体" w:eastAsia="宋体" w:hAnsi="宋体" w:hint="eastAsia"/>
          <w:sz w:val="24"/>
          <w:szCs w:val="24"/>
        </w:rPr>
        <w:t>不能</w:t>
      </w:r>
      <w:r w:rsidR="00653288">
        <w:rPr>
          <w:rFonts w:ascii="宋体" w:eastAsia="宋体" w:hAnsi="宋体"/>
          <w:sz w:val="24"/>
          <w:szCs w:val="24"/>
        </w:rPr>
        <w:t>这样记录，他们只是坐标的位置，没有含义。</w:t>
      </w:r>
    </w:p>
    <w:p w:rsidR="008D62EB" w:rsidRPr="008D62EB" w:rsidRDefault="008D62EB" w:rsidP="0091450B">
      <w:pPr>
        <w:rPr>
          <w:rFonts w:ascii="宋体" w:eastAsia="宋体" w:hAnsi="宋体" w:hint="eastAsia"/>
          <w:sz w:val="24"/>
          <w:szCs w:val="24"/>
          <w:highlight w:val="yellow"/>
        </w:rPr>
      </w:pPr>
    </w:p>
    <w:p w:rsidR="006A2DE0" w:rsidRPr="005809EA" w:rsidRDefault="006A2DE0">
      <w:pPr>
        <w:rPr>
          <w:rFonts w:ascii="宋体" w:eastAsia="宋体" w:hAnsi="宋体"/>
          <w:sz w:val="24"/>
          <w:szCs w:val="24"/>
          <w:highlight w:val="yellow"/>
        </w:rPr>
      </w:pPr>
    </w:p>
    <w:p w:rsidR="006410AD" w:rsidRPr="007D2277" w:rsidRDefault="00460214">
      <w:pPr>
        <w:rPr>
          <w:rFonts w:ascii="宋体" w:eastAsia="宋体" w:hAnsi="宋体"/>
          <w:sz w:val="24"/>
          <w:szCs w:val="24"/>
        </w:rPr>
      </w:pPr>
      <w:r w:rsidRPr="005809EA">
        <w:rPr>
          <w:rFonts w:ascii="宋体" w:eastAsia="宋体" w:hAnsi="宋体" w:hint="eastAsia"/>
          <w:sz w:val="24"/>
          <w:szCs w:val="24"/>
          <w:highlight w:val="yellow"/>
        </w:rPr>
        <w:t>以特征1、特征2为X、Y坐标轴，聚类的示意图如下：</w:t>
      </w:r>
    </w:p>
    <w:p w:rsidR="00460214" w:rsidRPr="007D2277" w:rsidRDefault="00460214">
      <w:pPr>
        <w:rPr>
          <w:rFonts w:ascii="宋体" w:eastAsia="宋体" w:hAnsi="宋体"/>
          <w:sz w:val="24"/>
          <w:szCs w:val="24"/>
        </w:rPr>
      </w:pPr>
      <w:r w:rsidRPr="007D2277">
        <w:rPr>
          <w:rFonts w:ascii="宋体" w:eastAsia="宋体" w:hAnsi="宋体" w:hint="eastAsia"/>
          <w:noProof/>
          <w:sz w:val="24"/>
          <w:szCs w:val="24"/>
        </w:rPr>
        <w:drawing>
          <wp:inline distT="0" distB="0" distL="0" distR="0">
            <wp:extent cx="5262880" cy="3949700"/>
            <wp:effectExtent l="0" t="0" r="0" b="0"/>
            <wp:docPr id="1" name="图片 1" descr="D:\Users\xuguoqiang371\Desktop\专利申请\C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xuguoqiang371\Desktop\专利申请\CQ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949700"/>
                    </a:xfrm>
                    <a:prstGeom prst="rect">
                      <a:avLst/>
                    </a:prstGeom>
                    <a:noFill/>
                    <a:ln>
                      <a:noFill/>
                    </a:ln>
                  </pic:spPr>
                </pic:pic>
              </a:graphicData>
            </a:graphic>
          </wp:inline>
        </w:drawing>
      </w:r>
    </w:p>
    <w:p w:rsidR="006410AD" w:rsidRPr="007D2277" w:rsidRDefault="006410AD">
      <w:pPr>
        <w:rPr>
          <w:rFonts w:ascii="宋体" w:eastAsia="宋体" w:hAnsi="宋体"/>
          <w:sz w:val="24"/>
          <w:szCs w:val="24"/>
        </w:rPr>
      </w:pPr>
    </w:p>
    <w:p w:rsidR="006A2DE0" w:rsidRPr="007D2277" w:rsidRDefault="006410AD">
      <w:pPr>
        <w:rPr>
          <w:rFonts w:ascii="宋体" w:eastAsia="宋体" w:hAnsi="宋体"/>
          <w:sz w:val="24"/>
          <w:szCs w:val="24"/>
          <w:lang w:val="zh-CN"/>
        </w:rPr>
      </w:pPr>
      <w:r w:rsidRPr="007D2277">
        <w:rPr>
          <w:rFonts w:ascii="宋体" w:eastAsia="宋体" w:hAnsi="宋体" w:hint="eastAsia"/>
          <w:sz w:val="24"/>
          <w:szCs w:val="24"/>
        </w:rPr>
        <w:t>上述计算步骤中，每种类型问题的中心点特征向量</w:t>
      </w:r>
      <w:r w:rsidR="00707155" w:rsidRPr="007D2277">
        <w:rPr>
          <w:rFonts w:ascii="宋体" w:eastAsia="宋体" w:hAnsi="宋体" w:hint="eastAsia"/>
          <w:sz w:val="24"/>
          <w:szCs w:val="24"/>
        </w:rPr>
        <w:t>，</w:t>
      </w:r>
      <w:r w:rsidR="00460214" w:rsidRPr="007D2277">
        <w:rPr>
          <w:rFonts w:ascii="宋体" w:eastAsia="宋体" w:hAnsi="宋体" w:hint="eastAsia"/>
          <w:sz w:val="24"/>
          <w:szCs w:val="24"/>
        </w:rPr>
        <w:t>可以利用</w:t>
      </w:r>
      <w:r w:rsidRPr="007D2277">
        <w:rPr>
          <w:rFonts w:ascii="宋体" w:eastAsia="宋体" w:hAnsi="宋体" w:hint="eastAsia"/>
          <w:sz w:val="24"/>
          <w:szCs w:val="24"/>
        </w:rPr>
        <w:t>K-means聚类算法计算得到，也可以计算每种类型问题的特征向量</w:t>
      </w:r>
      <w:r w:rsidRPr="00A20539">
        <w:rPr>
          <w:rFonts w:ascii="宋体" w:eastAsia="宋体" w:hAnsi="宋体" w:hint="eastAsia"/>
          <w:sz w:val="24"/>
          <w:szCs w:val="24"/>
          <w:highlight w:val="yellow"/>
        </w:rPr>
        <w:t>(声音特征向量，表情特征向量</w:t>
      </w:r>
      <w:r w:rsidRPr="007D2277">
        <w:rPr>
          <w:rFonts w:ascii="宋体" w:eastAsia="宋体" w:hAnsi="宋体" w:hint="eastAsia"/>
          <w:sz w:val="24"/>
          <w:szCs w:val="24"/>
        </w:rPr>
        <w:t>)的均值、以均值为该类型问题的中心点特征向量。假设，一共有n1个中性问题、n2个准绳问题、n3个相关问题，计算得到该n1个中性问题的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为（xi,yi），该n2个准绳问题的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为（xc,yc）,</w:t>
      </w:r>
      <w:r w:rsidR="00460214" w:rsidRPr="007D2277">
        <w:rPr>
          <w:rFonts w:ascii="宋体" w:eastAsia="宋体" w:hAnsi="宋体" w:hint="eastAsia"/>
          <w:sz w:val="24"/>
          <w:szCs w:val="24"/>
        </w:rPr>
        <w:t>则每个</w:t>
      </w:r>
      <w:r w:rsidR="00460214" w:rsidRPr="007D2277">
        <w:rPr>
          <w:rFonts w:ascii="宋体" w:eastAsia="宋体" w:hAnsi="宋体" w:hint="eastAsia"/>
          <w:sz w:val="24"/>
          <w:szCs w:val="24"/>
          <w:lang w:val="zh-CN"/>
        </w:rPr>
        <w:t>相关问题的特征向量（xr,yr）与</w:t>
      </w:r>
      <w:r w:rsidR="00460214" w:rsidRPr="007D2277">
        <w:rPr>
          <w:rFonts w:ascii="宋体" w:eastAsia="宋体" w:hAnsi="宋体" w:hint="eastAsia"/>
          <w:sz w:val="24"/>
          <w:szCs w:val="24"/>
        </w:rPr>
        <w:t>中性问题、准绳问题</w:t>
      </w:r>
      <w:r w:rsidR="00460214" w:rsidRPr="007D2277">
        <w:rPr>
          <w:rFonts w:ascii="宋体" w:eastAsia="宋体" w:hAnsi="宋体" w:hint="eastAsia"/>
          <w:sz w:val="24"/>
          <w:szCs w:val="24"/>
          <w:lang w:val="zh-CN"/>
        </w:rPr>
        <w:t>的</w:t>
      </w:r>
      <w:r w:rsidR="00460214" w:rsidRPr="007D2277">
        <w:rPr>
          <w:rFonts w:ascii="宋体" w:eastAsia="宋体" w:hAnsi="宋体" w:hint="eastAsia"/>
          <w:sz w:val="24"/>
          <w:szCs w:val="24"/>
        </w:rPr>
        <w:t>的中心点特征向量之间的</w:t>
      </w:r>
      <w:r w:rsidR="00460214" w:rsidRPr="007D2277">
        <w:rPr>
          <w:rFonts w:ascii="宋体" w:eastAsia="宋体" w:hAnsi="宋体" w:hint="eastAsia"/>
          <w:sz w:val="24"/>
          <w:szCs w:val="24"/>
          <w:lang w:val="zh-CN"/>
        </w:rPr>
        <w:t>欧式距离为：</w:t>
      </w:r>
    </w:p>
    <w:p w:rsidR="00460214" w:rsidRPr="007D2277" w:rsidRDefault="00460214" w:rsidP="00460214">
      <w:pPr>
        <w:rPr>
          <w:rFonts w:ascii="宋体" w:eastAsia="宋体" w:hAnsi="宋体"/>
          <w:sz w:val="24"/>
          <w:szCs w:val="24"/>
          <w:lang w:val="zh-CN"/>
        </w:rPr>
      </w:pPr>
    </w:p>
    <w:p w:rsidR="00460214" w:rsidRPr="007D2277" w:rsidRDefault="00E85AD9"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ri</m:t>
              </m:r>
            </m:sub>
          </m:sSub>
          <m:r>
            <m:rPr>
              <m:sty m:val="p"/>
            </m:rPr>
            <w:rPr>
              <w:rFonts w:ascii="Cambria Math" w:eastAsia="宋体" w:hAnsi="宋体"/>
              <w:sz w:val="24"/>
              <w:szCs w:val="24"/>
              <w:lang w:val="zh-CN"/>
            </w:rPr>
            <m:t>=</m:t>
          </m:r>
          <m:rad>
            <m:radPr>
              <m:degHide m:val="1"/>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e>
          </m:rad>
        </m:oMath>
      </m:oMathPara>
    </w:p>
    <w:p w:rsidR="00460214" w:rsidRPr="007D2277" w:rsidRDefault="00E85AD9"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rc</m:t>
              </m:r>
            </m:sub>
          </m:sSub>
          <m:r>
            <m:rPr>
              <m:sty m:val="p"/>
            </m:rPr>
            <w:rPr>
              <w:rFonts w:ascii="Cambria Math" w:eastAsia="宋体" w:hAnsi="宋体"/>
              <w:sz w:val="24"/>
              <w:szCs w:val="24"/>
              <w:lang w:val="zh-CN"/>
            </w:rPr>
            <m:t>=</m:t>
          </m:r>
          <m:rad>
            <m:radPr>
              <m:degHide m:val="1"/>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e>
          </m:rad>
        </m:oMath>
      </m:oMathPara>
    </w:p>
    <w:p w:rsidR="00460214" w:rsidRPr="007D2277" w:rsidRDefault="00460214">
      <w:pPr>
        <w:rPr>
          <w:rFonts w:ascii="宋体" w:eastAsia="宋体" w:hAnsi="宋体"/>
          <w:sz w:val="24"/>
          <w:szCs w:val="24"/>
        </w:rPr>
      </w:pPr>
    </w:p>
    <w:p w:rsidR="00460214" w:rsidRPr="007D2277" w:rsidRDefault="00460214">
      <w:pPr>
        <w:rPr>
          <w:rFonts w:ascii="宋体" w:eastAsia="宋体" w:hAnsi="宋体"/>
          <w:sz w:val="24"/>
          <w:szCs w:val="24"/>
          <w:lang w:val="zh-CN"/>
        </w:rPr>
      </w:pPr>
      <w:r w:rsidRPr="007D2277">
        <w:rPr>
          <w:rFonts w:ascii="宋体" w:eastAsia="宋体" w:hAnsi="宋体" w:hint="eastAsia"/>
          <w:sz w:val="24"/>
          <w:szCs w:val="24"/>
          <w:lang w:val="zh-CN"/>
        </w:rPr>
        <w:t>若d_ri&gt;d_rc，则表明测试对象在回答该相关问题时，其呈现出来的情绪波动及紧张程度与回答中性问题时的情绪波动及紧张程度差异较大，与回答准绳问题时的的情绪波动及紧张程度差异较小，则判断测试对象在回答该相关问题时隐瞒了真实情绪</w:t>
      </w:r>
      <w:r w:rsidR="000C5AD3">
        <w:rPr>
          <w:rFonts w:ascii="宋体" w:eastAsia="宋体" w:hAnsi="宋体" w:hint="eastAsia"/>
          <w:sz w:val="24"/>
          <w:szCs w:val="24"/>
          <w:lang w:val="zh-CN"/>
        </w:rPr>
        <w:t>，欺诈嫌疑较大</w:t>
      </w:r>
      <w:r w:rsidRPr="007D2277">
        <w:rPr>
          <w:rFonts w:ascii="宋体" w:eastAsia="宋体" w:hAnsi="宋体" w:hint="eastAsia"/>
          <w:sz w:val="24"/>
          <w:szCs w:val="24"/>
          <w:lang w:val="zh-CN"/>
        </w:rPr>
        <w:t>；</w:t>
      </w:r>
    </w:p>
    <w:p w:rsidR="00707155" w:rsidRPr="007D2277" w:rsidRDefault="00460214" w:rsidP="00460214">
      <w:pPr>
        <w:rPr>
          <w:rFonts w:ascii="宋体" w:eastAsia="宋体" w:hAnsi="宋体"/>
          <w:sz w:val="24"/>
          <w:szCs w:val="24"/>
          <w:lang w:val="zh-CN"/>
        </w:rPr>
      </w:pPr>
      <w:r w:rsidRPr="007D2277">
        <w:rPr>
          <w:rFonts w:ascii="宋体" w:eastAsia="宋体" w:hAnsi="宋体" w:hint="eastAsia"/>
          <w:sz w:val="24"/>
          <w:szCs w:val="24"/>
          <w:lang w:val="zh-CN"/>
        </w:rPr>
        <w:lastRenderedPageBreak/>
        <w:t>若d_ri&lt;d_rc，则表明测试对象在回答该相关问题时，其呈现出来的情绪波动及紧张程度与回答中性问题时的情绪波动及紧张程度差异较小，与回答准绳问题时的情绪波动及紧张程度差异较大，则判断测试对象回答该相关问题时表现出的情绪是真实的</w:t>
      </w:r>
      <w:r w:rsidR="000C5AD3">
        <w:rPr>
          <w:rFonts w:ascii="宋体" w:eastAsia="宋体" w:hAnsi="宋体" w:hint="eastAsia"/>
          <w:sz w:val="24"/>
          <w:szCs w:val="24"/>
          <w:lang w:val="zh-CN"/>
        </w:rPr>
        <w:t>，欺诈可能性较小</w:t>
      </w:r>
      <w:r w:rsidRPr="007D2277">
        <w:rPr>
          <w:rFonts w:ascii="宋体" w:eastAsia="宋体" w:hAnsi="宋体" w:hint="eastAsia"/>
          <w:sz w:val="24"/>
          <w:szCs w:val="24"/>
          <w:lang w:val="zh-CN"/>
        </w:rPr>
        <w:t>；</w:t>
      </w:r>
    </w:p>
    <w:p w:rsidR="00460214" w:rsidRPr="007D2277" w:rsidRDefault="00460214" w:rsidP="00460214">
      <w:pPr>
        <w:rPr>
          <w:rFonts w:ascii="宋体" w:eastAsia="宋体" w:hAnsi="宋体"/>
          <w:sz w:val="24"/>
          <w:szCs w:val="24"/>
          <w:lang w:val="zh-CN"/>
        </w:rPr>
      </w:pPr>
      <w:r w:rsidRPr="000C5AD3">
        <w:rPr>
          <w:rFonts w:ascii="宋体" w:eastAsia="宋体" w:hAnsi="宋体" w:hint="eastAsia"/>
          <w:sz w:val="24"/>
          <w:szCs w:val="24"/>
          <w:lang w:val="zh-CN"/>
        </w:rPr>
        <w:t>若d_ri=d_rc</w:t>
      </w:r>
      <w:r w:rsidR="000C5AD3">
        <w:rPr>
          <w:rFonts w:ascii="宋体" w:eastAsia="宋体" w:hAnsi="宋体" w:hint="eastAsia"/>
          <w:sz w:val="24"/>
          <w:szCs w:val="24"/>
          <w:lang w:val="zh-CN"/>
        </w:rPr>
        <w:t>，则</w:t>
      </w:r>
      <w:r w:rsidR="00F40E43" w:rsidRPr="000C5AD3">
        <w:rPr>
          <w:rFonts w:ascii="宋体" w:eastAsia="宋体" w:hAnsi="宋体" w:hint="eastAsia"/>
          <w:sz w:val="24"/>
          <w:szCs w:val="24"/>
          <w:lang w:val="zh-CN"/>
        </w:rPr>
        <w:t>表示测试对象回答该相关问题时，其呈现出来的情绪波动及紧张程度与回答中性问题、准绳问题时的情绪波动及紧张程度差异相同，无法判断是否隐瞒了真实情绪</w:t>
      </w:r>
      <w:r w:rsidR="000C5AD3">
        <w:rPr>
          <w:rFonts w:ascii="宋体" w:eastAsia="宋体" w:hAnsi="宋体" w:hint="eastAsia"/>
          <w:sz w:val="24"/>
          <w:szCs w:val="24"/>
          <w:lang w:val="zh-CN"/>
        </w:rPr>
        <w:t>，</w:t>
      </w:r>
      <w:r w:rsidR="000C5AD3" w:rsidRPr="000C5AD3">
        <w:rPr>
          <w:rFonts w:ascii="宋体" w:eastAsia="宋体" w:hAnsi="宋体" w:hint="eastAsia"/>
          <w:sz w:val="24"/>
          <w:szCs w:val="24"/>
          <w:lang w:val="zh-CN"/>
        </w:rPr>
        <w:t>但是d_ri=d_rc出现的可能性非常小。</w:t>
      </w:r>
    </w:p>
    <w:sectPr w:rsidR="00460214" w:rsidRPr="007D2277" w:rsidSect="003D3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AD9" w:rsidRDefault="00E85AD9" w:rsidP="00382901">
      <w:r>
        <w:separator/>
      </w:r>
    </w:p>
  </w:endnote>
  <w:endnote w:type="continuationSeparator" w:id="0">
    <w:p w:rsidR="00E85AD9" w:rsidRDefault="00E85AD9" w:rsidP="0038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AD9" w:rsidRDefault="00E85AD9" w:rsidP="00382901">
      <w:r>
        <w:separator/>
      </w:r>
    </w:p>
  </w:footnote>
  <w:footnote w:type="continuationSeparator" w:id="0">
    <w:p w:rsidR="00E85AD9" w:rsidRDefault="00E85AD9" w:rsidP="003829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4147E"/>
    <w:multiLevelType w:val="hybridMultilevel"/>
    <w:tmpl w:val="E3966C66"/>
    <w:lvl w:ilvl="0" w:tplc="CCBA8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3C"/>
    <w:rsid w:val="00017989"/>
    <w:rsid w:val="000371F7"/>
    <w:rsid w:val="00083048"/>
    <w:rsid w:val="000C5AD3"/>
    <w:rsid w:val="001B6E18"/>
    <w:rsid w:val="00221B57"/>
    <w:rsid w:val="002664A4"/>
    <w:rsid w:val="00287E59"/>
    <w:rsid w:val="002E48DC"/>
    <w:rsid w:val="00344C88"/>
    <w:rsid w:val="00382901"/>
    <w:rsid w:val="003A036A"/>
    <w:rsid w:val="003D37F4"/>
    <w:rsid w:val="00460214"/>
    <w:rsid w:val="00516791"/>
    <w:rsid w:val="00526744"/>
    <w:rsid w:val="005465D8"/>
    <w:rsid w:val="005809EA"/>
    <w:rsid w:val="005E4EF5"/>
    <w:rsid w:val="005F07BC"/>
    <w:rsid w:val="006410AD"/>
    <w:rsid w:val="00653288"/>
    <w:rsid w:val="006740F1"/>
    <w:rsid w:val="00680227"/>
    <w:rsid w:val="006A2DE0"/>
    <w:rsid w:val="006B3D31"/>
    <w:rsid w:val="00707155"/>
    <w:rsid w:val="00715410"/>
    <w:rsid w:val="007333E0"/>
    <w:rsid w:val="007D2277"/>
    <w:rsid w:val="007F1C60"/>
    <w:rsid w:val="008D62EB"/>
    <w:rsid w:val="0091450B"/>
    <w:rsid w:val="00A20539"/>
    <w:rsid w:val="00A80B0C"/>
    <w:rsid w:val="00A96970"/>
    <w:rsid w:val="00AB544B"/>
    <w:rsid w:val="00B249E8"/>
    <w:rsid w:val="00B307ED"/>
    <w:rsid w:val="00B757B2"/>
    <w:rsid w:val="00BF55CF"/>
    <w:rsid w:val="00C254D2"/>
    <w:rsid w:val="00DE183C"/>
    <w:rsid w:val="00E85AD9"/>
    <w:rsid w:val="00EB5DA9"/>
    <w:rsid w:val="00F075E1"/>
    <w:rsid w:val="00F40E43"/>
    <w:rsid w:val="00F50A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0591C"/>
  <w15:docId w15:val="{C25277EB-0712-4B9B-955D-2D5F9C1F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7F4"/>
    <w:pPr>
      <w:widowControl w:val="0"/>
      <w:jc w:val="both"/>
    </w:pPr>
  </w:style>
  <w:style w:type="paragraph" w:styleId="4">
    <w:name w:val="heading 4"/>
    <w:basedOn w:val="a"/>
    <w:next w:val="a"/>
    <w:link w:val="40"/>
    <w:uiPriority w:val="9"/>
    <w:semiHidden/>
    <w:unhideWhenUsed/>
    <w:qFormat/>
    <w:rsid w:val="00B307ED"/>
    <w:pPr>
      <w:keepNext/>
      <w:keepLines/>
      <w:widowControl/>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29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2901"/>
    <w:rPr>
      <w:sz w:val="18"/>
      <w:szCs w:val="18"/>
    </w:rPr>
  </w:style>
  <w:style w:type="paragraph" w:styleId="a5">
    <w:name w:val="footer"/>
    <w:basedOn w:val="a"/>
    <w:link w:val="a6"/>
    <w:uiPriority w:val="99"/>
    <w:semiHidden/>
    <w:unhideWhenUsed/>
    <w:rsid w:val="0038290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2901"/>
    <w:rPr>
      <w:sz w:val="18"/>
      <w:szCs w:val="18"/>
    </w:rPr>
  </w:style>
  <w:style w:type="character" w:customStyle="1" w:styleId="40">
    <w:name w:val="标题 4 字符"/>
    <w:basedOn w:val="a0"/>
    <w:link w:val="4"/>
    <w:uiPriority w:val="9"/>
    <w:semiHidden/>
    <w:rsid w:val="00B307ED"/>
    <w:rPr>
      <w:rFonts w:asciiTheme="majorHAnsi" w:eastAsiaTheme="majorEastAsia" w:hAnsiTheme="majorHAnsi" w:cstheme="majorBidi"/>
      <w:b/>
      <w:bCs/>
      <w:sz w:val="28"/>
      <w:szCs w:val="28"/>
    </w:rPr>
  </w:style>
  <w:style w:type="paragraph" w:styleId="a7">
    <w:name w:val="List Paragraph"/>
    <w:basedOn w:val="a"/>
    <w:uiPriority w:val="34"/>
    <w:qFormat/>
    <w:rsid w:val="00733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guomengxia</dc:creator>
  <cp:lastModifiedBy>毛顺亿</cp:lastModifiedBy>
  <cp:revision>7</cp:revision>
  <dcterms:created xsi:type="dcterms:W3CDTF">2017-09-25T08:04:00Z</dcterms:created>
  <dcterms:modified xsi:type="dcterms:W3CDTF">2017-09-25T08:12:00Z</dcterms:modified>
</cp:coreProperties>
</file>