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6A5EEA3D">
                <wp:simplePos x="0" y="0"/>
                <wp:positionH relativeFrom="column">
                  <wp:posOffset>-4445</wp:posOffset>
                </wp:positionH>
                <wp:positionV relativeFrom="paragraph">
                  <wp:posOffset>78952</wp:posOffset>
                </wp:positionV>
                <wp:extent cx="5003800" cy="356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7B6EECFE" w:rsidR="00020C62" w:rsidRDefault="00E37C5B"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Advanced molecular biology 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394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6ORKAIAAEkEAAAOAAAAZHJzL2Uyb0RvYy54bWysVMFu2zAMvQ/YPwi6L3bqJQiMOEWaIsOA&#13;&#10;oC2QDj0rshQbkEVNUmJnXz9KtpOt22nYRaZE6pF8fPLyvmsUOQvratAFnU5SSoTmUNb6WNBvr9tP&#13;&#10;C0qcZ7pkCrQo6EU4er/6+GHZmlzcQQWqFJYgiHZ5awpaeW/yJHG8Eg1zEzBCo1OCbZjHrT0mpWUt&#13;&#10;ojcquUvTedKCLY0FLpzD08feSVcRX0rB/bOUTniiCoq1+bjauB7CmqyWLD9aZqqaD2Wwf6iiYbXG&#13;&#10;pFeoR+YZOdn6D6im5hYcSD/h0CQgZc1F7AG7mabvutlXzIjYC5LjzJUm9/9g+dN5b14s8d0DdDjA&#13;&#10;QEhrXO7wMPTTSduEL1ZK0I8UXq60ic4TjoezNM0WKbo4+rLZ/DPaCJPcbhvr/BcBDQlGQS2OJbLF&#13;&#10;zjvn+9AxJCRzoOpyWysVN/Z42ChLzgxHuHlIF1k2oP8WpjRpCzrPZmlE1hDu99BKYzG3poLlu0M3&#13;&#10;dHqA8oIEWOi14Qzf1ljljjn/wiyKARtDgftnXKQCTAKDRUkF9sffzkM8zgi9lLQoroK67ydmBSXq&#13;&#10;q8bpZfM08OXjBg07GofR0KdmA9jwFJ+P4dEMcV6NprTQvKH21yETupjmmK+gfjQ3vpc5vh0u1usY&#13;&#10;hJozzO/03vAAHegNvL92b8yaYTgex/oEo/RY/m5GfWy4qWF98iDrOMBAas/kwDXqNUpgeFvhQfy6&#13;&#10;j1G3P8DqJwAAAP//AwBQSwMEFAAGAAgAAAAhAOhc5HvjAAAADAEAAA8AAABkcnMvZG93bnJldi54&#13;&#10;bWxMT01PwzAMvSPxHyIjcUFbug7aqms6oTGYBKdtSLtmTWg6Gqdqsq3995gTXCzZ7/l9FMvBtuyi&#13;&#10;e984FDCbRsA0Vk41WAv43L9OMmA+SFSydagFjNrDsry9KWSu3BW3+rILNSMR9LkUYELocs59ZbSV&#13;&#10;fuo6jYR9ud7KQGtfc9XLK4nblsdRlHArGyQHIzu9Mrr63p2tgMP87eO9ezidZmbcHOJ1tBrWySjE&#13;&#10;/d3wsqDxvAAW9BD+PuC3A+WHkoId3RmVZ62ASUpEOsePwAhOs3QO7CggyZ6AlwX/X6L8AQAA//8D&#13;&#10;AFBLAQItABQABgAIAAAAIQC2gziS/gAAAOEBAAATAAAAAAAAAAAAAAAAAAAAAABbQ29udGVudF9U&#13;&#10;eXBlc10ueG1sUEsBAi0AFAAGAAgAAAAhADj9If/WAAAAlAEAAAsAAAAAAAAAAAAAAAAALwEAAF9y&#13;&#10;ZWxzLy5yZWxzUEsBAi0AFAAGAAgAAAAhAE2/o5EoAgAASQQAAA4AAAAAAAAAAAAAAAAALgIAAGRy&#13;&#10;cy9lMm9Eb2MueG1sUEsBAi0AFAAGAAgAAAAhAOhc5HvjAAAADAEAAA8AAAAAAAAAAAAAAAAAggQA&#13;&#10;AGRycy9kb3ducmV2LnhtbFBLBQYAAAAABAAEAPMAAACSBQAAAAA=&#13;&#10;" fillcolor="#cb0833" stroked="f" strokeweight=".5pt">
                <v:textbox inset="1mm,0,0,0">
                  <w:txbxContent>
                    <w:p w14:paraId="1B0F1BFD" w14:textId="7B6EECFE" w:rsidR="00020C62" w:rsidRDefault="00E37C5B"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Advanced molecular biology techniques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2ED5ED64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68A5B642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C5B" w:rsidRPr="003932F1">
        <w:rPr>
          <w:noProof/>
        </w:rPr>
        <w:drawing>
          <wp:inline distT="0" distB="0" distL="0" distR="0" wp14:anchorId="33A60ED1" wp14:editId="0493401F">
            <wp:extent cx="1504950" cy="41440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6349" cy="4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C5B" w:rsidRPr="003932F1">
        <w:rPr>
          <w:noProof/>
        </w:rPr>
        <w:drawing>
          <wp:inline distT="0" distB="0" distL="0" distR="0" wp14:anchorId="6000E7F9" wp14:editId="1DD022B6">
            <wp:extent cx="1114425" cy="41248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2473" cy="4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081BB763" w14:textId="440D6EB6" w:rsidR="00FE7629" w:rsidRDefault="004C69FE">
      <w:p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Students conduct research projects that probe the molecular mechanisms of gene and protein activities</w:t>
      </w:r>
    </w:p>
    <w:p w14:paraId="525D173B" w14:textId="77777777" w:rsidR="004C69FE" w:rsidRDefault="004C69FE">
      <w:pPr>
        <w:rPr>
          <w:rFonts w:ascii="Helvetica" w:hAnsi="Helvetica"/>
          <w:sz w:val="24"/>
        </w:rPr>
      </w:pPr>
    </w:p>
    <w:p w14:paraId="548ED960" w14:textId="6BAB97D7" w:rsidR="00A707A6" w:rsidRDefault="004C69FE" w:rsidP="00A707A6">
      <w:pPr>
        <w:rPr>
          <w:rFonts w:ascii="Helvetica" w:hAnsi="Helvetica"/>
          <w:b/>
          <w:bCs/>
          <w:sz w:val="24"/>
        </w:rPr>
      </w:pPr>
      <w:r>
        <w:rPr>
          <w:rFonts w:ascii="Helvetica" w:hAnsi="Helvetica"/>
          <w:b/>
          <w:bCs/>
          <w:sz w:val="24"/>
        </w:rPr>
        <w:br/>
      </w:r>
      <w:r w:rsidR="00877684"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p w14:paraId="3368495C" w14:textId="77777777" w:rsidR="00877684" w:rsidRPr="00A707A6" w:rsidRDefault="00877684" w:rsidP="00A707A6">
      <w:pPr>
        <w:rPr>
          <w:rFonts w:ascii="Helvetica" w:hAnsi="Helvetica"/>
          <w:b/>
          <w:bCs/>
          <w:sz w:val="24"/>
        </w:rPr>
      </w:pPr>
    </w:p>
    <w:p w14:paraId="296AFFE0" w14:textId="77777777" w:rsidR="004C69FE" w:rsidRPr="004C69FE" w:rsidRDefault="004C69FE" w:rsidP="004C69FE">
      <w:pPr>
        <w:pStyle w:val="ListParagraph"/>
        <w:numPr>
          <w:ilvl w:val="0"/>
          <w:numId w:val="5"/>
        </w:num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Analysis of gene function by site-directed mutagenesis or mutagenesis screens</w:t>
      </w:r>
    </w:p>
    <w:p w14:paraId="08E6F112" w14:textId="53A7C80F" w:rsidR="004C69FE" w:rsidRPr="004C69FE" w:rsidRDefault="004C69FE" w:rsidP="004C69FE">
      <w:pPr>
        <w:pStyle w:val="ListParagraph"/>
        <w:numPr>
          <w:ilvl w:val="0"/>
          <w:numId w:val="5"/>
        </w:num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Determination of protein localization by fluorescent protein fusions and bimolecular fluorescence complementation</w:t>
      </w:r>
    </w:p>
    <w:p w14:paraId="1EBAF7F6" w14:textId="75FB1F88" w:rsidR="004C69FE" w:rsidRPr="004C69FE" w:rsidRDefault="004C69FE" w:rsidP="004C69FE">
      <w:pPr>
        <w:pStyle w:val="ListParagraph"/>
        <w:numPr>
          <w:ilvl w:val="0"/>
          <w:numId w:val="5"/>
        </w:num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Identification of protein interactions by co-precipitation of protein complexes</w:t>
      </w:r>
    </w:p>
    <w:p w14:paraId="2CE8E24E" w14:textId="3F031878" w:rsidR="00FE7629" w:rsidRPr="004C69FE" w:rsidRDefault="004C69FE" w:rsidP="004C69FE">
      <w:pPr>
        <w:pStyle w:val="ListParagraph"/>
        <w:numPr>
          <w:ilvl w:val="0"/>
          <w:numId w:val="5"/>
        </w:numPr>
        <w:rPr>
          <w:rFonts w:ascii="Helvetica" w:hAnsi="Helvetica"/>
          <w:sz w:val="24"/>
        </w:rPr>
      </w:pPr>
      <w:r w:rsidRPr="004C69FE">
        <w:rPr>
          <w:rFonts w:ascii="Helvetica" w:hAnsi="Helvetica"/>
          <w:sz w:val="24"/>
        </w:rPr>
        <w:t>Screens for genetic and physical interactions by yeast two-hybrid screens and high-copy suppression</w:t>
      </w:r>
    </w:p>
    <w:p w14:paraId="74CE7EE5" w14:textId="06B866E2" w:rsidR="004C69FE" w:rsidRDefault="004C69FE" w:rsidP="004C69FE">
      <w:pPr>
        <w:rPr>
          <w:rFonts w:ascii="Helvetica" w:hAnsi="Helvetica"/>
          <w:sz w:val="24"/>
        </w:rPr>
      </w:pPr>
    </w:p>
    <w:p w14:paraId="6B4F9323" w14:textId="77777777" w:rsidR="007D0362" w:rsidRPr="0093187E" w:rsidRDefault="007D0362" w:rsidP="004C69FE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696DC418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696DC418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RS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72902F6D" w:rsidR="00741488" w:rsidRDefault="00741488" w:rsidP="00BE6F46">
      <w:pPr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5"/>
        <w:gridCol w:w="2236"/>
        <w:gridCol w:w="2236"/>
        <w:gridCol w:w="2039"/>
        <w:gridCol w:w="2170"/>
      </w:tblGrid>
      <w:tr w:rsidR="0035375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405F0964">
                  <wp:extent cx="1369580" cy="1643496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580" cy="164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7487774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353751" w14:paraId="3C1B9DE6" w14:textId="407EDBB8" w:rsidTr="00353751">
        <w:tc>
          <w:tcPr>
            <w:tcW w:w="2415" w:type="dxa"/>
          </w:tcPr>
          <w:p w14:paraId="505202B0" w14:textId="3799A7C1" w:rsidR="005A6C99" w:rsidRPr="00975154" w:rsidRDefault="0076623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br/>
            </w:r>
            <w:r w:rsidR="004C69FE">
              <w:rPr>
                <w:rFonts w:ascii="Helvetica" w:hAnsi="Helvetica"/>
                <w:szCs w:val="22"/>
              </w:rPr>
              <w:t>Christopher Beh  ~ Lab coach</w:t>
            </w:r>
          </w:p>
        </w:tc>
        <w:tc>
          <w:tcPr>
            <w:tcW w:w="2236" w:type="dxa"/>
          </w:tcPr>
          <w:p w14:paraId="753DEAC8" w14:textId="3E063EE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52F56916" w14:textId="568865F9" w:rsidR="004E50F5" w:rsidRDefault="004E50F5" w:rsidP="004A77F2">
      <w:pPr>
        <w:rPr>
          <w:rFonts w:ascii="Helvetica" w:hAnsi="Helvetica"/>
          <w:sz w:val="24"/>
        </w:rPr>
      </w:pPr>
    </w:p>
    <w:p w14:paraId="49BCD8D3" w14:textId="34FE8D65" w:rsidR="00F775CB" w:rsidRDefault="00F775CB" w:rsidP="004A77F2">
      <w:pPr>
        <w:rPr>
          <w:rFonts w:ascii="Helvetica" w:hAnsi="Helvetica"/>
          <w:sz w:val="24"/>
        </w:rPr>
      </w:pPr>
    </w:p>
    <w:p w14:paraId="24832892" w14:textId="52459A26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67AFB376" w14:textId="53378D3A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14B1B09B" w14:textId="7FD0E1D4" w:rsidR="00F775CB" w:rsidRDefault="00F775CB" w:rsidP="004A77F2">
      <w:pPr>
        <w:rPr>
          <w:rFonts w:ascii="Helvetica" w:hAnsi="Helvetica"/>
          <w:sz w:val="24"/>
        </w:rPr>
      </w:pPr>
    </w:p>
    <w:p w14:paraId="0B7472B6" w14:textId="496BC1FF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13DED6DF" w14:textId="4DA8D424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6B66FB0C" w14:textId="60DF41A4" w:rsidR="00F004B2" w:rsidRDefault="00F004B2" w:rsidP="00D63561">
      <w:pPr>
        <w:rPr>
          <w:rFonts w:ascii="Helvetica" w:hAnsi="Helvetica"/>
          <w:sz w:val="24"/>
        </w:rPr>
      </w:pPr>
    </w:p>
    <w:p w14:paraId="1341B3D0" w14:textId="77777777" w:rsidR="00F004B2" w:rsidRDefault="00F004B2" w:rsidP="00F775CB">
      <w:pPr>
        <w:jc w:val="center"/>
        <w:rPr>
          <w:rFonts w:ascii="Helvetica" w:hAnsi="Helvetica"/>
          <w:sz w:val="24"/>
        </w:rPr>
      </w:pPr>
    </w:p>
    <w:p w14:paraId="33C38639" w14:textId="24117D1F" w:rsidR="00F004B2" w:rsidRDefault="004C69FE" w:rsidP="004C69FE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51FC289C" wp14:editId="0417E74F">
            <wp:extent cx="6948656" cy="27262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917" cy="27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C34F" w14:textId="01C69E9F" w:rsidR="004C69FE" w:rsidRDefault="004C69FE" w:rsidP="004C69FE">
      <w:pPr>
        <w:rPr>
          <w:rFonts w:ascii="Helvetica" w:hAnsi="Helvetica"/>
          <w:sz w:val="24"/>
        </w:rPr>
      </w:pPr>
    </w:p>
    <w:p w14:paraId="3BBFE2F9" w14:textId="5B8D5548" w:rsidR="004C69FE" w:rsidRPr="004E60CD" w:rsidRDefault="004C69FE" w:rsidP="004C69FE">
      <w:pPr>
        <w:rPr>
          <w:rFonts w:ascii="Helvetica" w:hAnsi="Helvetica"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80D9A46" wp14:editId="0F9BBD18">
            <wp:simplePos x="0" y="0"/>
            <wp:positionH relativeFrom="column">
              <wp:posOffset>3810</wp:posOffset>
            </wp:positionH>
            <wp:positionV relativeFrom="paragraph">
              <wp:posOffset>186055</wp:posOffset>
            </wp:positionV>
            <wp:extent cx="6998970" cy="4276725"/>
            <wp:effectExtent l="0" t="0" r="0" b="3175"/>
            <wp:wrapTight wrapText="bothSides">
              <wp:wrapPolygon edited="0">
                <wp:start x="0" y="0"/>
                <wp:lineTo x="0" y="21552"/>
                <wp:lineTo x="21557" y="21552"/>
                <wp:lineTo x="2155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3"/>
                    <a:stretch/>
                  </pic:blipFill>
                  <pic:spPr bwMode="auto">
                    <a:xfrm>
                      <a:off x="0" y="0"/>
                      <a:ext cx="699897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69FE" w:rsidRPr="004E60CD" w:rsidSect="0081291D">
      <w:headerReference w:type="default" r:id="rId13"/>
      <w:footerReference w:type="default" r:id="rId14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D2808" w14:textId="77777777" w:rsidR="00AF32A6" w:rsidRDefault="00AF32A6" w:rsidP="000B200B">
      <w:r>
        <w:separator/>
      </w:r>
    </w:p>
  </w:endnote>
  <w:endnote w:type="continuationSeparator" w:id="0">
    <w:p w14:paraId="6EA5B075" w14:textId="77777777" w:rsidR="00AF32A6" w:rsidRDefault="00AF32A6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36599" w14:textId="77777777" w:rsidR="00AF32A6" w:rsidRDefault="00AF32A6" w:rsidP="000B200B">
      <w:r>
        <w:separator/>
      </w:r>
    </w:p>
  </w:footnote>
  <w:footnote w:type="continuationSeparator" w:id="0">
    <w:p w14:paraId="7D944D43" w14:textId="77777777" w:rsidR="00AF32A6" w:rsidRDefault="00AF32A6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2303A4CA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E37C5B">
      <w:rPr>
        <w:rFonts w:ascii="Tabloid Scuzzball" w:hAnsi="Tabloid Scuzzball"/>
        <w:sz w:val="48"/>
        <w:szCs w:val="52"/>
      </w:rPr>
      <w:t>432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427C72"/>
    <w:multiLevelType w:val="hybridMultilevel"/>
    <w:tmpl w:val="D9F8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2"/>
  </w:num>
  <w:num w:numId="2" w16cid:durableId="949505090">
    <w:abstractNumId w:val="0"/>
  </w:num>
  <w:num w:numId="3" w16cid:durableId="793210372">
    <w:abstractNumId w:val="1"/>
  </w:num>
  <w:num w:numId="4" w16cid:durableId="965237682">
    <w:abstractNumId w:val="4"/>
  </w:num>
  <w:num w:numId="5" w16cid:durableId="2081063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74579"/>
    <w:rsid w:val="000B200B"/>
    <w:rsid w:val="000E1FB8"/>
    <w:rsid w:val="00105536"/>
    <w:rsid w:val="00124191"/>
    <w:rsid w:val="00137AF1"/>
    <w:rsid w:val="001D7F1E"/>
    <w:rsid w:val="00291412"/>
    <w:rsid w:val="00313383"/>
    <w:rsid w:val="00353751"/>
    <w:rsid w:val="0036581D"/>
    <w:rsid w:val="00372270"/>
    <w:rsid w:val="00373DE1"/>
    <w:rsid w:val="003A03B1"/>
    <w:rsid w:val="003B1BEA"/>
    <w:rsid w:val="00447C6A"/>
    <w:rsid w:val="00447CCB"/>
    <w:rsid w:val="004646C7"/>
    <w:rsid w:val="004A52E9"/>
    <w:rsid w:val="004A77F2"/>
    <w:rsid w:val="004C69FE"/>
    <w:rsid w:val="004E50F5"/>
    <w:rsid w:val="004E60CD"/>
    <w:rsid w:val="00536DA4"/>
    <w:rsid w:val="005A6C99"/>
    <w:rsid w:val="00732B30"/>
    <w:rsid w:val="00741488"/>
    <w:rsid w:val="00760BB3"/>
    <w:rsid w:val="00766238"/>
    <w:rsid w:val="007D0362"/>
    <w:rsid w:val="0081291D"/>
    <w:rsid w:val="00812D68"/>
    <w:rsid w:val="00877684"/>
    <w:rsid w:val="008F224A"/>
    <w:rsid w:val="00903276"/>
    <w:rsid w:val="0093187E"/>
    <w:rsid w:val="0097480C"/>
    <w:rsid w:val="00975154"/>
    <w:rsid w:val="00A4495C"/>
    <w:rsid w:val="00A57C76"/>
    <w:rsid w:val="00A625BC"/>
    <w:rsid w:val="00A707A6"/>
    <w:rsid w:val="00A711A8"/>
    <w:rsid w:val="00A90A7B"/>
    <w:rsid w:val="00AA26BA"/>
    <w:rsid w:val="00AC693D"/>
    <w:rsid w:val="00AF32A6"/>
    <w:rsid w:val="00B20D60"/>
    <w:rsid w:val="00B4693A"/>
    <w:rsid w:val="00BB3042"/>
    <w:rsid w:val="00BC6472"/>
    <w:rsid w:val="00BC705D"/>
    <w:rsid w:val="00BE6F46"/>
    <w:rsid w:val="00C061BA"/>
    <w:rsid w:val="00C42193"/>
    <w:rsid w:val="00C82F5A"/>
    <w:rsid w:val="00C87300"/>
    <w:rsid w:val="00D63561"/>
    <w:rsid w:val="00D92237"/>
    <w:rsid w:val="00D94BBD"/>
    <w:rsid w:val="00DD68CC"/>
    <w:rsid w:val="00E37C5B"/>
    <w:rsid w:val="00E74E76"/>
    <w:rsid w:val="00F004B2"/>
    <w:rsid w:val="00F05877"/>
    <w:rsid w:val="00F50BE6"/>
    <w:rsid w:val="00F775CB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Sophie Ganic</cp:lastModifiedBy>
  <cp:revision>7</cp:revision>
  <cp:lastPrinted>2023-02-24T17:10:00Z</cp:lastPrinted>
  <dcterms:created xsi:type="dcterms:W3CDTF">2023-02-24T17:11:00Z</dcterms:created>
  <dcterms:modified xsi:type="dcterms:W3CDTF">2023-02-24T17:16:00Z</dcterms:modified>
</cp:coreProperties>
</file>