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F2440"/>
          <w:sz w:val="72"/>
          <w:szCs w:val="72"/>
        </w:rPr>
        <w:t xml:space="preserve">ENGER</w:t>
      </w:r>
    </w:p>
    <w:p>
      <w:pPr>
        <w:spacing w:after="120"/>
        <w:jc w:val="center"/>
      </w:pPr>
      <w:r>
        <w:rPr>
          <w:b/>
          <w:bCs/>
          <w:color w:val="0B5CAB"/>
          <w:sz w:val="40"/>
          <w:szCs w:val="40"/>
        </w:rPr>
        <w:t xml:space="preserve">運営・管理者マニュアル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LP（enger.jp）／ dx（dx.enger.jp）／ LMS 統合運用ガイド</w:t>
      </w: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対象: 運営・管理者（社内スタッフ）</w:t>
      </w:r>
    </w:p>
    <w:p>
      <w:pPr>
        <w:jc w:val="center"/>
      </w:pPr>
      <w:r>
        <w:rPr>
          <w:color w:val="777777"/>
          <w:sz w:val="20"/>
          <w:szCs w:val="20"/>
        </w:rPr>
        <w:t xml:space="preserve">最終更新: 2026-05-25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全体構成</w:t>
      </w:r>
    </w:p>
    <w:p>
      <w:pPr>
        <w:spacing w:after="120"/>
      </w:pPr>
      <w:r>
        <w:t xml:space="preserve">ENGER は 1つの中央 Supabase を共有する3つのシステムで構成されます。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60"/>
        <w:gridCol w:w="2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URL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役割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リポジトリ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enger.jp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エンジニア向け：登録・案件探し・スカウト受信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morishin1/enger-lp (Astro 5 / Vercel)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dx.enger.jp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社内の営業/管理ツール（人材・案件・選考）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morishin1/enger-matching (Next.js 16 / Vercel)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別ドメイン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教育・学習管理プラットフォーム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morishin1/lms (Cloudflare)</w:t>
            </w:r>
          </w:p>
        </w:tc>
      </w:tr>
    </w:tbl>
    <w:p>
      <w:pPr>
        <w:pStyle w:val="Heading2"/>
      </w:pPr>
      <w:r>
        <w:t xml:space="preserve">中央 Supabase</w:t>
      </w:r>
    </w:p>
    <w:p>
      <w:pPr>
        <w:pStyle w:val="ListParagraph"/>
        <w:numPr>
          <w:ilvl w:val="0"/>
          <w:numId w:val="2"/>
        </w:numPr>
      </w:pPr>
      <w:r>
        <w:t xml:space="preserve">プロジェクト ref: htglvascsuqkixpmclwr</w:t>
      </w:r>
    </w:p>
    <w:p>
      <w:pPr>
        <w:pStyle w:val="ListParagraph"/>
        <w:numPr>
          <w:ilvl w:val="0"/>
          <w:numId w:val="2"/>
        </w:numPr>
      </w:pPr>
      <w:r>
        <w:t xml:space="preserve">public … エンジニアのプロフィール（profiles）。LP が書き込み、dx が読み取り。</w:t>
      </w:r>
    </w:p>
    <w:p>
      <w:pPr>
        <w:pStyle w:val="ListParagraph"/>
        <w:numPr>
          <w:ilvl w:val="0"/>
          <w:numId w:val="2"/>
        </w:numPr>
      </w:pPr>
      <w:r>
        <w:t xml:space="preserve">enger … 業務データ（jobs / candidates / proposals / scouts / applications / companies 等）</w:t>
      </w:r>
    </w:p>
    <w:p>
      <w:pPr>
        <w:pStyle w:val="ListParagraph"/>
        <w:numPr>
          <w:ilvl w:val="0"/>
          <w:numId w:val="2"/>
        </w:numPr>
      </w:pPr>
      <w:r>
        <w:t xml:space="preserve">lms … 学習管理データ</w:t>
      </w:r>
    </w:p>
    <w:p>
      <w:pPr>
        <w:pBdr>
          <w:left w:val="single" w:color="F0A500" w:sz="18" w:space="8"/>
        </w:pBdr>
        <w:shd w:fill="FFF7E6" w:val="clear"/>
        <w:spacing w:after="160" w:before="80"/>
      </w:pPr>
      <w:r>
        <w:rPr>
          <w:i/>
          <w:iCs/>
        </w:rPr>
        <w:t xml:space="preserve">重要: 3システムは同じDBを見ているため、LP で登録すると dx の一覧に反映され、dx で送ったスカウトは LP の受信箱に届く双方向連携が成立しています。</w:t>
      </w:r>
    </w:p>
    <w:p>
      <w:pPr>
        <w:pStyle w:val="Heading1"/>
      </w:pPr>
      <w:r>
        <w:t xml:space="preserve">2. アカウントと権限（RBAC）</w:t>
      </w:r>
    </w:p>
    <w:p>
      <w:pPr>
        <w:spacing w:after="120"/>
      </w:pPr>
      <w:r>
        <w:t xml:space="preserve">dx のアクセス権は enger.app_users の role で決まります。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見える画面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経営・管理者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全機能＋経営ダッシュボード（KGI/KPI）、日報管理（カレンダー）、選考全体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営業エージェント・一般職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営業職能あり→人材/案件/提案/選考。職能なし→業務ホーム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求人企業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企業ポータルのみ（緑テーマ）：自社案件・おすすめ人材・選考・企業プロフィール</w:t>
            </w:r>
          </w:p>
        </w:tc>
      </w:tr>
    </w:tbl>
    <w:p>
      <w:pPr>
        <w:pStyle w:val="Heading2"/>
      </w:pPr>
      <w:r>
        <w:t xml:space="preserve">ログイン方法</w:t>
      </w:r>
    </w:p>
    <w:p>
      <w:pPr>
        <w:pStyle w:val="ListParagraph"/>
        <w:numPr>
          <w:ilvl w:val="0"/>
          <w:numId w:val="2"/>
        </w:numPr>
      </w:pPr>
      <w:r>
        <w:t xml:space="preserve">LP（エンジニア）: GitHub / Google / メール（マジックリンク）。新規登録は規約・プライバシー同意が必須。</w:t>
      </w:r>
    </w:p>
    <w:p>
      <w:pPr>
        <w:pStyle w:val="ListParagraph"/>
        <w:numPr>
          <w:ilvl w:val="0"/>
          <w:numId w:val="2"/>
        </w:numPr>
      </w:pPr>
      <w:r>
        <w:t xml:space="preserve">dx（社内・企業）: ログイン画面から。Google ログインは同意チェック後に有効化。</w:t>
      </w:r>
    </w:p>
    <w:p>
      <w:pPr>
        <w:pStyle w:val="Heading1"/>
      </w:pPr>
      <w:r>
        <w:t xml:space="preserve">3. dx 管理画面（dx.enger.jp）メニュー別ガイド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ルート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画面名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ホーム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role別出し分け。admin は経営ダッシュボード＋人材リクエスト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/engineers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エンジャー登録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LP登録者一覧・対応履歴・スカウト・応募ステージ・ポートフォリオ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/people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人材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candidates（CSV由来）一覧・詳細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enger.jobs 一覧（決まりやすい順）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/matching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マッチング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案件×人材のマッチング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/proposals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提案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提案・進捗（ステージ管理）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パイプライン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営業パイプライン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/meetings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面談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面談管理・フォローアップ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稼働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engagements（成約後の稼働管理）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/companies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企業マスタ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日報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admin:提出カレンダー＋レビュー / 一般職:日報フォーム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/inbox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受信箱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LPお問い合わせ（contact_messages）が届く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通知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役割別フィルタ通知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分析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各種統計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請求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請求管理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/portal/jobs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自社案件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企業が案件掲載（管理者承認制）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/portal/candidates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おすすめ人材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匿名化マッチ人材（氏名/連絡先は非開示）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/portal/selection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選考管理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企業側の選考状況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/portal/company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企業プロフィール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Mission等。HP URLでAI自動記入</w:t>
            </w:r>
          </w:p>
        </w:tc>
      </w:tr>
    </w:tbl>
    <w:p>
      <w:pPr>
        <w:pStyle w:val="Heading2"/>
      </w:pPr>
      <w:r>
        <w:t xml:space="preserve">admin 経営ダッシュボード</w:t>
      </w:r>
    </w:p>
    <w:p>
      <w:pPr>
        <w:spacing w:after="120"/>
      </w:pPr>
      <w:r>
        <w:t xml:space="preserve">「エンジニアが増える → 企業がスカウトする → 売上が上がる」の仕組み化を可視化します。</w:t>
      </w:r>
    </w:p>
    <w:p>
      <w:pPr>
        <w:pStyle w:val="ListParagraph"/>
        <w:numPr>
          <w:ilvl w:val="0"/>
          <w:numId w:val="2"/>
        </w:numPr>
      </w:pPr>
      <w:r>
        <w:t xml:space="preserve">成長ファネル: 登録エンジニア → スカウト → 応募 → 面談合格 → 稼働（転換率%）</w:t>
      </w:r>
    </w:p>
    <w:p>
      <w:pPr>
        <w:pStyle w:val="ListParagraph"/>
        <w:numPr>
          <w:ilvl w:val="0"/>
          <w:numId w:val="2"/>
        </w:numPr>
      </w:pPr>
      <w:r>
        <w:t xml:space="preserve">登録KPI: エンジニア総数/30日/GitHub連携、企業総数/30日、公開案件数、進行中応募</w:t>
      </w:r>
    </w:p>
    <w:p>
      <w:pPr>
        <w:pStyle w:val="ListParagraph"/>
        <w:numPr>
          <w:ilvl w:val="0"/>
          <w:numId w:val="2"/>
        </w:numPr>
      </w:pPr>
      <w:r>
        <w:t xml:space="preserve">エージェント別実績: 提案・スカウト・面談・成約の担当者別集計</w:t>
      </w:r>
    </w:p>
    <w:p>
      <w:pPr>
        <w:pStyle w:val="Heading1"/>
      </w:pPr>
      <w:r>
        <w:t xml:space="preserve">4. LP（enger.jp）エンジニア向け機能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ルート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画面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新規登録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同意フロー。?ref= で紹介コード保持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市場価値（skills3件以上）・おすすめ案件・スカウト・紹介・応募状況・Xシェア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プロフィール編集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スキル・希望単価・ポートフォリオ・スキルシート・Qiita連携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案件を探す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おすすめ順で上位20件・企業名非表示・検索/お気に入り/応募/詳細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/scout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スカウト受信箱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営業からのスカウト確認・返信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市場価値シェアカード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SNSシェア用（動的OGP）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/skills/*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スキル別SEO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集客用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/terms 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法務ページ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規約・エンジニア規約・プライバシー・特商法</w:t>
            </w:r>
          </w:p>
        </w:tc>
      </w:tr>
    </w:tbl>
    <w:p>
      <w:pPr>
        <w:pStyle w:val="Heading2"/>
      </w:pPr>
      <w:r>
        <w:t xml:space="preserve">スキル解析の仕組み</w:t>
      </w:r>
    </w:p>
    <w:p>
      <w:pPr>
        <w:pStyle w:val="ListParagraph"/>
        <w:numPr>
          <w:ilvl w:val="0"/>
          <w:numId w:val="2"/>
        </w:numPr>
      </w:pPr>
      <w:r>
        <w:t xml:space="preserve">GitHub: 言語/リポジトリ/スター実績から推定（analyzeGithubUser）</w:t>
      </w:r>
    </w:p>
    <w:p>
      <w:pPr>
        <w:pStyle w:val="ListParagraph"/>
        <w:numPr>
          <w:ilvl w:val="0"/>
          <w:numId w:val="2"/>
        </w:numPr>
      </w:pPr>
      <w:r>
        <w:t xml:space="preserve">Qiita: ユーザー名から公開APIで記事タグ集計（analyzeQiitaUser）。GitHubと併用</w:t>
      </w:r>
    </w:p>
    <w:p>
      <w:pPr>
        <w:pStyle w:val="ListParagraph"/>
        <w:numPr>
          <w:ilvl w:val="0"/>
          <w:numId w:val="2"/>
        </w:numPr>
      </w:pPr>
      <w:r>
        <w:t xml:space="preserve">推定単価（estimatePay）: skills 3件以上のみ表示。FLOOR=45万でガード</w:t>
      </w:r>
    </w:p>
    <w:p>
      <w:pPr>
        <w:pStyle w:val="Heading1"/>
      </w:pPr>
      <w:r>
        <w:t xml:space="preserve">5. 連携フロー（双方向マッチング）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エンジニア(LP)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中央Supabase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営業/企業(dx)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登録/プロフィール充実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public.profiles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/engineers で閲覧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案件を探す/応募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enger.applications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/portal/selection・ステージ管理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スカウト受信/返信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enger.scouts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/engineers でスカウト送信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案件マッチ(/jobs)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enger.jobs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企業掲載→管理者承認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candidates+profiles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/portal/candidates（匿名表示）</w:t>
            </w:r>
          </w:p>
        </w:tc>
      </w:tr>
    </w:tbl>
    <w:p>
      <w:pPr>
        <w:pStyle w:val="Heading2"/>
      </w:pPr>
      <w:r>
        <w:t xml:space="preserve">応募ステージ追跡</w:t>
      </w:r>
    </w:p>
    <w:p>
      <w:pPr>
        <w:spacing w:after="120"/>
      </w:pPr>
      <w:r>
        <w:t xml:space="preserve">enger.applications の stage で profiles.id（engineer_id）単位に追跡: 応募 → 書類選考 → 面談 → 面談合格 → 稼働 / 見送り</w:t>
      </w:r>
    </w:p>
    <w:p>
      <w:pPr>
        <w:pStyle w:val="ListParagraph"/>
        <w:numPr>
          <w:ilvl w:val="0"/>
          <w:numId w:val="2"/>
        </w:numPr>
      </w:pPr>
      <w:r>
        <w:t xml:space="preserve">LP /dashboard でエンジニアに応募状況を表示</w:t>
      </w:r>
    </w:p>
    <w:p>
      <w:pPr>
        <w:pStyle w:val="ListParagraph"/>
        <w:numPr>
          <w:ilvl w:val="0"/>
          <w:numId w:val="2"/>
        </w:numPr>
      </w:pPr>
      <w:r>
        <w:t xml:space="preserve">紹介経由の成約（稼働）数は referred_by × stage=稼働 でカウント</w:t>
      </w:r>
    </w:p>
    <w:p>
      <w:pPr>
        <w:pStyle w:val="Heading1"/>
      </w:pPr>
      <w:r>
        <w:t xml:space="preserve">6. 運用作業手順</w:t>
      </w:r>
    </w:p>
    <w:p>
      <w:pPr>
        <w:pStyle w:val="Heading2"/>
      </w:pPr>
      <w:r>
        <w:t xml:space="preserve">6-1. SQL（DBマイグレーション）の適用</w:t>
      </w:r>
    </w:p>
    <w:p>
      <w:pPr>
        <w:pStyle w:val="ListParagraph"/>
        <w:numPr>
          <w:ilvl w:val="0"/>
          <w:numId w:val="3"/>
        </w:numPr>
      </w:pPr>
      <w:r>
        <w:t xml:space="preserve">Supabase ダッシュボード → SQL Editor を開く</w:t>
      </w:r>
    </w:p>
    <w:p>
      <w:pPr>
        <w:pStyle w:val="ListParagraph"/>
        <w:numPr>
          <w:ilvl w:val="0"/>
          <w:numId w:val="3"/>
        </w:numPr>
      </w:pPr>
      <w:r>
        <w:t xml:space="preserve">該当の .sql ファイル内容を貼り付けて Run</w:t>
      </w:r>
    </w:p>
    <w:p>
      <w:pPr>
        <w:pStyle w:val="ListParagraph"/>
        <w:numPr>
          <w:ilvl w:val="0"/>
          <w:numId w:val="3"/>
        </w:numPr>
      </w:pPr>
      <w:r>
        <w:t xml:space="preserve">すべて冪等。「Success. No rows returned」が正常</w:t>
      </w:r>
    </w:p>
    <w:p>
      <w:pPr>
        <w:pStyle w:val="ListParagraph"/>
        <w:numPr>
          <w:ilvl w:val="0"/>
          <w:numId w:val="3"/>
        </w:numPr>
      </w:pPr>
      <w:r>
        <w:t xml:space="preserve">enger を新規参照する場合 Settings→API→Exposed schemas に enger があること</w:t>
      </w:r>
    </w:p>
    <w:p>
      <w:pPr>
        <w:pStyle w:val="Heading2"/>
      </w:pPr>
      <w:r>
        <w:t xml:space="preserve">6-2. デプロイ（git push）</w:t>
      </w:r>
    </w:p>
    <w:p>
      <w:pPr>
        <w:spacing w:after="120"/>
      </w:pPr>
      <w:r>
        <w:rPr>
          <w:b/>
          <w:bCs/>
        </w:rPr>
        <w:t xml:space="preserve">LP（ローカルブランチが favicon-ogp のため）:</w:t>
      </w:r>
    </w:p>
    <w:p>
      <w:pPr>
        <w:spacing w:after="120"/>
      </w:pPr>
      <w:r>
        <w:rPr>
          <w:rFonts w:ascii="Consolas" w:cs="Consolas" w:eastAsia="Consolas" w:hAnsi="Consolas"/>
          <w:color w:val="0B5CAB"/>
        </w:rPr>
        <w:t xml:space="preserve">cd "...\enger-lp" &amp;&amp; git push origin HEAD:main</w:t>
      </w:r>
    </w:p>
    <w:p>
      <w:pPr>
        <w:spacing w:after="120"/>
      </w:pPr>
      <w:r>
        <w:rPr>
          <w:b/>
          <w:bCs/>
        </w:rPr>
        <w:t xml:space="preserve">dx:</w:t>
      </w:r>
    </w:p>
    <w:p>
      <w:pPr>
        <w:spacing w:after="120"/>
      </w:pPr>
      <w:r>
        <w:rPr>
          <w:rFonts w:ascii="Consolas" w:cs="Consolas" w:eastAsia="Consolas" w:hAnsi="Consolas"/>
          <w:color w:val="0B5CAB"/>
        </w:rPr>
        <w:t xml:space="preserve">cd "...\enger-matching" &amp;&amp; git push origin main</w:t>
      </w:r>
    </w:p>
    <w:p>
      <w:pPr>
        <w:pBdr>
          <w:left w:val="single" w:color="F0A500" w:sz="18" w:space="8"/>
        </w:pBdr>
        <w:shd w:fill="FFF7E6" w:val="clear"/>
        <w:spacing w:after="160" w:before="80"/>
      </w:pPr>
      <w:r>
        <w:rPr>
          <w:i/>
          <w:iCs/>
        </w:rPr>
        <w:t xml:space="preserve">Vercel の「Redeploy」は使わない（古いコミットを再ビルドするため）。新しい変更は必ず git push で反映。</w:t>
      </w:r>
    </w:p>
    <w:p>
      <w:pPr>
        <w:pStyle w:val="Heading2"/>
      </w:pPr>
      <w:r>
        <w:t xml:space="preserve">6-3. 環境変数</w:t>
      </w:r>
    </w:p>
    <w:p>
      <w:pPr>
        <w:pStyle w:val="ListParagraph"/>
        <w:numPr>
          <w:ilvl w:val="0"/>
          <w:numId w:val="2"/>
        </w:numPr>
      </w:pPr>
      <w:r>
        <w:t xml:space="preserve">PUBLIC_SUPABASE_URL / PUBLIC_SUPABASE_ANON_KEY（LP）, NEXT_PUBLIC_*（dx）</w:t>
      </w:r>
    </w:p>
    <w:p>
      <w:pPr>
        <w:pStyle w:val="ListParagraph"/>
        <w:numPr>
          <w:ilvl w:val="0"/>
          <w:numId w:val="2"/>
        </w:numPr>
      </w:pPr>
      <w:r>
        <w:t xml:space="preserve">SUPABASE_SERVICE_ROLE_KEY（サーバー専用・絶対に公開しない）</w:t>
      </w:r>
    </w:p>
    <w:p>
      <w:pPr>
        <w:pStyle w:val="ListParagraph"/>
        <w:numPr>
          <w:ilvl w:val="0"/>
          <w:numId w:val="2"/>
        </w:numPr>
      </w:pPr>
      <w:r>
        <w:t xml:space="preserve">APIキーは決してコミット・貼り付けしない。Google client secret は再生成しない。</w:t>
      </w:r>
    </w:p>
    <w:p>
      <w:pPr>
        <w:pStyle w:val="Heading1"/>
      </w:pPr>
      <w:r>
        <w:t xml:space="preserve">7. SQL ファイル一覧</w:t>
      </w:r>
    </w:p>
    <w:p>
      <w:pPr>
        <w:pStyle w:val="Heading2"/>
      </w:pPr>
      <w:r>
        <w:t xml:space="preserve">dx（enger-matching/supabase/）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schema-matching.sql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enger コア（companies/candidates/proposals/engagements）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accounts / account-functions / sales-roles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アカウント・職能・営業ロール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staff / daily-reports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スタッフ・日報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scouts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スカウト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applications-favorites / applications-stage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応募・お気に入り・ステージ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client-jobs / company-profiles / talent-interest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企業案件・プロフィール・人材興味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contact-messages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お問い合わせ受信箱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engineer-actions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対応履歴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meetings / engagement-ops / proposals-ops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面談・稼働・提案運用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stats-rpc / notifications / quality 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統計RPC・通知・品質・補助列</w:t>
            </w:r>
          </w:p>
        </w:tc>
      </w:tr>
    </w:tbl>
    <w:p>
      <w:pPr>
        <w:pStyle w:val="Heading2"/>
      </w:pPr>
      <w:r>
        <w:t xml:space="preserve">LP（enger-lp/supabase/）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schema.sql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基本（profiles 等）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profiles-manual.sql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headline 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profiles-portfolio.sql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portfolio_url / skill_sheet ＋ storage バケット skillsheets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referrals.sql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referral_code / referred_by（紹介機能）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profiles-qiita.sql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qiita_id 追加</w:t>
            </w:r>
          </w:p>
        </w:tc>
      </w:tr>
    </w:tbl>
    <w:p>
      <w:pPr>
        <w:pStyle w:val="Heading1"/>
      </w:pPr>
      <w:r>
        <w:t xml:space="preserve">8. 成長・PR 施策</w:t>
      </w:r>
    </w:p>
    <w:p>
      <w:pPr>
        <w:pStyle w:val="ListParagraph"/>
        <w:numPr>
          <w:ilvl w:val="0"/>
          <w:numId w:val="2"/>
        </w:numPr>
      </w:pPr>
      <w:r>
        <w:t xml:space="preserve">市場価値シェアカード（/card, /dashboard）: 推定単価を画像化しXでシェア→集客</w:t>
      </w:r>
    </w:p>
    <w:p>
      <w:pPr>
        <w:pStyle w:val="ListParagraph"/>
        <w:numPr>
          <w:ilvl w:val="0"/>
          <w:numId w:val="2"/>
        </w:numPr>
      </w:pPr>
      <w:r>
        <w:t xml:space="preserve">動的OGP（/og/card.png.ts）: @vercel/og で数値を焼き込み（円は ¥620,000 形式）</w:t>
      </w:r>
    </w:p>
    <w:p>
      <w:pPr>
        <w:pStyle w:val="ListParagraph"/>
        <w:numPr>
          <w:ilvl w:val="0"/>
          <w:numId w:val="2"/>
        </w:numPr>
      </w:pPr>
      <w:r>
        <w:t xml:space="preserve">紹介機能: 招待リンク（?ref=）＋報酬ティア。有効な紹介のみカウント（github_id か skills3件以上）</w:t>
      </w:r>
    </w:p>
    <w:p>
      <w:pPr>
        <w:pStyle w:val="ListParagraph"/>
        <w:numPr>
          <w:ilvl w:val="0"/>
          <w:numId w:val="2"/>
        </w:numPr>
      </w:pPr>
      <w:r>
        <w:t xml:space="preserve">SEO: スキル別ページ（/skills/*）＋動的 sitemap.xml</w:t>
      </w:r>
    </w:p>
    <w:p>
      <w:pPr>
        <w:pStyle w:val="Heading1"/>
      </w:pPr>
      <w:r>
        <w:t xml:space="preserve">9. 法務・コンプライアンス</w:t>
      </w:r>
    </w:p>
    <w:p>
      <w:pPr>
        <w:pStyle w:val="ListParagraph"/>
        <w:numPr>
          <w:ilvl w:val="0"/>
          <w:numId w:val="2"/>
        </w:numPr>
      </w:pPr>
      <w:r>
        <w:t xml:space="preserve">保有許認可: 有料職業紹介 13-ユ-306955号 / 労働者派遣 般13-305865号。SES（準委任）対応</w:t>
      </w:r>
    </w:p>
    <w:p>
      <w:pPr>
        <w:pStyle w:val="ListParagraph"/>
        <w:numPr>
          <w:ilvl w:val="0"/>
          <w:numId w:val="2"/>
        </w:numPr>
      </w:pPr>
      <w:r>
        <w:t xml:space="preserve">会社情報: 設立 2004年11月1日 / 資本金 3,000万円</w:t>
      </w:r>
    </w:p>
    <w:p>
      <w:pPr>
        <w:pStyle w:val="ListParagraph"/>
        <w:numPr>
          <w:ilvl w:val="0"/>
          <w:numId w:val="2"/>
        </w:numPr>
      </w:pPr>
      <w:r>
        <w:t xml:space="preserve">法務ページ: 企業規約・エンジニア規約・プライバシー・特商法</w:t>
      </w:r>
    </w:p>
    <w:p>
      <w:pPr>
        <w:pStyle w:val="ListParagraph"/>
        <w:numPr>
          <w:ilvl w:val="0"/>
          <w:numId w:val="2"/>
        </w:numPr>
      </w:pPr>
      <w:r>
        <w:t xml:space="preserve">個人情報保護: 登録時に「求人企業への情報共有」の同意フロー実装</w:t>
      </w:r>
    </w:p>
    <w:p>
      <w:pPr>
        <w:pStyle w:val="ListParagraph"/>
        <w:numPr>
          <w:ilvl w:val="0"/>
          <w:numId w:val="2"/>
        </w:numPr>
      </w:pPr>
      <w:r>
        <w:t xml:space="preserve">企業への人材表示は必ず匿名化（イニシャル・スキル・単価のみ。氏名/連絡先は非開示）</w:t>
      </w:r>
    </w:p>
    <w:p>
      <w:pPr>
        <w:pBdr>
          <w:left w:val="single" w:color="F0A500" w:sz="18" w:space="8"/>
        </w:pBdr>
        <w:shd w:fill="FFF7E6" w:val="clear"/>
        <w:spacing w:after="160" w:before="80"/>
      </w:pPr>
      <w:r>
        <w:rPr>
          <w:i/>
          <w:iCs/>
        </w:rPr>
        <w:t xml:space="preserve">法的判断は専門家確認が必要です。招待報酬の職安法上の扱い・手数料規制等は弁護士レビュー推奨（本書は法的助言ではありません）。</w:t>
      </w:r>
    </w:p>
    <w:p>
      <w:pPr>
        <w:pStyle w:val="Heading1"/>
      </w:pPr>
      <w:r>
        <w:t xml:space="preserve">10. トラブルシューティング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症状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原因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対処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LPの変更が反映されない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push漏れ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git push origin HEAD:main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Vercelが古いコミットをデプロイ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Redeployボタン使用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git push で新コミット送信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「This page couldn't load」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"use server"からconst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非関数constはクライアント側で定義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Googleログインにsupabase.co表示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認証先がSupabaseドメイン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実害なし。Custom Domainで auth.enger.jp 化可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薄いプロフィールで高額表示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推定ロジック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skills3件以上にゲート済（FLOOR45万）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案件詳細に業務内容が出ない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detail/work_location列が空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CSV取り込み時に列を埋める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メールログインできない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プロフィール未充実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3方式いずれもログイン可。プロフィール編集で充実</w:t>
            </w:r>
          </w:p>
        </w:tc>
      </w:tr>
    </w:tbl>
    <w:p>
      <w:pPr>
        <w:pStyle w:val="Heading1"/>
      </w:pPr>
      <w:r>
        <w:t xml:space="preserve">11. セキュリティ・運用上の鉄則</w:t>
      </w:r>
    </w:p>
    <w:p>
      <w:pPr>
        <w:pStyle w:val="ListParagraph"/>
        <w:numPr>
          <w:ilvl w:val="0"/>
          <w:numId w:val="3"/>
        </w:numPr>
      </w:pPr>
      <w:r>
        <w:t xml:space="preserve">APIキー・サービスロールキーは絶対にコミット/貼り付けしない</w:t>
      </w:r>
    </w:p>
    <w:p>
      <w:pPr>
        <w:pStyle w:val="ListParagraph"/>
        <w:numPr>
          <w:ilvl w:val="0"/>
          <w:numId w:val="3"/>
        </w:numPr>
      </w:pPr>
      <w:r>
        <w:t xml:space="preserve">main への push は運営本人が実施（LP: HEAD:main / dx: main）</w:t>
      </w:r>
    </w:p>
    <w:p>
      <w:pPr>
        <w:pStyle w:val="ListParagraph"/>
        <w:numPr>
          <w:ilvl w:val="0"/>
          <w:numId w:val="3"/>
        </w:numPr>
      </w:pPr>
      <w:r>
        <w:t xml:space="preserve">企業に見せる人材情報は必ず匿名化</w:t>
      </w:r>
    </w:p>
    <w:p>
      <w:pPr>
        <w:pStyle w:val="ListParagraph"/>
        <w:numPr>
          <w:ilvl w:val="0"/>
          <w:numId w:val="3"/>
        </w:numPr>
      </w:pPr>
      <w:r>
        <w:t xml:space="preserve">SQL適用後は必ず動作確認（Successメッセージ→画面反映）</w:t>
      </w:r>
    </w:p>
    <w:p>
      <w:pPr>
        <w:pStyle w:val="ListParagraph"/>
        <w:numPr>
          <w:ilvl w:val="0"/>
          <w:numId w:val="3"/>
        </w:numPr>
      </w:pPr>
      <w:r>
        <w:t xml:space="preserve">ユーザーの個人情報を不必要に列挙・出力しない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/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ENGER 運営・管理者マニュアル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&quot;Yu Gothic&quot;, &quot;游ゴシック&quot;, &quot;Meiryo&quot;, sans-serif" w:cs="&quot;Yu Gothic&quot;, &quot;游ゴシック&quot;, &quot;Meiryo&quot;, sans-serif" w:eastAsia="&quot;Yu Gothic&quot;, &quot;游ゴシック&quot;, &quot;Meiryo&quot;, sans-serif" w:hAnsi="&quot;Yu Gothic&quot;, &quot;游ゴシック&quot;, &quot;Meiryo&quot;, sans-seri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CAB" w:sz="6" w:space="4"/>
      </w:pBdr>
      <w:spacing w:after="160" w:before="320"/>
      <w:outlineLvl w:val="0"/>
    </w:pPr>
    <w:rPr>
      <w:rFonts w:ascii="&quot;Yu Gothic&quot;, &quot;游ゴシック&quot;, &quot;Meiryo&quot;, sans-serif" w:cs="&quot;Yu Gothic&quot;, &quot;游ゴシック&quot;, &quot;Meiryo&quot;, sans-serif" w:eastAsia="&quot;Yu Gothic&quot;, &quot;游ゴシック&quot;, &quot;Meiryo&quot;, sans-serif" w:hAnsi="&quot;Yu Gothic&quot;, &quot;游ゴシック&quot;, &quot;Meiryo&quot;, sans-serif"/>
      <w:b/>
      <w:bCs/>
      <w:color w:val="0F24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&quot;Yu Gothic&quot;, &quot;游ゴシック&quot;, &quot;Meiryo&quot;, sans-serif" w:cs="&quot;Yu Gothic&quot;, &quot;游ゴシック&quot;, &quot;Meiryo&quot;, sans-serif" w:eastAsia="&quot;Yu Gothic&quot;, &quot;游ゴシック&quot;, &quot;Meiryo&quot;, sans-serif" w:hAnsi="&quot;Yu Gothic&quot;, &quot;游ゴシック&quot;, &quot;Meiryo&quot;, sans-serif"/>
      <w:b/>
      <w:bCs/>
      <w:color w:val="0B5CA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ENGER 運営・管理者マニュアル</dc:title>
  <dc:creator>ENGER</dc:creator>
  <cp:lastModifiedBy>Un-named</cp:lastModifiedBy>
  <cp:revision>1</cp:revision>
  <dcterms:created xsi:type="dcterms:W3CDTF">2026-05-24T20:54:37.571Z</dcterms:created>
  <dcterms:modified xsi:type="dcterms:W3CDTF">2026-05-24T20:54:37.572Z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