
<file path=[Content_Types].xml><?xml version="1.0" encoding="utf-8"?>
<Types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Rapport fictif.</w:t>
      </w:r>
    </w:p>
  </w:body>
</w:document>
</file>

<file path=word/_rels/document.xml.rels><Relationships><Relationship TargetMode="Exter&#110;al" Target="https://example.invalid/template"/></Relationships>
</file>