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02EE" w:rsidRDefault="000B4C5B">
      <w:pPr>
        <w:spacing w:after="20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PUNTOS PENDIENTES PARA PLANIFICACIÓN SIARH 2024-2027</w:t>
      </w:r>
    </w:p>
    <w:p w14:paraId="00000002" w14:textId="77777777" w:rsidR="00F302EE" w:rsidRDefault="000B4C5B">
      <w:pPr>
        <w:spacing w:after="200"/>
        <w:rPr>
          <w:b/>
          <w:u w:val="single"/>
        </w:rPr>
      </w:pPr>
      <w:r>
        <w:rPr>
          <w:b/>
          <w:u w:val="single"/>
        </w:rPr>
        <w:t>En curso:</w:t>
      </w:r>
    </w:p>
    <w:p w14:paraId="00000003" w14:textId="77777777" w:rsidR="00F302EE" w:rsidRDefault="000B4C5B">
      <w:pPr>
        <w:numPr>
          <w:ilvl w:val="0"/>
          <w:numId w:val="1"/>
        </w:numPr>
        <w:spacing w:after="200"/>
      </w:pPr>
      <w:r>
        <w:t>Soporte para operaciones de usuarios</w:t>
      </w:r>
    </w:p>
    <w:p w14:paraId="00000004" w14:textId="77777777" w:rsidR="00F302EE" w:rsidRDefault="000B4C5B">
      <w:pPr>
        <w:numPr>
          <w:ilvl w:val="0"/>
          <w:numId w:val="1"/>
        </w:numPr>
        <w:spacing w:after="200"/>
      </w:pPr>
      <w:r>
        <w:t>Soporte para modificación de estructuras Ley de ministerios 1101-A</w:t>
      </w:r>
    </w:p>
    <w:p w14:paraId="00000005" w14:textId="77777777" w:rsidR="00F302EE" w:rsidRDefault="000B4C5B">
      <w:pPr>
        <w:numPr>
          <w:ilvl w:val="0"/>
          <w:numId w:val="1"/>
        </w:numPr>
        <w:spacing w:after="200"/>
      </w:pPr>
      <w:r>
        <w:t>Soporte para bajas decreto acuerdo 62-2023</w:t>
      </w:r>
    </w:p>
    <w:p w14:paraId="00000006" w14:textId="77777777" w:rsidR="00F302EE" w:rsidRDefault="000B4C5B">
      <w:pPr>
        <w:numPr>
          <w:ilvl w:val="0"/>
          <w:numId w:val="1"/>
        </w:numPr>
        <w:spacing w:after="200"/>
      </w:pPr>
      <w:r>
        <w:t>Implementación del Reporte de Datos de Puestos para Autoridades Superiores</w:t>
      </w:r>
    </w:p>
    <w:p w14:paraId="00000007" w14:textId="77777777" w:rsidR="00F302EE" w:rsidRDefault="000B4C5B">
      <w:pPr>
        <w:numPr>
          <w:ilvl w:val="1"/>
          <w:numId w:val="1"/>
        </w:numPr>
        <w:spacing w:after="200"/>
      </w:pPr>
      <w:r>
        <w:t>Gobernador, Ministros y Coordinadores administrativos</w:t>
      </w:r>
    </w:p>
    <w:p w14:paraId="00000008" w14:textId="77777777" w:rsidR="00F302EE" w:rsidRDefault="000B4C5B">
      <w:pPr>
        <w:numPr>
          <w:ilvl w:val="0"/>
          <w:numId w:val="1"/>
        </w:numPr>
        <w:spacing w:after="200"/>
      </w:pPr>
      <w:r>
        <w:t>Integración con Contaduría de la Provincia para auditoría: Creación de un perfil “SIARH - Auditoría” para María Eugenia Cornejo</w:t>
      </w:r>
      <w:r>
        <w:t xml:space="preserve"> y colaboradores (usuarios de Auditoría de Sueldos) / Asignación de los perfiles / Capacitación</w:t>
      </w:r>
    </w:p>
    <w:p w14:paraId="00000009" w14:textId="77777777" w:rsidR="00F302EE" w:rsidRDefault="000B4C5B">
      <w:pPr>
        <w:numPr>
          <w:ilvl w:val="0"/>
          <w:numId w:val="1"/>
        </w:numPr>
        <w:spacing w:after="200"/>
      </w:pPr>
      <w:r>
        <w:t xml:space="preserve">Integración con Departamento Explotación de DPI: </w:t>
      </w:r>
    </w:p>
    <w:p w14:paraId="0000000A" w14:textId="77777777" w:rsidR="00F302EE" w:rsidRDefault="000B4C5B">
      <w:pPr>
        <w:numPr>
          <w:ilvl w:val="1"/>
          <w:numId w:val="1"/>
        </w:numPr>
        <w:spacing w:after="200"/>
      </w:pPr>
      <w:r>
        <w:t>Implementación y capacitación del Módulo de gestión de liquidadores de haberes (permite crear y permitir/restr</w:t>
      </w:r>
      <w:r>
        <w:t>ingir acceso a liquidadores de sueldos a las planillas de sueldos mediante Ciudadano Digital)</w:t>
      </w:r>
    </w:p>
    <w:p w14:paraId="0000000B" w14:textId="77777777" w:rsidR="00F302EE" w:rsidRDefault="000B4C5B">
      <w:pPr>
        <w:numPr>
          <w:ilvl w:val="0"/>
          <w:numId w:val="1"/>
        </w:numPr>
        <w:spacing w:after="200"/>
      </w:pPr>
      <w:r>
        <w:t>Registro de datos históricos:</w:t>
      </w:r>
    </w:p>
    <w:p w14:paraId="0000000C" w14:textId="77777777" w:rsidR="00F302EE" w:rsidRDefault="000B4C5B">
      <w:pPr>
        <w:numPr>
          <w:ilvl w:val="1"/>
          <w:numId w:val="1"/>
        </w:numPr>
        <w:spacing w:after="200"/>
      </w:pPr>
      <w:r>
        <w:t>Registro de designaciones históricas (categorías, reparticiones de la norma de designación)</w:t>
      </w:r>
    </w:p>
    <w:p w14:paraId="0000000D" w14:textId="77777777" w:rsidR="00F302EE" w:rsidRDefault="000B4C5B">
      <w:pPr>
        <w:numPr>
          <w:ilvl w:val="1"/>
          <w:numId w:val="1"/>
        </w:numPr>
        <w:spacing w:after="200"/>
      </w:pPr>
      <w:r>
        <w:t>Registro de histórico de fotos del agent</w:t>
      </w:r>
      <w:r>
        <w:t>e (requiere desarrollo para el histórico)</w:t>
      </w:r>
    </w:p>
    <w:p w14:paraId="0000000E" w14:textId="77777777" w:rsidR="00F302EE" w:rsidRDefault="000B4C5B">
      <w:pPr>
        <w:numPr>
          <w:ilvl w:val="0"/>
          <w:numId w:val="1"/>
        </w:numPr>
        <w:spacing w:after="200"/>
      </w:pPr>
      <w:r>
        <w:t>Trámite de Renovación de Comisiones de Servicios:</w:t>
      </w:r>
    </w:p>
    <w:p w14:paraId="0000000F" w14:textId="77777777" w:rsidR="00F302EE" w:rsidRDefault="000B4C5B">
      <w:pPr>
        <w:spacing w:after="200"/>
        <w:rPr>
          <w:b/>
          <w:u w:val="single"/>
        </w:rPr>
      </w:pPr>
      <w:r>
        <w:rPr>
          <w:b/>
          <w:u w:val="single"/>
        </w:rPr>
        <w:t xml:space="preserve">Con avance para </w:t>
      </w:r>
      <w:proofErr w:type="spellStart"/>
      <w:r>
        <w:rPr>
          <w:b/>
          <w:u w:val="single"/>
        </w:rPr>
        <w:t>replanificar</w:t>
      </w:r>
      <w:proofErr w:type="spellEnd"/>
      <w:r>
        <w:rPr>
          <w:b/>
          <w:u w:val="single"/>
        </w:rPr>
        <w:t>:</w:t>
      </w:r>
    </w:p>
    <w:p w14:paraId="00000010" w14:textId="77777777" w:rsidR="00F302EE" w:rsidRDefault="000B4C5B">
      <w:pPr>
        <w:numPr>
          <w:ilvl w:val="0"/>
          <w:numId w:val="1"/>
        </w:numPr>
        <w:spacing w:after="200"/>
      </w:pPr>
      <w:r>
        <w:t>Implementación del Reporte de Datos de Puestos para Autoridades Superiores</w:t>
      </w:r>
    </w:p>
    <w:p w14:paraId="00000011" w14:textId="77777777" w:rsidR="00F302EE" w:rsidRDefault="000B4C5B">
      <w:pPr>
        <w:numPr>
          <w:ilvl w:val="1"/>
          <w:numId w:val="1"/>
        </w:numPr>
        <w:spacing w:after="200"/>
      </w:pPr>
      <w:r>
        <w:t>Secretarios ministeriales, Subsecretarios, Directores y Sub</w:t>
      </w:r>
      <w:r>
        <w:t>directores;</w:t>
      </w:r>
    </w:p>
    <w:p w14:paraId="00000012" w14:textId="77777777" w:rsidR="00F302EE" w:rsidRDefault="000B4C5B">
      <w:pPr>
        <w:numPr>
          <w:ilvl w:val="0"/>
          <w:numId w:val="1"/>
        </w:numPr>
        <w:spacing w:after="200"/>
      </w:pPr>
      <w:r>
        <w:t>Trámite de Adscripciones de Servicios;</w:t>
      </w:r>
    </w:p>
    <w:p w14:paraId="00000013" w14:textId="77777777" w:rsidR="00F302EE" w:rsidRDefault="000B4C5B">
      <w:pPr>
        <w:numPr>
          <w:ilvl w:val="0"/>
          <w:numId w:val="1"/>
        </w:numPr>
        <w:spacing w:after="200"/>
      </w:pPr>
      <w:r>
        <w:t xml:space="preserve">Trámite de Reconocimiento de años de servicio: </w:t>
      </w:r>
    </w:p>
    <w:p w14:paraId="00000014" w14:textId="77777777" w:rsidR="00F302EE" w:rsidRDefault="000B4C5B">
      <w:pPr>
        <w:numPr>
          <w:ilvl w:val="1"/>
          <w:numId w:val="1"/>
        </w:numPr>
        <w:spacing w:after="200"/>
      </w:pPr>
      <w:r>
        <w:t>Se implementó una versión durante unos meses de 2022-2023 y se quitó de producción. Requiere desarrollo de nuevo módulo para Registro Central de Personal par</w:t>
      </w:r>
      <w:r>
        <w:t>a centralizar el registro del reconocimiento;</w:t>
      </w:r>
    </w:p>
    <w:p w14:paraId="00000015" w14:textId="77777777" w:rsidR="00F302EE" w:rsidRDefault="000B4C5B">
      <w:pPr>
        <w:numPr>
          <w:ilvl w:val="0"/>
          <w:numId w:val="1"/>
        </w:numPr>
        <w:spacing w:after="200"/>
      </w:pPr>
      <w:r>
        <w:t>Informe de Novedades de Tarjeta B al Sistema de Liquidación de Haberes</w:t>
      </w:r>
    </w:p>
    <w:p w14:paraId="00000016" w14:textId="77777777" w:rsidR="00F302EE" w:rsidRDefault="000B4C5B">
      <w:pPr>
        <w:numPr>
          <w:ilvl w:val="1"/>
          <w:numId w:val="1"/>
        </w:numPr>
        <w:spacing w:after="200"/>
      </w:pPr>
      <w:r>
        <w:t>Se avanzó en 2023 en el análisis, diseño y desarrollo:</w:t>
      </w:r>
    </w:p>
    <w:p w14:paraId="00000017" w14:textId="77777777" w:rsidR="00F302EE" w:rsidRDefault="000B4C5B">
      <w:pPr>
        <w:numPr>
          <w:ilvl w:val="2"/>
          <w:numId w:val="1"/>
        </w:numPr>
        <w:spacing w:after="200"/>
      </w:pPr>
      <w:r>
        <w:t>Módulo novedades de sueldos (reemplazará a Novedades de puestos, integrará novedades</w:t>
      </w:r>
      <w:r>
        <w:t xml:space="preserve"> de Tarjeta A y B e incluirá en el circuito de control a los Delegados Fiscales –Contaduría General de la Provincia)</w:t>
      </w:r>
    </w:p>
    <w:p w14:paraId="00000018" w14:textId="77777777" w:rsidR="00F302EE" w:rsidRDefault="00F302EE">
      <w:pPr>
        <w:numPr>
          <w:ilvl w:val="2"/>
          <w:numId w:val="1"/>
        </w:numPr>
        <w:spacing w:after="200"/>
      </w:pPr>
    </w:p>
    <w:p w14:paraId="00000019" w14:textId="77777777" w:rsidR="00F302EE" w:rsidRDefault="000B4C5B">
      <w:pPr>
        <w:spacing w:after="200"/>
        <w:rPr>
          <w:b/>
          <w:u w:val="single"/>
        </w:rPr>
      </w:pPr>
      <w:r>
        <w:rPr>
          <w:b/>
          <w:u w:val="single"/>
        </w:rPr>
        <w:lastRenderedPageBreak/>
        <w:t xml:space="preserve">Para planificar (requiere análisis de </w:t>
      </w:r>
      <w:proofErr w:type="spellStart"/>
      <w:r>
        <w:rPr>
          <w:b/>
          <w:u w:val="single"/>
        </w:rPr>
        <w:t>DRHyOEP</w:t>
      </w:r>
      <w:proofErr w:type="spellEnd"/>
      <w:r>
        <w:rPr>
          <w:b/>
          <w:u w:val="single"/>
        </w:rPr>
        <w:t xml:space="preserve"> según sus </w:t>
      </w:r>
      <w:proofErr w:type="gramStart"/>
      <w:r>
        <w:rPr>
          <w:b/>
          <w:u w:val="single"/>
        </w:rPr>
        <w:t>procesos )</w:t>
      </w:r>
      <w:proofErr w:type="gramEnd"/>
      <w:r>
        <w:rPr>
          <w:b/>
          <w:u w:val="single"/>
        </w:rPr>
        <w:t>:</w:t>
      </w:r>
    </w:p>
    <w:p w14:paraId="0000001A" w14:textId="77777777" w:rsidR="00F302EE" w:rsidRDefault="000B4C5B">
      <w:pPr>
        <w:numPr>
          <w:ilvl w:val="0"/>
          <w:numId w:val="1"/>
        </w:numPr>
        <w:spacing w:after="200"/>
      </w:pPr>
      <w:r>
        <w:t>Trámite de Retiro transitorio por invalidez;</w:t>
      </w:r>
    </w:p>
    <w:p w14:paraId="0000001B" w14:textId="77777777" w:rsidR="00F302EE" w:rsidRDefault="000B4C5B">
      <w:pPr>
        <w:numPr>
          <w:ilvl w:val="0"/>
          <w:numId w:val="1"/>
        </w:numPr>
        <w:spacing w:after="200"/>
      </w:pPr>
      <w:r>
        <w:t>Registro de datos históricos:</w:t>
      </w:r>
    </w:p>
    <w:p w14:paraId="0000001C" w14:textId="77777777" w:rsidR="00F302EE" w:rsidRDefault="000B4C5B">
      <w:pPr>
        <w:numPr>
          <w:ilvl w:val="1"/>
          <w:numId w:val="1"/>
        </w:numPr>
        <w:spacing w:after="200"/>
      </w:pPr>
      <w:r>
        <w:t>Registro de antecedentes educativos de aquellos puestos migrados que perciben Bonificación por título;</w:t>
      </w:r>
    </w:p>
    <w:p w14:paraId="0000001D" w14:textId="77777777" w:rsidR="00F302EE" w:rsidRDefault="000B4C5B">
      <w:pPr>
        <w:numPr>
          <w:ilvl w:val="1"/>
          <w:numId w:val="1"/>
        </w:numPr>
        <w:spacing w:after="200"/>
      </w:pPr>
      <w:r>
        <w:t>Registro de antecedentes educativos y capacitaciones;</w:t>
      </w:r>
    </w:p>
    <w:p w14:paraId="0000001E" w14:textId="77777777" w:rsidR="00F302EE" w:rsidRDefault="000B4C5B">
      <w:pPr>
        <w:numPr>
          <w:ilvl w:val="0"/>
          <w:numId w:val="1"/>
        </w:numPr>
        <w:spacing w:after="200"/>
      </w:pPr>
      <w:proofErr w:type="spellStart"/>
      <w:r>
        <w:t>Autoconsulta</w:t>
      </w:r>
      <w:proofErr w:type="spellEnd"/>
      <w:r>
        <w:t xml:space="preserve"> de la situación de revista desde Ciudadano Digital;</w:t>
      </w:r>
    </w:p>
    <w:p w14:paraId="0000001F" w14:textId="77777777" w:rsidR="00F302EE" w:rsidRDefault="000B4C5B">
      <w:pPr>
        <w:numPr>
          <w:ilvl w:val="0"/>
          <w:numId w:val="1"/>
        </w:numPr>
        <w:spacing w:after="200"/>
      </w:pPr>
      <w:r>
        <w:t>Regi</w:t>
      </w:r>
      <w:r>
        <w:t>stro de Choferes;</w:t>
      </w:r>
    </w:p>
    <w:p w14:paraId="00000020" w14:textId="77777777" w:rsidR="00F302EE" w:rsidRDefault="000B4C5B">
      <w:pPr>
        <w:numPr>
          <w:ilvl w:val="0"/>
          <w:numId w:val="1"/>
        </w:numPr>
        <w:spacing w:after="200"/>
      </w:pPr>
      <w:r>
        <w:t>Absorción del Sistema de Créditos para el Programa de ingresos y promociones;</w:t>
      </w:r>
    </w:p>
    <w:p w14:paraId="00000021" w14:textId="77777777" w:rsidR="00F302EE" w:rsidRDefault="000B4C5B">
      <w:pPr>
        <w:numPr>
          <w:ilvl w:val="0"/>
          <w:numId w:val="1"/>
        </w:numPr>
        <w:spacing w:after="200"/>
      </w:pPr>
      <w:r>
        <w:t>Integración: Consulta de padrón de activo con SIARH como fuente de información;</w:t>
      </w:r>
    </w:p>
    <w:p w14:paraId="00000022" w14:textId="77777777" w:rsidR="00F302EE" w:rsidRDefault="000B4C5B">
      <w:pPr>
        <w:numPr>
          <w:ilvl w:val="0"/>
          <w:numId w:val="1"/>
        </w:numPr>
        <w:spacing w:after="200"/>
      </w:pPr>
      <w:r>
        <w:t>Implementación en Educación</w:t>
      </w:r>
    </w:p>
    <w:p w14:paraId="00000023" w14:textId="77777777" w:rsidR="00F302EE" w:rsidRDefault="000B4C5B">
      <w:pPr>
        <w:numPr>
          <w:ilvl w:val="1"/>
          <w:numId w:val="1"/>
        </w:numPr>
        <w:spacing w:after="200"/>
      </w:pPr>
      <w:r>
        <w:t xml:space="preserve">Análisis general (Procedimientos de designaciones y </w:t>
      </w:r>
      <w:r>
        <w:t>cambios de situación de revista)</w:t>
      </w:r>
    </w:p>
    <w:p w14:paraId="00000024" w14:textId="77777777" w:rsidR="00F302EE" w:rsidRDefault="000B4C5B">
      <w:pPr>
        <w:numPr>
          <w:ilvl w:val="0"/>
          <w:numId w:val="1"/>
        </w:numPr>
        <w:spacing w:after="200"/>
      </w:pPr>
      <w:r>
        <w:t>Implementación en Salud</w:t>
      </w:r>
    </w:p>
    <w:p w14:paraId="00000025" w14:textId="77777777" w:rsidR="00F302EE" w:rsidRDefault="000B4C5B">
      <w:pPr>
        <w:numPr>
          <w:ilvl w:val="1"/>
          <w:numId w:val="1"/>
        </w:numPr>
        <w:spacing w:after="200"/>
      </w:pPr>
      <w:r>
        <w:t>Análisis preliminar efectuado en 2023. Reuniones con liquidador de haberes. Se arribó a la conclusión que requiere un fuerte esfuerzo en cuanto a análisis, diseño y desarrollo de módulos para operado</w:t>
      </w:r>
      <w:r>
        <w:t>res;</w:t>
      </w:r>
    </w:p>
    <w:p w14:paraId="00000026" w14:textId="77777777" w:rsidR="00F302EE" w:rsidRDefault="000B4C5B">
      <w:pPr>
        <w:numPr>
          <w:ilvl w:val="0"/>
          <w:numId w:val="1"/>
        </w:numPr>
        <w:spacing w:after="200"/>
      </w:pPr>
      <w:r>
        <w:t>Implementación en Organismos de la Constitución, Poder Legislativo y Poder Judicial</w:t>
      </w:r>
    </w:p>
    <w:p w14:paraId="00000027" w14:textId="77777777" w:rsidR="00F302EE" w:rsidRDefault="000B4C5B">
      <w:pPr>
        <w:numPr>
          <w:ilvl w:val="1"/>
          <w:numId w:val="1"/>
        </w:numPr>
        <w:spacing w:after="200"/>
      </w:pPr>
      <w:r>
        <w:t>Análisis básico de trámites que registran las Instituciones para determinar la factibilidad técnica de la implementación;</w:t>
      </w:r>
    </w:p>
    <w:p w14:paraId="00000028" w14:textId="77777777" w:rsidR="00F302EE" w:rsidRDefault="000B4C5B">
      <w:pPr>
        <w:numPr>
          <w:ilvl w:val="0"/>
          <w:numId w:val="1"/>
        </w:numPr>
        <w:spacing w:after="200"/>
      </w:pPr>
      <w:r>
        <w:t>Integración: Consumir licencias médicas (Sist</w:t>
      </w:r>
      <w:r>
        <w:t xml:space="preserve">ema </w:t>
      </w:r>
      <w:proofErr w:type="spellStart"/>
      <w:r>
        <w:t>GeDOC</w:t>
      </w:r>
      <w:proofErr w:type="spellEnd"/>
      <w:r>
        <w:t>);</w:t>
      </w:r>
    </w:p>
    <w:p w14:paraId="00000029" w14:textId="77777777" w:rsidR="00F302EE" w:rsidRDefault="000B4C5B">
      <w:pPr>
        <w:numPr>
          <w:ilvl w:val="0"/>
          <w:numId w:val="1"/>
        </w:numPr>
        <w:spacing w:after="200"/>
      </w:pPr>
      <w:r>
        <w:t>Integración: Registro de Declaración Jurada de Asignaciones Familiares a través de Ciudadano Digital;</w:t>
      </w:r>
    </w:p>
    <w:p w14:paraId="0000002A" w14:textId="77777777" w:rsidR="00F302EE" w:rsidRDefault="000B4C5B">
      <w:pPr>
        <w:numPr>
          <w:ilvl w:val="0"/>
          <w:numId w:val="1"/>
        </w:numPr>
        <w:spacing w:after="200"/>
      </w:pPr>
      <w:r>
        <w:t>Trámite de Designación: Mejora en validaciones de incompatibilidades varias no soportadas;</w:t>
      </w:r>
    </w:p>
    <w:p w14:paraId="0000002B" w14:textId="77777777" w:rsidR="00F302EE" w:rsidRDefault="000B4C5B">
      <w:pPr>
        <w:numPr>
          <w:ilvl w:val="0"/>
          <w:numId w:val="1"/>
        </w:numPr>
        <w:spacing w:after="200"/>
      </w:pPr>
      <w:r>
        <w:t xml:space="preserve">Integración: Solicitud de días para Licencia Anual </w:t>
      </w:r>
      <w:r>
        <w:t>Reglamentaria a través de Ciudadano Digital01|      ;|</w:t>
      </w:r>
    </w:p>
    <w:p w14:paraId="0000002C" w14:textId="77777777" w:rsidR="00F302EE" w:rsidRDefault="000B4C5B">
      <w:pPr>
        <w:numPr>
          <w:ilvl w:val="0"/>
          <w:numId w:val="1"/>
        </w:numPr>
        <w:spacing w:after="200"/>
      </w:pPr>
      <w:r>
        <w:t>Trámite de Otorgamiento de Licencia: Registro licencias no soportadas;</w:t>
      </w:r>
    </w:p>
    <w:p w14:paraId="0000002D" w14:textId="77777777" w:rsidR="00F302EE" w:rsidRDefault="000B4C5B">
      <w:pPr>
        <w:numPr>
          <w:ilvl w:val="0"/>
          <w:numId w:val="1"/>
        </w:numPr>
        <w:spacing w:after="200"/>
      </w:pPr>
      <w:r>
        <w:t>Subsistema para Departamento de Higiene y Seguridad;</w:t>
      </w:r>
    </w:p>
    <w:p w14:paraId="0000002E" w14:textId="77777777" w:rsidR="00F302EE" w:rsidRDefault="000B4C5B">
      <w:pPr>
        <w:numPr>
          <w:ilvl w:val="0"/>
          <w:numId w:val="1"/>
        </w:numPr>
        <w:spacing w:after="200"/>
      </w:pPr>
      <w:r>
        <w:t>Registro de Días de falta e integración con sistema de control de horarios;</w:t>
      </w:r>
    </w:p>
    <w:p w14:paraId="0000002F" w14:textId="77777777" w:rsidR="00F302EE" w:rsidRDefault="000B4C5B">
      <w:pPr>
        <w:numPr>
          <w:ilvl w:val="0"/>
          <w:numId w:val="1"/>
        </w:numPr>
        <w:spacing w:after="200"/>
      </w:pPr>
      <w:r>
        <w:t>Integración: Obtención de certificados de Libre Deuda de Rentas e IPV para ingresos y promociones</w:t>
      </w:r>
    </w:p>
    <w:p w14:paraId="00000030" w14:textId="77777777" w:rsidR="00F302EE" w:rsidRDefault="000B4C5B">
      <w:pPr>
        <w:numPr>
          <w:ilvl w:val="0"/>
          <w:numId w:val="1"/>
        </w:numPr>
        <w:spacing w:after="200"/>
      </w:pPr>
      <w:r>
        <w:t>Registro de accidentes personales: datos del sinestro para gestionar y bajar costo de ART</w:t>
      </w:r>
    </w:p>
    <w:sectPr w:rsidR="00F302EE">
      <w:pgSz w:w="11909" w:h="16834"/>
      <w:pgMar w:top="779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01FC5"/>
    <w:multiLevelType w:val="multilevel"/>
    <w:tmpl w:val="E38C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EE"/>
    <w:rsid w:val="000B4C5B"/>
    <w:rsid w:val="00F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EE98C-9C35-40AF-B2FA-98909FDE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2024-01-11T20:18:00Z</dcterms:created>
  <dcterms:modified xsi:type="dcterms:W3CDTF">2024-01-11T20:18:00Z</dcterms:modified>
</cp:coreProperties>
</file>