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480"/>
              <w:jc w:val="left"/>
            </w:pPr>
            <w:r>
              <w:rPr>
                <w:rFonts w:hint="eastAsia"/>
              </w:rPr>
              <w:t>文件</w:t>
            </w:r>
            <w:r>
              <w:t>状态：</w:t>
            </w:r>
          </w:p>
          <w:p>
            <w:pPr>
              <w:ind w:firstLine="480"/>
              <w:jc w:val="left"/>
            </w:pPr>
            <w:r>
              <w:rPr>
                <w:rFonts w:hint="eastAsia"/>
              </w:rPr>
              <w:t>[</w:t>
            </w:r>
            <w:r>
              <w:t xml:space="preserve"> √ </w:t>
            </w:r>
            <w:r>
              <w:rPr>
                <w:rFonts w:hint="eastAsia"/>
              </w:rPr>
              <w:t>]</w:t>
            </w:r>
            <w:r>
              <w:t xml:space="preserve"> </w:t>
            </w:r>
            <w:r>
              <w:rPr>
                <w:rFonts w:hint="eastAsia"/>
              </w:rPr>
              <w:t>草稿</w:t>
            </w:r>
          </w:p>
          <w:p>
            <w:pPr>
              <w:ind w:firstLine="480"/>
              <w:jc w:val="left"/>
            </w:pPr>
            <w:r>
              <w:t>[</w:t>
            </w:r>
            <w:r>
              <w:rPr>
                <w:rFonts w:hint="eastAsia"/>
              </w:rPr>
              <w:t xml:space="preserve"> </w:t>
            </w:r>
            <w:r>
              <w:t xml:space="preserve"> ] </w:t>
            </w:r>
            <w:r>
              <w:rPr>
                <w:rFonts w:hint="eastAsia"/>
              </w:rPr>
              <w:t>正式发布</w:t>
            </w:r>
          </w:p>
          <w:p>
            <w:pPr>
              <w:ind w:firstLine="480"/>
              <w:jc w:val="left"/>
            </w:pPr>
            <w:r>
              <w:t xml:space="preserve">[  ] </w:t>
            </w:r>
            <w:r>
              <w:rPr>
                <w:rFonts w:hint="eastAsia"/>
              </w:rPr>
              <w:t>正在</w:t>
            </w:r>
            <w:r>
              <w:t>修改</w:t>
            </w:r>
          </w:p>
        </w:tc>
        <w:tc>
          <w:tcPr>
            <w:tcW w:w="1127" w:type="dxa"/>
            <w:shd w:val="clear" w:color="auto" w:fill="D9D9D9"/>
          </w:tcPr>
          <w:p>
            <w:pPr>
              <w:ind w:firstLine="480"/>
              <w:jc w:val="left"/>
            </w:pPr>
            <w:r>
              <w:rPr>
                <w:rFonts w:hint="eastAsia"/>
              </w:rPr>
              <w:t>文件</w:t>
            </w:r>
            <w:r>
              <w:t>标识</w:t>
            </w:r>
            <w:r>
              <w:rPr>
                <w:rFonts w:hint="eastAsia"/>
              </w:rPr>
              <w:t>：</w:t>
            </w:r>
          </w:p>
        </w:tc>
        <w:tc>
          <w:tcPr>
            <w:tcW w:w="4927" w:type="dxa"/>
          </w:tcPr>
          <w:p>
            <w:pPr>
              <w:ind w:firstLine="48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当前</w:t>
            </w:r>
            <w:r>
              <w:t>版本：</w:t>
            </w:r>
          </w:p>
        </w:tc>
        <w:tc>
          <w:tcPr>
            <w:tcW w:w="4927" w:type="dxa"/>
          </w:tcPr>
          <w:p>
            <w:pPr>
              <w:ind w:firstLine="480"/>
              <w:jc w:val="left"/>
            </w:pPr>
            <w:r>
              <w:rPr>
                <w:rFonts w:hint="eastAsia"/>
              </w:rPr>
              <w:t>V0.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作者：</w:t>
            </w:r>
          </w:p>
        </w:tc>
        <w:tc>
          <w:tcPr>
            <w:tcW w:w="4927" w:type="dxa"/>
          </w:tcPr>
          <w:p>
            <w:pPr>
              <w:ind w:firstLine="48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480"/>
              <w:jc w:val="left"/>
            </w:pPr>
          </w:p>
        </w:tc>
        <w:tc>
          <w:tcPr>
            <w:tcW w:w="1127" w:type="dxa"/>
            <w:shd w:val="clear" w:color="auto" w:fill="D9D9D9"/>
          </w:tcPr>
          <w:p>
            <w:pPr>
              <w:ind w:firstLine="480"/>
              <w:jc w:val="left"/>
            </w:pPr>
            <w:r>
              <w:rPr>
                <w:rFonts w:hint="eastAsia"/>
              </w:rPr>
              <w:t>完成</w:t>
            </w:r>
            <w:r>
              <w:t>日期：</w:t>
            </w:r>
          </w:p>
        </w:tc>
        <w:tc>
          <w:tcPr>
            <w:tcW w:w="4927" w:type="dxa"/>
          </w:tcPr>
          <w:p>
            <w:pPr>
              <w:ind w:firstLine="480"/>
              <w:jc w:val="left"/>
            </w:pPr>
            <w:r>
              <w:rPr>
                <w:rFonts w:hint="eastAsia"/>
              </w:rPr>
              <w:t>2017年11月0</w:t>
            </w:r>
            <w:r>
              <w:rPr>
                <w:rFonts w:hint="eastAsia"/>
                <w:lang w:val="en-US" w:eastAsia="zh-CN"/>
              </w:rPr>
              <w:t>8</w:t>
            </w:r>
            <w:r>
              <w:rPr>
                <w:rFonts w:hint="eastAsia"/>
              </w:rPr>
              <w:t>日</w:t>
            </w:r>
          </w:p>
        </w:tc>
      </w:tr>
    </w:tbl>
    <w:p>
      <w:pPr>
        <w:ind w:firstLine="562"/>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left="0" w:leftChars="0" w:firstLine="0" w:firstLineChars="0"/>
              <w:jc w:val="both"/>
              <w:rPr>
                <w:rFonts w:ascii="宋体" w:hAnsi="宋体"/>
              </w:rPr>
            </w:pPr>
            <w:r>
              <w:rPr>
                <w:rFonts w:hint="eastAsia" w:ascii="宋体" w:hAnsi="宋体"/>
              </w:rPr>
              <w:t>版本/状态</w:t>
            </w:r>
          </w:p>
        </w:tc>
        <w:tc>
          <w:tcPr>
            <w:tcW w:w="1978" w:type="dxa"/>
            <w:shd w:val="clear" w:color="auto" w:fill="D9D9D9"/>
          </w:tcPr>
          <w:p>
            <w:pPr>
              <w:ind w:firstLine="480"/>
              <w:jc w:val="both"/>
              <w:rPr>
                <w:rFonts w:ascii="宋体" w:hAnsi="宋体"/>
              </w:rPr>
            </w:pPr>
            <w:r>
              <w:rPr>
                <w:rFonts w:hint="eastAsia" w:ascii="宋体" w:hAnsi="宋体"/>
              </w:rPr>
              <w:t>参与者</w:t>
            </w:r>
          </w:p>
        </w:tc>
        <w:tc>
          <w:tcPr>
            <w:tcW w:w="1353" w:type="dxa"/>
            <w:shd w:val="clear" w:color="auto" w:fill="D9D9D9"/>
          </w:tcPr>
          <w:p>
            <w:pPr>
              <w:ind w:left="0" w:leftChars="0" w:firstLine="0" w:firstLineChars="0"/>
              <w:jc w:val="both"/>
              <w:rPr>
                <w:rFonts w:ascii="宋体" w:hAnsi="宋体"/>
              </w:rPr>
            </w:pPr>
            <w:r>
              <w:rPr>
                <w:rFonts w:hint="eastAsia" w:ascii="宋体" w:hAnsi="宋体"/>
              </w:rPr>
              <w:t>起止日期</w:t>
            </w:r>
          </w:p>
        </w:tc>
        <w:tc>
          <w:tcPr>
            <w:tcW w:w="2082" w:type="dxa"/>
            <w:shd w:val="clear" w:color="auto" w:fill="D9D9D9"/>
          </w:tcPr>
          <w:p>
            <w:pPr>
              <w:jc w:val="both"/>
              <w:rPr>
                <w:rFonts w:ascii="宋体" w:hAnsi="宋体"/>
              </w:rPr>
            </w:pPr>
            <w:r>
              <w:rPr>
                <w:rFonts w:hint="eastAsia" w:ascii="宋体" w:hAnsi="宋体"/>
              </w:rPr>
              <w:t>备注</w:t>
            </w:r>
          </w:p>
        </w:tc>
        <w:tc>
          <w:tcPr>
            <w:tcW w:w="2071" w:type="dxa"/>
            <w:shd w:val="clear" w:color="auto" w:fill="D9D9D9"/>
          </w:tcPr>
          <w:p>
            <w:pPr>
              <w:ind w:firstLine="480"/>
              <w:jc w:val="both"/>
              <w:rPr>
                <w:rFonts w:hint="eastAsia" w:ascii="宋体" w:hAnsi="宋体" w:eastAsia="宋体"/>
                <w:lang w:val="en-US" w:eastAsia="zh-CN"/>
              </w:rPr>
            </w:pPr>
            <w:r>
              <w:rPr>
                <w:rFonts w:hint="eastAsia" w:ascii="宋体" w:hAnsi="宋体"/>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left="0" w:leftChars="0" w:firstLine="0" w:firstLineChars="0"/>
              <w:jc w:val="left"/>
              <w:rPr>
                <w:rFonts w:ascii="宋体" w:hAnsi="宋体"/>
              </w:rPr>
            </w:pPr>
            <w:r>
              <w:rPr>
                <w:rFonts w:hint="eastAsia" w:ascii="宋体" w:hAnsi="宋体"/>
              </w:rPr>
              <w:t>V0.1</w:t>
            </w:r>
          </w:p>
        </w:tc>
        <w:tc>
          <w:tcPr>
            <w:tcW w:w="1978" w:type="dxa"/>
          </w:tcPr>
          <w:p>
            <w:pPr>
              <w:ind w:firstLine="480"/>
              <w:jc w:val="left"/>
              <w:rPr>
                <w:rFonts w:ascii="宋体" w:hAnsi="宋体"/>
              </w:rPr>
            </w:pPr>
            <w:r>
              <w:rPr>
                <w:rFonts w:hint="eastAsia" w:ascii="宋体" w:hAnsi="宋体"/>
              </w:rPr>
              <w:t>于欣汝 奕吉 张旗</w:t>
            </w:r>
          </w:p>
        </w:tc>
        <w:tc>
          <w:tcPr>
            <w:tcW w:w="1353" w:type="dxa"/>
          </w:tcPr>
          <w:p>
            <w:pPr>
              <w:ind w:left="0" w:leftChars="0" w:firstLine="0" w:firstLineChars="0"/>
              <w:jc w:val="left"/>
              <w:rPr>
                <w:rFonts w:ascii="宋体" w:hAnsi="宋体"/>
              </w:rPr>
            </w:pPr>
            <w:r>
              <w:rPr>
                <w:rFonts w:hint="eastAsia" w:ascii="宋体" w:hAnsi="宋体"/>
              </w:rPr>
              <w:t>2017年11月</w:t>
            </w:r>
            <w:r>
              <w:rPr>
                <w:rFonts w:ascii="宋体" w:hAnsi="宋体"/>
              </w:rPr>
              <w:t>04</w:t>
            </w:r>
            <w:r>
              <w:rPr>
                <w:rFonts w:hint="eastAsia" w:ascii="宋体" w:hAnsi="宋体"/>
              </w:rPr>
              <w:t>日</w:t>
            </w:r>
          </w:p>
        </w:tc>
        <w:tc>
          <w:tcPr>
            <w:tcW w:w="2082" w:type="dxa"/>
          </w:tcPr>
          <w:p>
            <w:pPr>
              <w:ind w:left="0" w:leftChars="0"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left="0" w:leftChars="0" w:firstLine="0" w:firstLineChars="0"/>
              <w:jc w:val="left"/>
              <w:rPr>
                <w:rFonts w:hint="eastAsia" w:ascii="宋体" w:hAnsi="宋体" w:eastAsia="宋体"/>
                <w:lang w:val="en-US" w:eastAsia="zh-CN"/>
              </w:rPr>
            </w:pPr>
            <w:r>
              <w:rPr>
                <w:rFonts w:hint="eastAsia" w:ascii="宋体" w:hAnsi="宋体"/>
                <w:lang w:val="en-US" w:eastAsia="zh-CN"/>
              </w:rPr>
              <w:t>V0.2</w:t>
            </w:r>
          </w:p>
        </w:tc>
        <w:tc>
          <w:tcPr>
            <w:tcW w:w="1978" w:type="dxa"/>
          </w:tcPr>
          <w:p>
            <w:pPr>
              <w:ind w:firstLine="480"/>
              <w:jc w:val="left"/>
              <w:rPr>
                <w:rFonts w:hint="eastAsia" w:ascii="宋体" w:hAnsi="宋体" w:eastAsia="宋体"/>
                <w:lang w:val="en-US" w:eastAsia="zh-CN"/>
              </w:rPr>
            </w:pPr>
            <w:r>
              <w:rPr>
                <w:rFonts w:hint="eastAsia" w:ascii="宋体" w:hAnsi="宋体"/>
                <w:lang w:val="en-US" w:eastAsia="zh-CN"/>
              </w:rPr>
              <w:t>曾雨晴</w:t>
            </w:r>
          </w:p>
        </w:tc>
        <w:tc>
          <w:tcPr>
            <w:tcW w:w="1353" w:type="dxa"/>
          </w:tcPr>
          <w:p>
            <w:pPr>
              <w:ind w:left="0" w:leftChars="0" w:firstLine="0" w:firstLineChars="0"/>
              <w:jc w:val="left"/>
              <w:rPr>
                <w:rFonts w:hint="eastAsia" w:ascii="宋体" w:hAnsi="宋体" w:eastAsia="宋体"/>
                <w:lang w:val="en-US" w:eastAsia="zh-CN"/>
              </w:rPr>
            </w:pPr>
            <w:r>
              <w:rPr>
                <w:rFonts w:hint="eastAsia" w:ascii="宋体" w:hAnsi="宋体"/>
                <w:lang w:val="en-US" w:eastAsia="zh-CN"/>
              </w:rPr>
              <w:t>2017年11月8日</w:t>
            </w:r>
          </w:p>
        </w:tc>
        <w:tc>
          <w:tcPr>
            <w:tcW w:w="2082" w:type="dxa"/>
          </w:tcPr>
          <w:p>
            <w:pPr>
              <w:ind w:left="0" w:leftChars="0" w:firstLine="0" w:firstLineChars="0"/>
              <w:jc w:val="left"/>
              <w:rPr>
                <w:rFonts w:hint="eastAsia" w:ascii="宋体" w:hAnsi="宋体" w:eastAsia="宋体"/>
                <w:lang w:val="en-US" w:eastAsia="zh-CN"/>
              </w:rPr>
            </w:pPr>
            <w:r>
              <w:rPr>
                <w:rFonts w:hint="eastAsia" w:ascii="宋体" w:hAnsi="宋体"/>
                <w:lang w:val="en-US" w:eastAsia="zh-CN"/>
              </w:rPr>
              <w:t>修改2.1 2.2 2.3的内容</w:t>
            </w:r>
            <w:bookmarkStart w:id="34" w:name="_GoBack"/>
            <w:bookmarkEnd w:id="34"/>
          </w:p>
        </w:tc>
        <w:tc>
          <w:tcPr>
            <w:tcW w:w="2071" w:type="dxa"/>
          </w:tcPr>
          <w:p>
            <w:pPr>
              <w:ind w:firstLine="480"/>
              <w:jc w:val="left"/>
              <w:rPr>
                <w:rFonts w:hint="eastAsia" w:ascii="宋体" w:hAnsi="宋体"/>
                <w:lang w:val="en-US" w:eastAsia="zh-CN"/>
              </w:rPr>
            </w:pP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"_Toc497647668" </w:instrText>
          </w:r>
          <w:r>
            <w:fldChar w:fldCharType="separate"/>
          </w:r>
          <w:r>
            <w:rPr>
              <w:rStyle w:val="11"/>
            </w:rPr>
            <w:t>1.业务需求</w:t>
          </w:r>
          <w:r>
            <w:tab/>
          </w:r>
          <w:r>
            <w:fldChar w:fldCharType="begin"/>
          </w:r>
          <w:r>
            <w:instrText xml:space="preserve"> PAGEREF _Toc497647668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"_Toc497647669" </w:instrText>
          </w:r>
          <w:r>
            <w:fldChar w:fldCharType="separate"/>
          </w:r>
          <w:r>
            <w:rPr>
              <w:rStyle w:val="11"/>
            </w:rPr>
            <w:t>1.1背景</w:t>
          </w:r>
          <w:r>
            <w:tab/>
          </w:r>
          <w:r>
            <w:fldChar w:fldCharType="begin"/>
          </w:r>
          <w:r>
            <w:instrText xml:space="preserve"> PAGEREF _Toc497647669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"_Toc497647670" </w:instrText>
          </w:r>
          <w:r>
            <w:fldChar w:fldCharType="separate"/>
          </w:r>
          <w:r>
            <w:rPr>
              <w:rStyle w:val="11"/>
            </w:rPr>
            <w:t>1.2业务机遇</w:t>
          </w:r>
          <w:r>
            <w:tab/>
          </w:r>
          <w:r>
            <w:fldChar w:fldCharType="begin"/>
          </w:r>
          <w:r>
            <w:instrText xml:space="preserve"> PAGEREF _Toc497647670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"_Toc497647671" </w:instrText>
          </w:r>
          <w:r>
            <w:fldChar w:fldCharType="separate"/>
          </w:r>
          <w:r>
            <w:rPr>
              <w:rStyle w:val="11"/>
            </w:rPr>
            <w:t>1.3业务目标</w:t>
          </w:r>
          <w:r>
            <w:tab/>
          </w:r>
          <w:r>
            <w:fldChar w:fldCharType="begin"/>
          </w:r>
          <w:r>
            <w:instrText xml:space="preserve"> PAGEREF _Toc497647671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"_Toc497647672" </w:instrText>
          </w:r>
          <w:r>
            <w:fldChar w:fldCharType="separate"/>
          </w:r>
          <w:r>
            <w:rPr>
              <w:rStyle w:val="11"/>
            </w:rPr>
            <w:t>1.4成功指标</w:t>
          </w:r>
          <w:r>
            <w:tab/>
          </w:r>
          <w:r>
            <w:fldChar w:fldCharType="begin"/>
          </w:r>
          <w:r>
            <w:instrText xml:space="preserve"> PAGEREF _Toc497647672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"_Toc497647673" </w:instrText>
          </w:r>
          <w:r>
            <w:fldChar w:fldCharType="separate"/>
          </w:r>
          <w:r>
            <w:rPr>
              <w:rStyle w:val="11"/>
            </w:rPr>
            <w:t>1.5愿景陈述</w:t>
          </w:r>
          <w:r>
            <w:tab/>
          </w:r>
          <w:r>
            <w:fldChar w:fldCharType="begin"/>
          </w:r>
          <w:r>
            <w:instrText xml:space="preserve"> PAGEREF _Toc497647673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"_Toc497647674" </w:instrText>
          </w:r>
          <w:r>
            <w:fldChar w:fldCharType="separate"/>
          </w:r>
          <w:r>
            <w:rPr>
              <w:rStyle w:val="11"/>
            </w:rPr>
            <w:t>1.6业务风险</w:t>
          </w:r>
          <w:r>
            <w:tab/>
          </w:r>
          <w:r>
            <w:fldChar w:fldCharType="begin"/>
          </w:r>
          <w:r>
            <w:instrText xml:space="preserve"> PAGEREF _Toc497647674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"_Toc497647675" </w:instrText>
          </w:r>
          <w:r>
            <w:fldChar w:fldCharType="separate"/>
          </w:r>
          <w:r>
            <w:rPr>
              <w:rStyle w:val="11"/>
            </w:rPr>
            <w:t>1.7业务假设与依赖</w:t>
          </w:r>
          <w:r>
            <w:tab/>
          </w:r>
          <w:r>
            <w:fldChar w:fldCharType="begin"/>
          </w:r>
          <w:r>
            <w:instrText xml:space="preserve"> PAGEREF _Toc497647675 \h </w:instrText>
          </w:r>
          <w:r>
            <w:fldChar w:fldCharType="separate"/>
          </w:r>
          <w:r>
            <w:t>5</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"_Toc497647676" </w:instrText>
          </w:r>
          <w:r>
            <w:fldChar w:fldCharType="separate"/>
          </w:r>
          <w:r>
            <w:rPr>
              <w:rStyle w:val="11"/>
            </w:rPr>
            <w:t>2.范围与限制</w:t>
          </w:r>
          <w:r>
            <w:tab/>
          </w:r>
          <w:r>
            <w:fldChar w:fldCharType="begin"/>
          </w:r>
          <w:r>
            <w:instrText xml:space="preserve"> PAGEREF _Toc497647676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"_Toc497647677" </w:instrText>
          </w:r>
          <w:r>
            <w:fldChar w:fldCharType="separate"/>
          </w:r>
          <w:r>
            <w:rPr>
              <w:rStyle w:val="11"/>
            </w:rPr>
            <w:t>2.1主要特性</w:t>
          </w:r>
          <w:r>
            <w:tab/>
          </w:r>
          <w:r>
            <w:fldChar w:fldCharType="begin"/>
          </w:r>
          <w:r>
            <w:instrText xml:space="preserve"> PAGEREF _Toc497647677 \h </w:instrText>
          </w:r>
          <w:r>
            <w:fldChar w:fldCharType="separate"/>
          </w:r>
          <w:r>
            <w:t>6</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"_Toc497647678" </w:instrText>
          </w:r>
          <w:r>
            <w:fldChar w:fldCharType="separate"/>
          </w:r>
          <w:r>
            <w:rPr>
              <w:rStyle w:val="11"/>
            </w:rPr>
            <w:t>学生</w:t>
          </w:r>
          <w:r>
            <w:tab/>
          </w:r>
          <w:r>
            <w:fldChar w:fldCharType="begin"/>
          </w:r>
          <w:r>
            <w:instrText xml:space="preserve"> PAGEREF _Toc497647678 \h </w:instrText>
          </w:r>
          <w:r>
            <w:fldChar w:fldCharType="separate"/>
          </w:r>
          <w:r>
            <w:t>6</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"_Toc497647679" </w:instrText>
          </w:r>
          <w:r>
            <w:fldChar w:fldCharType="separate"/>
          </w:r>
          <w:r>
            <w:rPr>
              <w:rStyle w:val="11"/>
            </w:rPr>
            <w:t>教师</w:t>
          </w:r>
          <w:r>
            <w:tab/>
          </w:r>
          <w:r>
            <w:fldChar w:fldCharType="begin"/>
          </w:r>
          <w:r>
            <w:instrText xml:space="preserve"> PAGEREF _Toc497647679 \h </w:instrText>
          </w:r>
          <w:r>
            <w:fldChar w:fldCharType="separate"/>
          </w:r>
          <w:r>
            <w:t>6</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"_Toc497647680" </w:instrText>
          </w:r>
          <w:r>
            <w:fldChar w:fldCharType="separate"/>
          </w:r>
          <w:r>
            <w:rPr>
              <w:rStyle w:val="11"/>
            </w:rPr>
            <w:t>管理员</w:t>
          </w:r>
          <w:r>
            <w:tab/>
          </w:r>
          <w:r>
            <w:fldChar w:fldCharType="begin"/>
          </w:r>
          <w:r>
            <w:instrText xml:space="preserve"> PAGEREF _Toc497647680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"_Toc497647681" </w:instrText>
          </w:r>
          <w:r>
            <w:fldChar w:fldCharType="separate"/>
          </w:r>
          <w:r>
            <w:rPr>
              <w:rStyle w:val="11"/>
            </w:rPr>
            <w:t>游客</w:t>
          </w:r>
          <w:r>
            <w:tab/>
          </w:r>
          <w:r>
            <w:fldChar w:fldCharType="begin"/>
          </w:r>
          <w:r>
            <w:instrText xml:space="preserve"> PAGEREF _Toc497647681 \h </w:instrText>
          </w:r>
          <w:r>
            <w:fldChar w:fldCharType="separate"/>
          </w:r>
          <w:r>
            <w:t>8</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"_Toc497647682" </w:instrText>
          </w:r>
          <w:r>
            <w:fldChar w:fldCharType="separate"/>
          </w:r>
          <w:r>
            <w:rPr>
              <w:rStyle w:val="11"/>
            </w:rPr>
            <w:t>2.2初始版本发布的范围</w:t>
          </w:r>
          <w:r>
            <w:tab/>
          </w:r>
          <w:r>
            <w:fldChar w:fldCharType="begin"/>
          </w:r>
          <w:r>
            <w:instrText xml:space="preserve"> PAGEREF _Toc497647682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"_Toc497647683" </w:instrText>
          </w:r>
          <w:r>
            <w:fldChar w:fldCharType="separate"/>
          </w:r>
          <w:r>
            <w:rPr>
              <w:rStyle w:val="11"/>
            </w:rPr>
            <w:t>关联图</w:t>
          </w:r>
          <w:r>
            <w:tab/>
          </w:r>
          <w:r>
            <w:fldChar w:fldCharType="begin"/>
          </w:r>
          <w:r>
            <w:instrText xml:space="preserve"> PAGEREF _Toc497647683 \h </w:instrText>
          </w:r>
          <w:r>
            <w:fldChar w:fldCharType="separate"/>
          </w:r>
          <w:r>
            <w:t>9</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"_Toc497647684" </w:instrText>
          </w:r>
          <w:r>
            <w:fldChar w:fldCharType="separate"/>
          </w:r>
          <w:r>
            <w:rPr>
              <w:rStyle w:val="11"/>
            </w:rPr>
            <w:t>2.3后续版本发布的范围</w:t>
          </w:r>
          <w:r>
            <w:tab/>
          </w:r>
          <w:r>
            <w:fldChar w:fldCharType="begin"/>
          </w:r>
          <w:r>
            <w:instrText xml:space="preserve"> PAGEREF _Toc497647684 \h </w:instrText>
          </w:r>
          <w:r>
            <w:fldChar w:fldCharType="separate"/>
          </w:r>
          <w:r>
            <w:t>9</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"_Toc497647685" </w:instrText>
          </w:r>
          <w:r>
            <w:fldChar w:fldCharType="separate"/>
          </w:r>
          <w:r>
            <w:rPr>
              <w:rStyle w:val="11"/>
            </w:rPr>
            <w:t>2.4限制与排除项</w:t>
          </w:r>
          <w:r>
            <w:tab/>
          </w:r>
          <w:r>
            <w:fldChar w:fldCharType="begin"/>
          </w:r>
          <w:r>
            <w:instrText xml:space="preserve"> PAGEREF _Toc497647685 \h </w:instrText>
          </w:r>
          <w:r>
            <w:fldChar w:fldCharType="separate"/>
          </w:r>
          <w:r>
            <w:t>9</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"_Toc497647686" </w:instrText>
          </w:r>
          <w:r>
            <w:fldChar w:fldCharType="separate"/>
          </w:r>
          <w:r>
            <w:rPr>
              <w:rStyle w:val="11"/>
            </w:rPr>
            <w:t>3.业务上下文</w:t>
          </w:r>
          <w:r>
            <w:tab/>
          </w:r>
          <w:r>
            <w:fldChar w:fldCharType="begin"/>
          </w:r>
          <w:r>
            <w:instrText xml:space="preserve"> PAGEREF _Toc497647686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"_Toc497647687" </w:instrText>
          </w:r>
          <w:r>
            <w:fldChar w:fldCharType="separate"/>
          </w:r>
          <w:r>
            <w:rPr>
              <w:rStyle w:val="11"/>
            </w:rPr>
            <w:t>3.1干系人资料</w:t>
          </w:r>
          <w:r>
            <w:tab/>
          </w:r>
          <w:r>
            <w:fldChar w:fldCharType="begin"/>
          </w:r>
          <w:r>
            <w:instrText xml:space="preserve"> PAGEREF _Toc497647687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"_Toc497647688" </w:instrText>
          </w:r>
          <w:r>
            <w:fldChar w:fldCharType="separate"/>
          </w:r>
          <w:r>
            <w:rPr>
              <w:rStyle w:val="11"/>
            </w:rPr>
            <w:t>客户</w:t>
          </w:r>
          <w:r>
            <w:tab/>
          </w:r>
          <w:r>
            <w:fldChar w:fldCharType="begin"/>
          </w:r>
          <w:r>
            <w:instrText xml:space="preserve"> PAGEREF _Toc497647688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"_Toc497647689" </w:instrText>
          </w:r>
          <w:r>
            <w:fldChar w:fldCharType="separate"/>
          </w:r>
          <w:r>
            <w:rPr>
              <w:rStyle w:val="11"/>
            </w:rPr>
            <w:t>项目组</w:t>
          </w:r>
          <w:r>
            <w:tab/>
          </w:r>
          <w:r>
            <w:fldChar w:fldCharType="begin"/>
          </w:r>
          <w:r>
            <w:instrText xml:space="preserve"> PAGEREF _Toc497647689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"_Toc497647690" </w:instrText>
          </w:r>
          <w:r>
            <w:fldChar w:fldCharType="separate"/>
          </w:r>
          <w:r>
            <w:rPr>
              <w:rStyle w:val="11"/>
            </w:rPr>
            <w:t>用户</w:t>
          </w:r>
          <w:r>
            <w:tab/>
          </w:r>
          <w:r>
            <w:fldChar w:fldCharType="begin"/>
          </w:r>
          <w:r>
            <w:instrText xml:space="preserve"> PAGEREF _Toc497647690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"_Toc497647691" </w:instrText>
          </w:r>
          <w:r>
            <w:fldChar w:fldCharType="separate"/>
          </w:r>
          <w:r>
            <w:rPr>
              <w:rStyle w:val="11"/>
            </w:rPr>
            <w:t>CCB成员</w:t>
          </w:r>
          <w:r>
            <w:tab/>
          </w:r>
          <w:r>
            <w:fldChar w:fldCharType="begin"/>
          </w:r>
          <w:r>
            <w:instrText xml:space="preserve"> PAGEREF _Toc497647691 \h </w:instrText>
          </w:r>
          <w:r>
            <w:fldChar w:fldCharType="separate"/>
          </w:r>
          <w:r>
            <w:t>11</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"_Toc497647692" </w:instrText>
          </w:r>
          <w:r>
            <w:fldChar w:fldCharType="separate"/>
          </w:r>
          <w:r>
            <w:rPr>
              <w:rStyle w:val="11"/>
            </w:rPr>
            <w:t>3.2项目优先级</w:t>
          </w:r>
          <w:r>
            <w:tab/>
          </w:r>
          <w:r>
            <w:fldChar w:fldCharType="begin"/>
          </w:r>
          <w:r>
            <w:instrText xml:space="preserve"> PAGEREF _Toc497647692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"_Toc497647693" </w:instrText>
          </w:r>
          <w:r>
            <w:fldChar w:fldCharType="separate"/>
          </w:r>
          <w:r>
            <w:rPr>
              <w:rStyle w:val="11"/>
            </w:rPr>
            <w:t>3.3部署考虑</w:t>
          </w:r>
          <w:r>
            <w:tab/>
          </w:r>
          <w:r>
            <w:fldChar w:fldCharType="begin"/>
          </w:r>
          <w:r>
            <w:instrText xml:space="preserve"> PAGEREF _Toc497647693 \h </w:instrText>
          </w:r>
          <w:r>
            <w:fldChar w:fldCharType="separate"/>
          </w:r>
          <w:r>
            <w:t>12</w:t>
          </w:r>
          <w:r>
            <w:fldChar w:fldCharType="end"/>
          </w:r>
          <w:r>
            <w:fldChar w:fldCharType="end"/>
          </w:r>
        </w:p>
        <w:p>
          <w:pPr>
            <w:ind w:firstLine="482"/>
          </w:pPr>
          <w:r>
            <w:rPr>
              <w:b/>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7647668"/>
      <w:r>
        <w:rPr>
          <w:rFonts w:hint="eastAsia"/>
        </w:rPr>
        <w:t>1.业务需求</w:t>
      </w:r>
      <w:bookmarkEnd w:id="0"/>
    </w:p>
    <w:p>
      <w:pPr>
        <w:pStyle w:val="3"/>
      </w:pPr>
      <w:bookmarkStart w:id="1" w:name="_Toc497647669"/>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老师能够更方面的授课和进行学业交流，我们打算建立一个软件工程学习</w:t>
      </w:r>
      <w:r>
        <w:rPr>
          <w:rFonts w:hint="eastAsia"/>
          <w:lang w:val="en-US" w:eastAsia="zh-CN"/>
        </w:rPr>
        <w:t>辅助</w:t>
      </w:r>
      <w:r>
        <w:rPr>
          <w:rFonts w:hint="eastAsia"/>
        </w:rPr>
        <w:t>的网站。</w:t>
      </w:r>
    </w:p>
    <w:p>
      <w:pPr>
        <w:pStyle w:val="3"/>
      </w:pPr>
      <w:bookmarkStart w:id="2" w:name="_Toc497647670"/>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497647671"/>
      <w:r>
        <w:rPr>
          <w:rFonts w:hint="eastAsia"/>
        </w:rPr>
        <w:t>1.3业务目标</w:t>
      </w:r>
      <w:bookmarkEnd w:id="3"/>
    </w:p>
    <w:p>
      <w:pPr>
        <w:ind w:firstLine="480"/>
      </w:pPr>
      <w:r>
        <w:rPr>
          <w:rFonts w:hint="eastAsia"/>
        </w:rPr>
        <w:t>我们打造的是一个仅为软件工程等一系列的网站提供教学的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w:t>
      </w:r>
      <w:r>
        <w:rPr>
          <w:rFonts w:hint="eastAsia"/>
          <w:lang w:val="en-US" w:eastAsia="zh-CN"/>
        </w:rPr>
        <w:t>我们的重点是构造一个学习软件工程相关课程的社交平台，我们希望使用本网站的同学可以注重自学习，</w:t>
      </w:r>
      <w:r>
        <w:rPr>
          <w:rFonts w:hint="eastAsia"/>
        </w:rPr>
        <w:t>同时非计算机相关专业的同学也可以学习。</w:t>
      </w:r>
    </w:p>
    <w:p>
      <w:pPr>
        <w:ind w:firstLine="480"/>
      </w:pPr>
      <w:r>
        <w:rPr>
          <w:rFonts w:hint="eastAsia"/>
        </w:rPr>
        <w:t>目前网站的设定是能够满足最多300人的</w:t>
      </w:r>
      <w:r>
        <w:rPr>
          <w:rFonts w:hint="eastAsia"/>
          <w:lang w:eastAsia="zh-CN"/>
        </w:rPr>
        <w:t>。</w:t>
      </w:r>
    </w:p>
    <w:p>
      <w:pPr>
        <w:ind w:firstLine="480"/>
      </w:pPr>
    </w:p>
    <w:p>
      <w:pPr>
        <w:ind w:firstLine="480"/>
      </w:pPr>
    </w:p>
    <w:p>
      <w:pPr>
        <w:pStyle w:val="3"/>
      </w:pPr>
      <w:bookmarkStart w:id="4" w:name="_Toc4976476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7647673"/>
      <w:r>
        <w:rPr>
          <w:rFonts w:hint="eastAsia"/>
        </w:rPr>
        <w:t>1.5愿景陈述</w:t>
      </w:r>
      <w:bookmarkEnd w:id="5"/>
    </w:p>
    <w:p>
      <w:pPr>
        <w:ind w:firstLine="480"/>
      </w:pPr>
      <w:r>
        <w:rPr>
          <w:rFonts w:hint="eastAsia"/>
        </w:rPr>
        <w:t>该网站可以方便教师用户的教学，使其在教学管理上更加方便，可以提高效率。而学生用户也能得到更多的学习资料。学习时间和地点不用受到限制，方便老师和同学的交流。使更多想要了解或学期软件工程课程的学生有学习的渠道。网站专一的教学方向，可以使整个学习体系过程更系统，更完善，也更方便。</w:t>
      </w:r>
    </w:p>
    <w:p>
      <w:pPr>
        <w:ind w:firstLine="480"/>
      </w:pPr>
    </w:p>
    <w:p>
      <w:pPr>
        <w:pStyle w:val="3"/>
      </w:pPr>
      <w:bookmarkStart w:id="6" w:name="_Toc4976476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第三方登录没有授权，或出现登录不了的问题</w:t>
            </w:r>
          </w:p>
        </w:tc>
        <w:tc>
          <w:tcPr>
            <w:tcW w:w="2765" w:type="dxa"/>
          </w:tcPr>
          <w:p>
            <w:pPr>
              <w:ind w:firstLine="0" w:firstLineChars="0"/>
            </w:pPr>
            <w:r>
              <w:rPr>
                <w:rFonts w:hint="eastAsia"/>
              </w:rPr>
              <w:t>20%</w:t>
            </w:r>
          </w:p>
        </w:tc>
        <w:tc>
          <w:tcPr>
            <w:tcW w:w="2766" w:type="dxa"/>
          </w:tcPr>
          <w:p>
            <w:pPr>
              <w:ind w:firstLine="0" w:firstLineChars="0"/>
            </w:pPr>
            <w:r>
              <w:rPr>
                <w:rFonts w:hint="eastAsia"/>
              </w:rPr>
              <w:t>用户的注册或登录数量会减少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76476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w:t>
      </w:r>
      <w:r>
        <w:rPr>
          <w:rFonts w:hint="eastAsia"/>
          <w:lang w:val="en-US" w:eastAsia="zh-CN"/>
        </w:rPr>
        <w:t>学生应该产生自主学习的想法</w:t>
      </w:r>
    </w:p>
    <w:p>
      <w:pPr>
        <w:ind w:firstLine="480"/>
      </w:pPr>
    </w:p>
    <w:p>
      <w:pPr>
        <w:pStyle w:val="2"/>
        <w:ind w:firstLine="883"/>
      </w:pPr>
      <w:bookmarkStart w:id="8" w:name="_Toc497647676"/>
      <w:r>
        <w:rPr>
          <w:rFonts w:hint="eastAsia"/>
        </w:rPr>
        <w:t>2.范围与限制</w:t>
      </w:r>
      <w:bookmarkEnd w:id="8"/>
    </w:p>
    <w:p>
      <w:pPr>
        <w:pStyle w:val="3"/>
        <w:ind w:firstLine="640"/>
      </w:pPr>
      <w:bookmarkStart w:id="9" w:name="_Toc497647677"/>
      <w:r>
        <w:rPr>
          <w:rFonts w:hint="eastAsia"/>
        </w:rPr>
        <w:t>2.1主要特性</w:t>
      </w:r>
      <w:bookmarkEnd w:id="9"/>
    </w:p>
    <w:p>
      <w:pPr>
        <w:pStyle w:val="4"/>
        <w:ind w:firstLine="600"/>
      </w:pPr>
      <w:bookmarkStart w:id="10" w:name="_Toc497647678"/>
      <w:r>
        <w:rPr>
          <w:rFonts w:hint="eastAsia"/>
        </w:rPr>
        <w:t>学生</w:t>
      </w:r>
      <w:bookmarkEnd w:id="10"/>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学生用户登录、注册</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可通过用户名邮箱和密码注册，也可以已有的账号或直接用第三方登录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选择课程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学生可以自行选择报取自己感性的课程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退选课程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学生可以在和老师沟通过的情况下可以退选课程。</w:t>
            </w:r>
            <w:r>
              <w:rPr>
                <w:rFonts w:hint="eastAsia" w:ascii="宋体" w:hAnsi="宋体" w:cs="宋体"/>
                <w:kern w:val="0"/>
                <w:lang w:eastAsia="zh-CN"/>
              </w:rPr>
              <w:t>（</w:t>
            </w:r>
            <w:r>
              <w:rPr>
                <w:rFonts w:hint="eastAsia" w:ascii="宋体" w:hAnsi="宋体" w:cs="宋体"/>
                <w:kern w:val="0"/>
                <w:lang w:val="en-US" w:eastAsia="zh-CN"/>
              </w:rPr>
              <w:t>学生应该有自主选择不感兴趣课程退选的权利</w:t>
            </w:r>
            <w:r>
              <w:rPr>
                <w:rFonts w:hint="eastAsia" w:ascii="宋体" w:hAnsi="宋体" w:cs="宋体"/>
                <w:kern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能及时课程相关通知及作业点评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可以通过邮箱或设置问题的方式找回密码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小组创建、交流</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小组创建并有小组内部的交流工具（如论坛上不同小组申请不同认证板块）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文章搜索</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提供站内文章标题搜索功能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资料共享</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能在论坛有上传下载附件功能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提交、跟踪作业</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能实现学生自身作业提交功能,并可以跟踪作业的批复情况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问题留言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学生能在老师的课程下留下问题或者向老师提问。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自由讨论</w:t>
            </w:r>
          </w:p>
        </w:tc>
        <w:tc>
          <w:tcPr>
            <w:tcW w:w="396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网站应设有相关课程的自由讨论发布言论的类社交平台，学生可以在该平台上发表自己学习过程的一些心得体会或者发布求助信息</w:t>
            </w:r>
          </w:p>
        </w:tc>
      </w:tr>
    </w:tbl>
    <w:p>
      <w:pPr>
        <w:ind w:firstLine="480"/>
      </w:pPr>
    </w:p>
    <w:p>
      <w:pPr>
        <w:pStyle w:val="4"/>
        <w:ind w:firstLine="600"/>
      </w:pPr>
      <w:bookmarkStart w:id="11" w:name="_Toc497647679"/>
      <w:r>
        <w:rPr>
          <w:rFonts w:hint="eastAsia"/>
        </w:rPr>
        <w:t>教师</w:t>
      </w:r>
      <w:bookmarkEnd w:id="11"/>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教师用户登录、注册</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可通过用户名邮箱和密码注册，也可以已有的账号或直接用第三方登录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开课</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教师可以</w:t>
            </w:r>
            <w:r>
              <w:rPr>
                <w:rFonts w:hint="eastAsia" w:ascii="宋体" w:hAnsi="宋体" w:cs="宋体"/>
                <w:kern w:val="0"/>
                <w:lang w:val="en-US" w:eastAsia="zh-CN"/>
              </w:rPr>
              <w:t>自由开设软件工程相关课程（可能需要相关组织认可）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教师资料介绍并能修改</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课程介绍并能修改</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本门课程的课时安排、教学计划、使用教材、国际国内背景、考核方式、和学生选这门课所需要的知识背景，以及大作业的介绍。并且可以进行修改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更新、下载课程资料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消息发布栏</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发布最新信息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公布老师最近的一些教学或外出交流的心得，以及网站一些最近更新信息的介绍。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点评、跟踪作业</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进行作业点评,作业完成情况跟踪的功能,对学生的作业,和课后作业讨论进行点评</w:t>
            </w:r>
            <w:r>
              <w:rPr>
                <w:rFonts w:hint="eastAsia" w:ascii="宋体" w:hAnsi="宋体" w:cs="宋体"/>
                <w:kern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发布作业要求</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教师能根据自己的教学计划发布作业要求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查看已教授的课程</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能够产看自己开设的课程门数和课程信息。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答疑学生问题</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能根据课程下的留言对学社的问题进行答疑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指导各个板块的论坛</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查看一门课程下的学生信息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能够查看该学期该门课下的学生名单和成绩信息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提交成绩</w:t>
            </w:r>
            <w:r>
              <w:rPr>
                <w:rFonts w:hint="eastAsia" w:ascii="宋体" w:hAnsi="宋体" w:cs="宋体"/>
                <w:kern w:val="0"/>
                <w:lang w:eastAsia="zh-CN"/>
              </w:rPr>
              <w:t>（</w:t>
            </w:r>
            <w:r>
              <w:rPr>
                <w:rFonts w:hint="eastAsia" w:ascii="宋体" w:hAnsi="宋体" w:cs="宋体"/>
                <w:kern w:val="0"/>
                <w:lang w:val="en-US" w:eastAsia="zh-CN"/>
              </w:rPr>
              <w:t>此项业务待定</w:t>
            </w:r>
            <w:r>
              <w:rPr>
                <w:rFonts w:hint="eastAsia" w:ascii="宋体" w:hAnsi="宋体" w:cs="宋体"/>
                <w:kern w:val="0"/>
                <w:lang w:eastAsia="zh-CN"/>
              </w:rPr>
              <w:t>）</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在学期末能根据学生大作业或者期末考核向管理员提交学生成绩，由管理员向学生学籍档案系统提交学生信息</w:t>
            </w:r>
          </w:p>
        </w:tc>
      </w:tr>
    </w:tbl>
    <w:p>
      <w:pPr>
        <w:ind w:firstLine="199" w:firstLineChars="83"/>
      </w:pPr>
    </w:p>
    <w:p>
      <w:pPr>
        <w:ind w:firstLine="199" w:firstLineChars="83"/>
      </w:pPr>
    </w:p>
    <w:p>
      <w:pPr>
        <w:pStyle w:val="4"/>
        <w:ind w:firstLine="600"/>
      </w:pPr>
      <w:bookmarkStart w:id="12" w:name="_Toc497647680"/>
      <w:r>
        <w:rPr>
          <w:rFonts w:hint="eastAsia"/>
        </w:rPr>
        <w:t>管理员</w:t>
      </w:r>
      <w:bookmarkEnd w:id="12"/>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管理员用户登录</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管理员在后台进行账号登录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更新友情链接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按照老师的要求实时更新友情链接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学生成绩归档</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管理员向学生学籍档案系统提交学生信息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审核教师开课请求</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管理员接收到教师开课、删除课程的请求，要进行审核然后是否批准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审核教师、学生上传的资料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管理员审核教师、学生上传的资料是否合法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管理论坛版块</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管理员可以对论坛各个版块进行管理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维护网站</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管理员定期对网站进行维护，对数据库进行维护</w:t>
            </w:r>
          </w:p>
        </w:tc>
      </w:tr>
    </w:tbl>
    <w:p>
      <w:pPr>
        <w:ind w:firstLine="480"/>
      </w:pPr>
    </w:p>
    <w:p>
      <w:pPr>
        <w:pStyle w:val="4"/>
        <w:ind w:firstLine="600"/>
      </w:pPr>
      <w:bookmarkStart w:id="13" w:name="_Toc497647681"/>
      <w:r>
        <w:rPr>
          <w:rFonts w:hint="eastAsia"/>
        </w:rPr>
        <w:t>游客</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浏览网站中是所有的教师信息，课程信息以及软件工程相关的知识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4" w:name="_Toc497647682"/>
      <w:r>
        <w:rPr>
          <w:rFonts w:hint="eastAsia"/>
        </w:rPr>
        <w:t>2.2初始版本发布的范围</w:t>
      </w:r>
      <w:bookmarkEnd w:id="14"/>
    </w:p>
    <w:p>
      <w:pPr>
        <w:pStyle w:val="4"/>
        <w:ind w:firstLine="600"/>
        <w:rPr>
          <w:rFonts w:hint="eastAsia"/>
          <w:sz w:val="24"/>
          <w:szCs w:val="24"/>
          <w:lang w:val="en-US" w:eastAsia="zh-CN"/>
        </w:rPr>
      </w:pPr>
      <w:bookmarkStart w:id="15" w:name="_Toc497647683"/>
      <w:r>
        <w:rPr>
          <w:rFonts w:hint="eastAsia"/>
          <w:sz w:val="24"/>
          <w:szCs w:val="24"/>
          <w:lang w:val="en-US" w:eastAsia="zh-CN"/>
        </w:rPr>
        <w:t>网页应该能够被四类用户所使用，学生、教师应该能够参与课程，管理员应该能够审核课程过程，游客则是可以浏览课程的相关信息。</w:t>
      </w:r>
    </w:p>
    <w:p>
      <w:pPr>
        <w:rPr>
          <w:rFonts w:hint="eastAsia" w:ascii="宋体" w:hAnsi="宋体" w:cs="宋体"/>
          <w:kern w:val="0"/>
          <w:lang w:val="en-US" w:eastAsia="zh-CN"/>
        </w:rPr>
      </w:pPr>
      <w:r>
        <w:rPr>
          <w:rFonts w:hint="eastAsia"/>
          <w:sz w:val="24"/>
          <w:szCs w:val="24"/>
          <w:lang w:val="en-US" w:eastAsia="zh-CN"/>
        </w:rPr>
        <w:t>学生用户模块可以完成登录注册、密码找回，参与、退出一门课程，</w:t>
      </w:r>
      <w:r>
        <w:rPr>
          <w:rFonts w:hint="eastAsia" w:ascii="宋体" w:hAnsi="宋体" w:cs="宋体"/>
          <w:kern w:val="0"/>
        </w:rPr>
        <w:t>查看课程信息和教师信息</w:t>
      </w:r>
      <w:r>
        <w:rPr>
          <w:rFonts w:hint="eastAsia" w:ascii="宋体" w:hAnsi="宋体" w:cs="宋体"/>
          <w:kern w:val="0"/>
          <w:lang w:eastAsia="zh-CN"/>
        </w:rPr>
        <w:t>，</w:t>
      </w:r>
      <w:r>
        <w:rPr>
          <w:rFonts w:hint="eastAsia" w:ascii="宋体" w:hAnsi="宋体" w:cs="宋体"/>
          <w:kern w:val="0"/>
        </w:rPr>
        <w:t>课件、资料下载</w:t>
      </w:r>
      <w:r>
        <w:rPr>
          <w:rFonts w:hint="eastAsia" w:ascii="宋体" w:hAnsi="宋体" w:cs="宋体"/>
          <w:kern w:val="0"/>
          <w:lang w:eastAsia="zh-CN"/>
        </w:rPr>
        <w:t>，</w:t>
      </w:r>
      <w:r>
        <w:rPr>
          <w:rFonts w:hint="eastAsia" w:ascii="宋体" w:hAnsi="宋体" w:cs="宋体"/>
          <w:kern w:val="0"/>
          <w:lang w:val="en-US" w:eastAsia="zh-CN"/>
        </w:rPr>
        <w:t>问题留言、自由讨论交流的功能</w:t>
      </w:r>
    </w:p>
    <w:p>
      <w:pPr>
        <w:rPr>
          <w:rFonts w:hint="eastAsia" w:ascii="宋体" w:hAnsi="宋体" w:cs="宋体"/>
          <w:kern w:val="0"/>
          <w:lang w:val="en-US" w:eastAsia="zh-CN"/>
        </w:rPr>
      </w:pPr>
      <w:r>
        <w:rPr>
          <w:rFonts w:hint="eastAsia" w:ascii="宋体" w:hAnsi="宋体" w:cs="宋体"/>
          <w:kern w:val="0"/>
          <w:lang w:val="en-US" w:eastAsia="zh-CN"/>
        </w:rPr>
        <w:t>教师用户模块可以完成登录注册、密码找回，开始、参与一门课程，教师资料的添加、修改，发布消息，答疑学生的问题，</w:t>
      </w:r>
      <w:r>
        <w:rPr>
          <w:rFonts w:hint="eastAsia" w:ascii="宋体" w:hAnsi="宋体" w:cs="宋体"/>
          <w:kern w:val="0"/>
        </w:rPr>
        <w:t>指导各个板块的论坛</w:t>
      </w:r>
      <w:r>
        <w:rPr>
          <w:rFonts w:hint="eastAsia" w:ascii="宋体" w:hAnsi="宋体" w:cs="宋体"/>
          <w:kern w:val="0"/>
          <w:lang w:val="en-US" w:eastAsia="zh-CN"/>
        </w:rPr>
        <w:t>的功能</w:t>
      </w:r>
    </w:p>
    <w:p>
      <w:pPr>
        <w:rPr>
          <w:rFonts w:hint="eastAsia" w:ascii="宋体" w:hAnsi="宋体" w:cs="宋体"/>
          <w:kern w:val="0"/>
          <w:lang w:val="en-US" w:eastAsia="zh-CN"/>
        </w:rPr>
      </w:pPr>
      <w:r>
        <w:rPr>
          <w:rFonts w:hint="eastAsia" w:ascii="宋体" w:hAnsi="宋体" w:cs="宋体"/>
          <w:kern w:val="0"/>
          <w:lang w:val="en-US" w:eastAsia="zh-CN"/>
        </w:rPr>
        <w:t>游客用户模块可以完成浏览信息，查看相关链接的功能</w:t>
      </w:r>
    </w:p>
    <w:p>
      <w:pPr>
        <w:rPr>
          <w:rFonts w:hint="eastAsia" w:ascii="宋体" w:hAnsi="宋体" w:cs="宋体"/>
          <w:kern w:val="0"/>
          <w:lang w:val="en-US" w:eastAsia="zh-CN"/>
        </w:rPr>
      </w:pPr>
      <w:r>
        <w:rPr>
          <w:rFonts w:hint="eastAsia" w:ascii="宋体" w:hAnsi="宋体" w:cs="宋体"/>
          <w:kern w:val="0"/>
          <w:lang w:val="en-US" w:eastAsia="zh-CN"/>
        </w:rPr>
        <w:t>管理员用户模块可以完成登录，更新友情链接，审核资料，管理维护网站的功能。</w:t>
      </w:r>
    </w:p>
    <w:p>
      <w:pPr>
        <w:rPr>
          <w:rFonts w:hint="eastAsia"/>
          <w:lang w:val="en-US" w:eastAsia="zh-CN"/>
        </w:rPr>
      </w:pPr>
    </w:p>
    <w:p>
      <w:pPr>
        <w:pStyle w:val="4"/>
        <w:ind w:firstLine="600"/>
        <w:rPr>
          <w:rFonts w:hint="eastAsia"/>
        </w:rPr>
      </w:pPr>
      <w:r>
        <w:rPr>
          <w:rFonts w:hint="eastAsia"/>
        </w:rPr>
        <w:t>关联图</w:t>
      </w:r>
      <w:bookmarkEnd w:id="15"/>
    </w:p>
    <w:p>
      <w:pPr>
        <w:ind w:firstLine="480"/>
      </w:pPr>
      <w:r>
        <w:object>
          <v:shape id="_x0000_i1025" o:spt="75" type="#_x0000_t75" style="height:335.25pt;width:414.7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tbl>
      <w:tblPr>
        <w:tblStyle w:val="13"/>
        <w:tblpPr w:leftFromText="180" w:rightFromText="180" w:vertAnchor="text" w:horzAnchor="margin" w:tblpY="9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用户代表</w:t>
            </w:r>
          </w:p>
        </w:tc>
        <w:tc>
          <w:tcPr>
            <w:tcW w:w="2765" w:type="dxa"/>
          </w:tcPr>
          <w:p>
            <w:pPr>
              <w:ind w:firstLine="0" w:firstLineChars="0"/>
            </w:pPr>
            <w:r>
              <w:rPr>
                <w:rFonts w:hint="eastAsia"/>
              </w:rPr>
              <w:t>发布1</w:t>
            </w:r>
          </w:p>
        </w:tc>
        <w:tc>
          <w:tcPr>
            <w:tcW w:w="2766" w:type="dxa"/>
          </w:tcPr>
          <w:p>
            <w:pPr>
              <w:ind w:firstLine="0" w:firstLineChars="0"/>
            </w:pPr>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教师</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学生</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管理员</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游客</w:t>
            </w:r>
          </w:p>
        </w:tc>
        <w:tc>
          <w:tcPr>
            <w:tcW w:w="2765" w:type="dxa"/>
          </w:tcPr>
          <w:p>
            <w:pPr>
              <w:ind w:firstLine="0" w:firstLineChars="0"/>
            </w:pPr>
          </w:p>
        </w:tc>
        <w:tc>
          <w:tcPr>
            <w:tcW w:w="2766" w:type="dxa"/>
          </w:tcPr>
          <w:p>
            <w:pPr>
              <w:ind w:firstLine="0" w:firstLineChars="0"/>
            </w:pPr>
          </w:p>
        </w:tc>
      </w:tr>
    </w:tbl>
    <w:p>
      <w:pPr>
        <w:pStyle w:val="3"/>
        <w:ind w:firstLine="640"/>
      </w:pPr>
      <w:bookmarkStart w:id="16" w:name="_Toc497647684"/>
      <w:r>
        <w:rPr>
          <w:rFonts w:hint="eastAsia"/>
        </w:rPr>
        <w:t>2.3后续版本发布的范围</w:t>
      </w:r>
      <w:bookmarkEnd w:id="16"/>
    </w:p>
    <w:p>
      <w:pPr>
        <w:ind w:firstLine="480"/>
        <w:rPr>
          <w:rFonts w:hint="eastAsia"/>
          <w:lang w:val="en-US" w:eastAsia="zh-CN"/>
        </w:rPr>
      </w:pPr>
      <w:r>
        <w:rPr>
          <w:rFonts w:hint="eastAsia"/>
          <w:lang w:val="en-US" w:eastAsia="zh-CN"/>
        </w:rPr>
        <w:t>V1.1：将各个用户模块被定义在项目概述中并得到用户代表认可的功能一一实现，如学生模块中一些搜索文章的功能</w:t>
      </w:r>
    </w:p>
    <w:p>
      <w:pPr>
        <w:ind w:firstLine="480"/>
        <w:rPr>
          <w:rFonts w:hint="eastAsia"/>
          <w:lang w:val="en-US" w:eastAsia="zh-CN"/>
        </w:rPr>
      </w:pPr>
      <w:r>
        <w:rPr>
          <w:rFonts w:hint="eastAsia"/>
          <w:lang w:val="en-US" w:eastAsia="zh-CN"/>
        </w:rPr>
        <w:t>V1.2：丰富网页的功能，比如一些美化或是优化</w:t>
      </w:r>
    </w:p>
    <w:p>
      <w:pPr>
        <w:ind w:firstLine="480"/>
        <w:rPr>
          <w:rFonts w:hint="eastAsia"/>
          <w:lang w:val="en-US" w:eastAsia="zh-CN"/>
        </w:rPr>
      </w:pPr>
      <w:r>
        <w:rPr>
          <w:rFonts w:hint="eastAsia"/>
          <w:lang w:val="en-US" w:eastAsia="zh-CN"/>
        </w:rPr>
        <w:t>可能推出手机端app</w:t>
      </w:r>
    </w:p>
    <w:p>
      <w:pPr>
        <w:ind w:firstLine="480"/>
        <w:rPr>
          <w:rFonts w:hint="eastAsia"/>
          <w:lang w:val="en-US" w:eastAsia="zh-CN"/>
        </w:rPr>
      </w:pPr>
      <w:r>
        <w:rPr>
          <w:rFonts w:hint="eastAsia"/>
          <w:lang w:val="en-US" w:eastAsia="zh-CN"/>
        </w:rPr>
        <w:t>……</w:t>
      </w:r>
    </w:p>
    <w:p>
      <w:pPr>
        <w:pStyle w:val="3"/>
        <w:ind w:firstLine="640"/>
      </w:pPr>
      <w:bookmarkStart w:id="17" w:name="_Toc497647685"/>
      <w:r>
        <w:rPr>
          <w:rFonts w:hint="eastAsia"/>
        </w:rPr>
        <w:t>2.4限制与排除项</w:t>
      </w:r>
      <w:bookmarkEnd w:id="17"/>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ind w:firstLine="480"/>
      </w:pPr>
    </w:p>
    <w:p>
      <w:pPr>
        <w:widowControl/>
        <w:ind w:firstLine="0" w:firstLineChars="0"/>
        <w:jc w:val="left"/>
      </w:pPr>
      <w:r>
        <w:br w:type="page"/>
      </w:r>
    </w:p>
    <w:p>
      <w:pPr>
        <w:ind w:firstLine="480"/>
      </w:pPr>
    </w:p>
    <w:p>
      <w:pPr>
        <w:pStyle w:val="2"/>
        <w:ind w:firstLine="883"/>
      </w:pPr>
      <w:bookmarkStart w:id="18" w:name="_Toc497647686"/>
      <w:r>
        <w:rPr>
          <w:rFonts w:hint="eastAsia"/>
        </w:rPr>
        <w:t>3.业务上下文</w:t>
      </w:r>
      <w:bookmarkEnd w:id="18"/>
    </w:p>
    <w:p>
      <w:pPr>
        <w:pStyle w:val="3"/>
        <w:ind w:firstLine="640"/>
      </w:pPr>
      <w:bookmarkStart w:id="19" w:name="_Toc497647687"/>
      <w:r>
        <w:rPr>
          <w:rFonts w:hint="eastAsia"/>
        </w:rPr>
        <w:t>3.1干系人资料</w:t>
      </w:r>
      <w:bookmarkEnd w:id="19"/>
    </w:p>
    <w:p>
      <w:pPr>
        <w:pStyle w:val="4"/>
        <w:ind w:firstLine="600"/>
      </w:pPr>
      <w:bookmarkStart w:id="20" w:name="_Toc497647688"/>
      <w:bookmarkStart w:id="21" w:name="_Toc497389992"/>
      <w:bookmarkStart w:id="22" w:name="_Toc496963601"/>
      <w:r>
        <w:rPr>
          <w:rFonts w:hint="eastAsia"/>
        </w:rPr>
        <w:t>客户</w:t>
      </w:r>
      <w:bookmarkEnd w:id="20"/>
      <w:bookmarkEnd w:id="21"/>
      <w:bookmarkEnd w:id="2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3" w:name="_Toc497647689"/>
      <w:bookmarkStart w:id="24" w:name="_Toc496963602"/>
      <w:bookmarkStart w:id="25" w:name="_Toc497389993"/>
      <w:r>
        <w:rPr>
          <w:rFonts w:hint="eastAsia"/>
        </w:rPr>
        <w:t>项目组</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6" w:name="_Toc496963603"/>
      <w:bookmarkStart w:id="27" w:name="_Toc497647690"/>
      <w:bookmarkStart w:id="28" w:name="_Toc497389994"/>
      <w:r>
        <w:rPr>
          <w:rFonts w:hint="eastAsia"/>
        </w:rPr>
        <w:t>用户</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29" w:name="_Toc496963604"/>
      <w:bookmarkStart w:id="30" w:name="_Toc497389995"/>
    </w:p>
    <w:p>
      <w:pPr>
        <w:ind w:firstLine="480"/>
      </w:pPr>
    </w:p>
    <w:p>
      <w:pPr>
        <w:pStyle w:val="4"/>
        <w:ind w:firstLine="600"/>
      </w:pPr>
      <w:bookmarkStart w:id="31" w:name="_Toc497647691"/>
      <w:r>
        <w:rPr>
          <w:rFonts w:hint="eastAsia"/>
        </w:rPr>
        <w:t>CCB成员</w:t>
      </w:r>
      <w:bookmarkEnd w:id="29"/>
      <w:bookmarkEnd w:id="30"/>
      <w:bookmarkEnd w:id="31"/>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3"/>
        <w:ind w:firstLine="640"/>
      </w:pPr>
      <w:bookmarkStart w:id="32" w:name="_Toc497647692"/>
      <w:r>
        <w:rPr>
          <w:rFonts w:hint="eastAsia"/>
        </w:rPr>
        <w:t>3.2项目优先级</w:t>
      </w:r>
      <w:bookmarkEnd w:id="32"/>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3" w:name="_Toc497647693"/>
      <w:r>
        <w:rPr>
          <w:rFonts w:hint="eastAsia"/>
        </w:rPr>
        <w:t>3.3部署考虑</w:t>
      </w:r>
      <w:bookmarkEnd w:id="33"/>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C2726"/>
    <w:rsid w:val="001209A5"/>
    <w:rsid w:val="001B0A85"/>
    <w:rsid w:val="00227F57"/>
    <w:rsid w:val="002C7633"/>
    <w:rsid w:val="00325136"/>
    <w:rsid w:val="003C28F3"/>
    <w:rsid w:val="00410828"/>
    <w:rsid w:val="00466763"/>
    <w:rsid w:val="00594CAB"/>
    <w:rsid w:val="005B7FFC"/>
    <w:rsid w:val="005E67DD"/>
    <w:rsid w:val="0060647E"/>
    <w:rsid w:val="00630225"/>
    <w:rsid w:val="006370AD"/>
    <w:rsid w:val="0065214A"/>
    <w:rsid w:val="00697756"/>
    <w:rsid w:val="006A42FE"/>
    <w:rsid w:val="007224D3"/>
    <w:rsid w:val="007A2A45"/>
    <w:rsid w:val="008E0B7E"/>
    <w:rsid w:val="008F010C"/>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E39C6"/>
    <w:rsid w:val="00F02F70"/>
    <w:rsid w:val="00F8633E"/>
    <w:rsid w:val="00FC452C"/>
    <w:rsid w:val="1E3D485C"/>
    <w:rsid w:val="203F0D2F"/>
    <w:rsid w:val="2F9A0C5F"/>
    <w:rsid w:val="32D54A78"/>
    <w:rsid w:val="6AEC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uiPriority w:val="9"/>
    <w:rPr>
      <w:rFonts w:ascii="Calibri" w:hAnsi="Calibri" w:eastAsia="宋体" w:cs="Times New Roman"/>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uiPriority w:val="99"/>
    <w:rPr>
      <w:rFonts w:ascii="Calibri" w:hAnsi="Calibri" w:eastAsia="宋体" w:cs="Times New Roman"/>
      <w:sz w:val="18"/>
      <w:szCs w:val="18"/>
    </w:rPr>
  </w:style>
  <w:style w:type="character" w:customStyle="1" w:styleId="18">
    <w:name w:val="页脚 字符"/>
    <w:basedOn w:val="10"/>
    <w:link w:val="6"/>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A37D05-6CC5-4CC0-A4F6-5D12A0F1E94B}">
  <ds:schemaRefs/>
</ds:datastoreItem>
</file>

<file path=docProps/app.xml><?xml version="1.0" encoding="utf-8"?>
<Properties xmlns="http://schemas.openxmlformats.org/officeDocument/2006/extended-properties" xmlns:vt="http://schemas.openxmlformats.org/officeDocument/2006/docPropsVTypes">
  <Template>Normal</Template>
  <Pages>12</Pages>
  <Words>893</Words>
  <Characters>5092</Characters>
  <Lines>42</Lines>
  <Paragraphs>11</Paragraphs>
  <ScaleCrop>false</ScaleCrop>
  <LinksUpToDate>false</LinksUpToDate>
  <CharactersWithSpaces>5974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ヘタレ</cp:lastModifiedBy>
  <dcterms:modified xsi:type="dcterms:W3CDTF">2017-11-08T05:37:53Z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