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14.02.</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Hobbes argument in favor of a sovereign is based on the fact that all humans strive for their own comfort and preservation which a sovereign helps to achieve. This claim is reasonable and makes sense because every living being would prefer to stay alive and live their live. If this life can not just be lived, but lived in comfort, it is even better. The problem is, that the power to realise this goal for all subjects is transferred to one sovereign which is entrusted to accomplish this.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sovereign is made up of humans, it is not perfect. Because it is not perfect, even if it has the best intentions, it will inevitably err from the best path. Hobbes vision of human nature says that we are naturally envious and quarrelsome and desire what others have and that we are willing to take it by force. It follows that the sovereign must also have these traits, as it is human. Even though it is said that the sovereign reflects the will of the people because they give their will and power to it, this should not override the sovereign’s inherent traits. Consequently, the sovereign might not be able to accomplish its goal of bringing peace and prosperity to its subjects. Thus trusting an entity that is imperfect with achieving perfection seems contradictory and false.</w:t>
      </w:r>
    </w:p>
    <w:p w:rsidR="00000000" w:rsidDel="00000000" w:rsidP="00000000" w:rsidRDefault="00000000" w:rsidRPr="00000000" w14:paraId="00000005">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sovereign as Hobbes describes it has absolute power. According to his argument, it makes the laws, judges based on them and punishes accordingly (or to its own perception). Additionally a subject can neither challenge the sovereign, nor attempt to change the agreement that brought about the sovereign. One can not leave the body of subjects or accuse the sovereign of misdeed. The sovereign can not do injustice to his subjects nor can it hurt them. Subsequently the sovereign has absolute power, whereas the subjects have none. Even facts are subjects to the sovereign’s will (p. 119). </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disregarding the complete deprivation of every subject of their right to self determination (as not every subject must have agreed to the contract to be its subject), as discussed above, the sovereign can scarcely be perfect. If absolute power is put into the hands of imperfect rulers only chaos and destruction can arise. If absolute power is being used, even the smallest mistake can have dire consequences. This is compounded by the fact that none of the subjects can do anything against a misuse of power because it is assumed that the sovereign only acts in their will. If they act against themselves, they forfeit their right to life.</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political theory, although it sounds good at the start, spirals out of control and into a dystopian tyranny that is only appealing if you never plan on going your own way or having your own opinion.</w:t>
      </w:r>
    </w:p>
    <w:p w:rsidR="00000000" w:rsidDel="00000000" w:rsidP="00000000" w:rsidRDefault="00000000" w:rsidRPr="00000000" w14:paraId="00000009">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that (absolute) power always corrupts? Can we thus ever have a good sovereign?</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Would you be willing to pay the price of the Commonwealth to get the benefits?</w:t>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