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gkbocu9lbm5y" w:id="0"/>
      <w:bookmarkEnd w:id="0"/>
      <w:r w:rsidDel="00000000" w:rsidR="00000000" w:rsidRPr="00000000">
        <w:rPr>
          <w:rFonts w:ascii="Times New Roman" w:cs="Times New Roman" w:eastAsia="Times New Roman" w:hAnsi="Times New Roman"/>
          <w:rtl w:val="0"/>
        </w:rPr>
        <w:t xml:space="preserve">Comments 26.02.</w:t>
      </w:r>
    </w:p>
    <w:p w:rsidR="00000000" w:rsidDel="00000000" w:rsidP="00000000" w:rsidRDefault="00000000" w:rsidRPr="00000000" w14:paraId="00000002">
      <w:pPr>
        <w:pStyle w:val="Subtitle"/>
        <w:spacing w:after="0" w:lineRule="auto"/>
        <w:rPr>
          <w:rFonts w:ascii="Times New Roman" w:cs="Times New Roman" w:eastAsia="Times New Roman" w:hAnsi="Times New Roman"/>
        </w:rPr>
      </w:pPr>
      <w:bookmarkStart w:colFirst="0" w:colLast="0" w:name="_75z4iheothve" w:id="1"/>
      <w:bookmarkEnd w:id="1"/>
      <w:r w:rsidDel="00000000" w:rsidR="00000000" w:rsidRPr="00000000">
        <w:rPr>
          <w:rFonts w:ascii="Times New Roman" w:cs="Times New Roman" w:eastAsia="Times New Roman" w:hAnsi="Times New Roman"/>
          <w:rtl w:val="0"/>
        </w:rPr>
        <w:t xml:space="preserve">Comment 1</w:t>
      </w:r>
    </w:p>
    <w:p w:rsidR="00000000" w:rsidDel="00000000" w:rsidP="00000000" w:rsidRDefault="00000000" w:rsidRPr="00000000" w14:paraId="00000003">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agree with Mill’s idea of the evolution of social liberties. He describes how they changed from restricting the rights of rulers to constitutional checks to the idea that the rulers should serve the people and not the other way around, this view is supported by history. The idea that some less developed people benefit from limited freedom is problematic in my opinion. While their societies may not have reached the point where they demand freedom and want to limit their rulers power, they can still be oppressed. Here I think it is important that each society needs to decide for themselves what they want, without outsiders forcing their opinion on them. Still, the societies enjoying more freedom ought to support the forces striving for more liberty while still respecting the oppressed peoples sovereignty.This could lead to a more freedom overall and improve the life of millions. </w:t>
      </w:r>
    </w:p>
    <w:p w:rsidR="00000000" w:rsidDel="00000000" w:rsidP="00000000" w:rsidRDefault="00000000" w:rsidRPr="00000000" w14:paraId="00000004">
      <w:pPr>
        <w:pStyle w:val="Subtitle"/>
        <w:spacing w:after="0" w:lineRule="auto"/>
        <w:rPr>
          <w:rFonts w:ascii="Times New Roman" w:cs="Times New Roman" w:eastAsia="Times New Roman" w:hAnsi="Times New Roman"/>
        </w:rPr>
      </w:pPr>
      <w:bookmarkStart w:colFirst="0" w:colLast="0" w:name="_r3hiyzj7ggc1" w:id="2"/>
      <w:bookmarkEnd w:id="2"/>
      <w:r w:rsidDel="00000000" w:rsidR="00000000" w:rsidRPr="00000000">
        <w:rPr>
          <w:rFonts w:ascii="Times New Roman" w:cs="Times New Roman" w:eastAsia="Times New Roman" w:hAnsi="Times New Roman"/>
          <w:rtl w:val="0"/>
        </w:rPr>
        <w:t xml:space="preserve">Comment 2</w:t>
      </w:r>
    </w:p>
    <w:p w:rsidR="00000000" w:rsidDel="00000000" w:rsidP="00000000" w:rsidRDefault="00000000" w:rsidRPr="00000000" w14:paraId="0000000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I strongly agree with free speech, for me the limits of free speech are the most important features of it. Mill advocates that that no opinion ought to be silenced. Generally I agree and his arguments provide sufficient proof to hold this assumption. The interesting part for me is the case when free speech and individual freedom come into conflict with each other and at what point one ought to supersede the other. The most relevant case, in my opinion, is if someone is advocating violence against someone else or against a group of people. Where does his free speech end and their individual freedom start? </w:t>
      </w:r>
    </w:p>
    <w:p w:rsidR="00000000" w:rsidDel="00000000" w:rsidP="00000000" w:rsidRDefault="00000000" w:rsidRPr="00000000" w14:paraId="0000000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when a neo-nazi advocates white supremacy, antisemitism and the elimination of “undesired” people, one might say he is just peacefully expressing his opinions, but his viewpoints are violent and based on those opinions hundreds of people are killed per year and his view might inspire others to be violent. Is this still free speech? To put it more generally, is it worse to allow rhetoric like this to be spread but respect individuals rights to free expression or is it better to fight those opinions but thus to infringe upon the rights of the people holding them?</w:t>
      </w:r>
    </w:p>
    <w:p w:rsidR="00000000" w:rsidDel="00000000" w:rsidP="00000000" w:rsidRDefault="00000000" w:rsidRPr="00000000" w14:paraId="0000000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offer no solution to this problem and it is one that still plagues our current societies. One possibility that is still imperfect might be to let everyone say whatever they want and express whatever opinion they may hold, but to then hold them responsible for what they are saying. This would allow free speech, but with consequences. The downside is that free speech does get limited here in some way as well.</w:t>
      </w:r>
    </w:p>
    <w:p w:rsidR="00000000" w:rsidDel="00000000" w:rsidP="00000000" w:rsidRDefault="00000000" w:rsidRPr="00000000" w14:paraId="00000008">
      <w:pPr>
        <w:pStyle w:val="Subtitle"/>
        <w:spacing w:after="0" w:lineRule="auto"/>
        <w:rPr>
          <w:rFonts w:ascii="Times New Roman" w:cs="Times New Roman" w:eastAsia="Times New Roman" w:hAnsi="Times New Roman"/>
        </w:rPr>
      </w:pPr>
      <w:bookmarkStart w:colFirst="0" w:colLast="0" w:name="_ie24ft8wb0k9" w:id="3"/>
      <w:bookmarkEnd w:id="3"/>
      <w:r w:rsidDel="00000000" w:rsidR="00000000" w:rsidRPr="00000000">
        <w:rPr>
          <w:rFonts w:ascii="Times New Roman" w:cs="Times New Roman" w:eastAsia="Times New Roman" w:hAnsi="Times New Roman"/>
          <w:rtl w:val="0"/>
        </w:rPr>
        <w:t xml:space="preserve">Questions</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you silence people that preach and spread violence?</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Should there really be no limit to free speech?</w:t>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Moritz Konarski; FYS 211; Larionova, 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