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8"/>
        <w:gridCol w:w="2556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64" w:type="dxa"/>
            <w:tcBorders/>
            <w:vAlign w:val="center"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sign up for data access (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11.09.2020</w:t>
            </w:r>
          </w:p>
        </w:tc>
        <w:tc>
          <w:tcPr>
            <w:tcW w:w="566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eastAsiaTheme="minorHAnsi" w:ascii="Times New Roman" w:hAnsi="Times New Roman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make program nice and functional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start to download 3 files from 01.07.2020 – 03.07.2020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64" w:type="dxa"/>
            <w:tcBorders/>
            <w:vAlign w:val="center"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  <w:tr>
        <w:trPr/>
        <w:tc>
          <w:tcPr>
            <w:tcW w:w="170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5664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ky-KG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LibreOffice/6.4.6.2$Linux_X86_64 LibreOffice_project/40$Build-2</Application>
  <Pages>11</Pages>
  <Words>557</Words>
  <Characters>6142</Characters>
  <CharactersWithSpaces>7208</CharactersWithSpaces>
  <Paragraphs>84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2020-09-11T18:22:03Z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