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32"/>
          <w:sz w:val="32"/>
          <w:szCs w:val="32"/>
        </w:rPr>
      </w:pPr>
      <w:bookmarkStart w:id="0" w:name="__UnoMark__13_1027557513"/>
      <w:bookmarkEnd w:id="0"/>
      <w:r>
        <w:rPr>
          <w:b/>
          <w:sz w:val="32"/>
          <w:szCs w:val="32"/>
          <w:u w:val="single"/>
        </w:rPr>
        <w:t>Checkliste für Messungen</w:t>
      </w:r>
      <w:r/>
    </w:p>
    <w:p>
      <w:pPr>
        <w:pStyle w:val="Normal"/>
        <w:rPr>
          <w:sz w:val="32"/>
          <w:sz w:val="32"/>
          <w:szCs w:val="32"/>
          <w:rFonts w:ascii="Calibri" w:hAnsi="Calibri" w:eastAsia="Calibri" w:cs="" w:asciiTheme="minorHAnsi" w:cstheme="minorBidi" w:eastAsiaTheme="minorHAnsi" w:hAnsiTheme="minorHAnsi"/>
          <w:color w:val="00000A"/>
          <w:lang w:val="de-DE" w:eastAsia="en-US" w:bidi="ar-SA"/>
        </w:rPr>
      </w:pPr>
      <w:r>
        <w:rPr>
          <w:sz w:val="32"/>
          <w:szCs w:val="32"/>
        </w:rPr>
      </w:r>
      <w:r/>
    </w:p>
    <w:p>
      <w:pPr>
        <w:pStyle w:val="ListParagraph"/>
        <w:numPr>
          <w:ilvl w:val="0"/>
          <w:numId w:val="1"/>
        </w:numPr>
        <w:rPr>
          <w:sz w:val="32"/>
          <w:sz w:val="32"/>
          <w:szCs w:val="32"/>
        </w:rPr>
      </w:pPr>
      <w:r>
        <w:rPr>
          <w:sz w:val="32"/>
          <w:szCs w:val="32"/>
        </w:rPr>
        <w:t>Vor jedem Experiment bitte der Pflege und in der SDA Bescheid geben</w:t>
      </w:r>
      <w:r/>
    </w:p>
    <w:p>
      <w:pPr>
        <w:pStyle w:val="ListParagraph"/>
        <w:numPr>
          <w:ilvl w:val="0"/>
          <w:numId w:val="1"/>
        </w:numPr>
        <w:rPr>
          <w:sz w:val="32"/>
          <w:sz w:val="32"/>
          <w:szCs w:val="32"/>
        </w:rPr>
      </w:pPr>
      <w:r>
        <w:rPr>
          <w:sz w:val="32"/>
          <w:szCs w:val="32"/>
        </w:rPr>
        <w:t>Türschild „Testung“ aufhängen</w:t>
      </w:r>
      <w:r/>
    </w:p>
    <w:p>
      <w:pPr>
        <w:pStyle w:val="ListParagraph"/>
        <w:rPr>
          <w:sz w:val="32"/>
          <w:sz w:val="32"/>
          <w:szCs w:val="32"/>
          <w:rFonts w:ascii="Calibri" w:hAnsi="Calibri" w:eastAsia="Calibri" w:cs="" w:asciiTheme="minorHAnsi" w:cstheme="minorBidi" w:eastAsiaTheme="minorHAnsi" w:hAnsiTheme="minorHAnsi"/>
          <w:color w:val="00000A"/>
          <w:lang w:val="de-DE" w:eastAsia="en-US" w:bidi="ar-SA"/>
        </w:rPr>
      </w:pPr>
      <w:r>
        <w:rPr>
          <w:sz w:val="32"/>
          <w:szCs w:val="32"/>
        </w:rPr>
      </w:r>
      <w:r/>
    </w:p>
    <w:p>
      <w:pPr>
        <w:pStyle w:val="ListParagraph"/>
        <w:numPr>
          <w:ilvl w:val="0"/>
          <w:numId w:val="1"/>
        </w:numPr>
        <w:rPr>
          <w:sz w:val="32"/>
          <w:sz w:val="32"/>
          <w:szCs w:val="32"/>
        </w:rPr>
      </w:pPr>
      <w:r>
        <w:rPr>
          <w:sz w:val="32"/>
          <w:szCs w:val="32"/>
        </w:rPr>
        <w:t>Überprüfe freien Speicherplatz auf lokaler Daten-Festplatte (üblicherweise D:\)</w:t>
      </w:r>
      <w:r/>
    </w:p>
    <w:p>
      <w:pPr>
        <w:pStyle w:val="ListParagraph"/>
        <w:numPr>
          <w:ilvl w:val="0"/>
          <w:numId w:val="1"/>
        </w:numPr>
        <w:rPr>
          <w:sz w:val="32"/>
          <w:sz w:val="32"/>
          <w:szCs w:val="32"/>
        </w:rPr>
      </w:pPr>
      <w:r>
        <w:rPr>
          <w:sz w:val="32"/>
          <w:szCs w:val="32"/>
        </w:rPr>
        <w:t>Überprüfe die Reihenfolge der HDMI-Stecker in den Chet-Adaptern</w:t>
      </w:r>
      <w:r/>
    </w:p>
    <w:p>
      <w:pPr>
        <w:pStyle w:val="ListParagraph"/>
        <w:numPr>
          <w:ilvl w:val="0"/>
          <w:numId w:val="1"/>
        </w:numPr>
      </w:pPr>
      <w:r>
        <w:rPr>
          <w:sz w:val="32"/>
          <w:szCs w:val="32"/>
        </w:rPr>
        <w:t>Signalqualität checken und möglichst alle Quellen für EM-Strahlung ausstellen (Bett, Blutdrucksensor, Licht, Handy wird grade aufgeladen…</w:t>
      </w:r>
      <w:r/>
    </w:p>
    <w:p>
      <w:pPr>
        <w:pStyle w:val="ListParagraph"/>
        <w:rPr>
          <w:sz w:val="32"/>
          <w:sz w:val="32"/>
          <w:szCs w:val="32"/>
          <w:rFonts w:ascii="Calibri" w:hAnsi="Calibri" w:eastAsia="Calibri" w:cs="" w:asciiTheme="minorHAnsi" w:cstheme="minorBidi" w:eastAsiaTheme="minorHAnsi" w:hAnsiTheme="minorHAnsi"/>
          <w:color w:val="00000A"/>
          <w:lang w:val="de-DE" w:eastAsia="en-US" w:bidi="ar-SA"/>
        </w:rPr>
      </w:pPr>
      <w:r>
        <w:rPr>
          <w:sz w:val="32"/>
          <w:szCs w:val="32"/>
        </w:rPr>
      </w:r>
      <w:r/>
    </w:p>
    <w:p>
      <w:pPr>
        <w:pStyle w:val="ListParagraph"/>
        <w:rPr>
          <w:sz w:val="32"/>
          <w:sz w:val="32"/>
          <w:szCs w:val="32"/>
          <w:rFonts w:ascii="Calibri" w:hAnsi="Calibri" w:eastAsia="Calibri" w:cs="" w:asciiTheme="minorHAnsi" w:cstheme="minorBidi" w:eastAsiaTheme="minorHAnsi" w:hAnsiTheme="minorHAnsi"/>
          <w:color w:val="00000A"/>
          <w:lang w:val="de-DE" w:eastAsia="en-US" w:bidi="ar-SA"/>
        </w:rPr>
      </w:pPr>
      <w:r>
        <w:rPr>
          <w:sz w:val="32"/>
          <w:szCs w:val="32"/>
        </w:rPr>
      </w:r>
      <w:r/>
    </w:p>
    <w:p>
      <w:pPr>
        <w:pStyle w:val="ListParagraph"/>
        <w:rPr>
          <w:sz w:val="32"/>
          <w:sz w:val="32"/>
          <w:szCs w:val="32"/>
          <w:rFonts w:ascii="Calibri" w:hAnsi="Calibri" w:eastAsia="Calibri" w:cs="" w:asciiTheme="minorHAnsi" w:cstheme="minorBidi" w:eastAsiaTheme="minorHAnsi" w:hAnsiTheme="minorHAnsi"/>
          <w:color w:val="00000A"/>
          <w:lang w:val="de-DE" w:eastAsia="en-US" w:bidi="ar-SA"/>
        </w:rPr>
      </w:pPr>
      <w:r>
        <w:rPr>
          <w:sz w:val="32"/>
          <w:szCs w:val="32"/>
        </w:rPr>
      </w:r>
      <w:r/>
    </w:p>
    <w:p>
      <w:pPr>
        <w:pStyle w:val="ListParagraph"/>
        <w:widowControl/>
        <w:numPr>
          <w:ilvl w:val="0"/>
          <w:numId w:val="0"/>
        </w:numPr>
        <w:bidi w:val="0"/>
        <w:spacing w:lineRule="auto" w:line="256" w:before="0" w:after="160"/>
        <w:ind w:left="0" w:right="0" w:hanging="0"/>
        <w:contextualSpacing/>
        <w:jc w:val="left"/>
      </w:pPr>
      <w:r>
        <w:rPr>
          <w:sz w:val="32"/>
          <w:szCs w:val="32"/>
          <w:u w:val="single"/>
        </w:rPr>
        <w:t>DIE FOLGENDEN EINSTELLUNGEN NUR IM PROGRAMM NetComRemote ausführen:</w:t>
      </w:r>
      <w:r/>
    </w:p>
    <w:p>
      <w:pPr>
        <w:pStyle w:val="ListParagraph"/>
        <w:numPr>
          <w:ilvl w:val="0"/>
          <w:numId w:val="0"/>
        </w:numPr>
        <w:ind w:left="720" w:hanging="0"/>
        <w:rPr>
          <w:sz w:val="32"/>
          <w:sz w:val="32"/>
          <w:szCs w:val="32"/>
          <w:rFonts w:ascii="Calibri" w:hAnsi="Calibri" w:eastAsia="Calibri" w:cs="" w:asciiTheme="minorHAnsi" w:cstheme="minorBidi" w:eastAsiaTheme="minorHAnsi" w:hAnsiTheme="minorHAnsi"/>
          <w:color w:val="00000A"/>
          <w:lang w:val="de-DE" w:eastAsia="en-US" w:bidi="ar-SA"/>
        </w:rPr>
      </w:pPr>
      <w:r>
        <w:rPr>
          <w:sz w:val="32"/>
          <w:szCs w:val="32"/>
        </w:rPr>
      </w:r>
      <w:r/>
    </w:p>
    <w:p>
      <w:pPr>
        <w:pStyle w:val="ListParagraph"/>
        <w:numPr>
          <w:ilvl w:val="0"/>
          <w:numId w:val="1"/>
        </w:numPr>
        <w:rPr>
          <w:sz w:val="32"/>
          <w:sz w:val="32"/>
          <w:szCs w:val="32"/>
        </w:rPr>
      </w:pPr>
      <w:r>
        <w:rPr>
          <w:sz w:val="32"/>
          <w:szCs w:val="32"/>
        </w:rPr>
        <w:t>REC stoppen, NewFolder erstellen (ca. 10s warten), REC starten, DAQ an Laptop anschließen und Experiment starten</w:t>
      </w:r>
      <w:r/>
    </w:p>
    <w:p>
      <w:pPr>
        <w:pStyle w:val="ListParagraph"/>
        <w:numPr>
          <w:ilvl w:val="0"/>
          <w:numId w:val="1"/>
        </w:numPr>
      </w:pPr>
      <w:r>
        <w:rPr>
          <w:sz w:val="32"/>
          <w:szCs w:val="32"/>
        </w:rPr>
        <w:t>Nach dem Experiment REC stoppen, NewFolder erstellen (ca. 10s warten) und REC starten</w:t>
      </w:r>
      <w:r/>
    </w:p>
    <w:p>
      <w:pPr>
        <w:pStyle w:val="ListParagraph"/>
        <w:rPr>
          <w:sz w:val="32"/>
          <w:sz w:val="32"/>
          <w:szCs w:val="32"/>
          <w:rFonts w:ascii="Calibri" w:hAnsi="Calibri" w:eastAsia="Calibri" w:cs="" w:asciiTheme="minorHAnsi" w:cstheme="minorBidi" w:eastAsiaTheme="minorHAnsi" w:hAnsiTheme="minorHAnsi"/>
          <w:color w:val="00000A"/>
          <w:lang w:val="de-DE" w:eastAsia="en-US" w:bidi="ar-SA"/>
        </w:rPr>
      </w:pPr>
      <w:r>
        <w:rPr>
          <w:sz w:val="32"/>
          <w:szCs w:val="32"/>
        </w:rPr>
      </w:r>
      <w:r/>
    </w:p>
    <w:p>
      <w:pPr>
        <w:pStyle w:val="ListParagraph"/>
        <w:rPr>
          <w:sz w:val="32"/>
          <w:sz w:val="32"/>
          <w:szCs w:val="32"/>
          <w:rFonts w:ascii="Calibri" w:hAnsi="Calibri" w:eastAsia="Calibri" w:cs="" w:asciiTheme="minorHAnsi" w:cstheme="minorBidi" w:eastAsiaTheme="minorHAnsi" w:hAnsiTheme="minorHAnsi"/>
          <w:color w:val="00000A"/>
          <w:lang w:val="de-DE" w:eastAsia="en-US" w:bidi="ar-SA"/>
        </w:rPr>
      </w:pPr>
      <w:r>
        <w:rPr>
          <w:sz w:val="32"/>
          <w:szCs w:val="32"/>
        </w:rPr>
      </w:r>
      <w:r/>
    </w:p>
    <w:p>
      <w:pPr>
        <w:pStyle w:val="ListParagraph"/>
        <w:rPr>
          <w:sz w:val="32"/>
          <w:sz w:val="32"/>
          <w:szCs w:val="32"/>
          <w:rFonts w:ascii="Calibri" w:hAnsi="Calibri" w:eastAsia="Calibri" w:cs="" w:asciiTheme="minorHAnsi" w:cstheme="minorBidi" w:eastAsiaTheme="minorHAnsi" w:hAnsiTheme="minorHAnsi"/>
          <w:color w:val="00000A"/>
          <w:lang w:val="de-DE" w:eastAsia="en-US" w:bidi="ar-SA"/>
        </w:rPr>
      </w:pPr>
      <w:r>
        <w:rPr>
          <w:sz w:val="32"/>
          <w:szCs w:val="32"/>
        </w:rPr>
      </w:r>
      <w:r/>
    </w:p>
    <w:p>
      <w:pPr>
        <w:pStyle w:val="ListParagraph"/>
        <w:numPr>
          <w:ilvl w:val="0"/>
          <w:numId w:val="1"/>
        </w:numPr>
      </w:pPr>
      <w:r>
        <w:rPr>
          <w:sz w:val="32"/>
          <w:szCs w:val="32"/>
        </w:rPr>
        <w:t>Testung in Messungen.xls eintragen (unter \current_patient)</w:t>
      </w:r>
      <w:r/>
    </w:p>
    <w:p>
      <w:pPr>
        <w:pStyle w:val="ListParagraph"/>
        <w:numPr>
          <w:ilvl w:val="0"/>
          <w:numId w:val="1"/>
        </w:numPr>
      </w:pPr>
      <w:r>
        <w:rPr>
          <w:sz w:val="32"/>
          <w:szCs w:val="32"/>
        </w:rPr>
        <w:t>Folder umbenennen (Exp.-ID) und Daten auf \current_patient kopieren</w:t>
      </w:r>
      <w:r/>
    </w:p>
    <w:p>
      <w:pPr>
        <w:pStyle w:val="ListParagraph"/>
        <w:numPr>
          <w:ilvl w:val="0"/>
          <w:numId w:val="1"/>
        </w:numPr>
      </w:pPr>
      <w:r>
        <w:rPr>
          <w:sz w:val="32"/>
          <w:szCs w:val="32"/>
        </w:rPr>
        <w:t>Türschild „Testung“ wieder umdrehen</w:t>
      </w:r>
      <w:r/>
    </w:p>
    <w:p>
      <w:pPr>
        <w:pStyle w:val="ListParagraph"/>
        <w:numPr>
          <w:ilvl w:val="0"/>
          <w:numId w:val="1"/>
        </w:numPr>
        <w:spacing w:before="0" w:after="160"/>
        <w:contextualSpacing/>
      </w:pPr>
      <w:r>
        <w:rPr>
          <w:sz w:val="32"/>
          <w:szCs w:val="32"/>
        </w:rPr>
        <w:t>Pflege und in der SDA Bescheid geben, dass die Messung abgeschlossen ist</w:t>
      </w:r>
      <w:r/>
    </w:p>
    <w:sectPr>
      <w:type w:val="nextPage"/>
      <w:pgSz w:w="11906" w:h="16838"/>
      <w:pgMar w:left="600" w:right="556" w:header="0" w:top="1417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3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de-DE" w:eastAsia="en-US" w:bidi="ar-SA"/>
      </w:rPr>
    </w:rPrDefault>
    <w:pPrDefault>
      <w:pPr/>
    </w:pPrDefault>
  </w:docDefaults>
  <w:latentStyles w:count="375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unhideWhenUsed="1" w:semiHidden="1" w:uiPriority="9" w:name="heading 2"/>
    <w:lsdException w:qFormat="1" w:unhideWhenUsed="1" w:semiHidden="1" w:uiPriority="9" w:name="heading 3"/>
    <w:lsdException w:qFormat="1" w:unhideWhenUsed="1" w:semiHidden="1" w:uiPriority="9" w:name="heading 4"/>
    <w:lsdException w:qFormat="1" w:unhideWhenUsed="1" w:semiHidden="1" w:uiPriority="9" w:name="heading 5"/>
    <w:lsdException w:qFormat="1" w:unhideWhenUsed="1" w:semiHidden="1" w:uiPriority="9" w:name="heading 6"/>
    <w:lsdException w:qFormat="1" w:unhideWhenUsed="1" w:semiHidden="1" w:uiPriority="9" w:name="heading 7"/>
    <w:lsdException w:qFormat="1" w:unhideWhenUsed="1" w:semiHidden="1" w:uiPriority="9" w:name="heading 8"/>
    <w:lsdException w:qFormat="1" w:unhideWhenUsed="1" w:semiHidden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qFormat="1" w:unhideWhenUsed="1" w:semiHidden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3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qFormat="1" w:unhideWhenUsed="1" w:semiHidden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  <w:lsdException w:unhideWhenUsed="1" w:semiHidden="1" w:name="Mention"/>
    <w:lsdException w:unhideWhenUsed="1" w:semiHidden="1" w:name="Smart Hyperlink"/>
    <w:lsdException w:unhideWhenUsed="1" w:semiHidden="1" w:name="Hashtag"/>
    <w:lsdException w:unhideWhenUsed="1" w:semiHidden="1" w:name="Unresolved Mention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6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de-DE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eastAsia="Calibri" w:cs="Calibri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  <w:sz w:val="32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Wingdings"/>
    </w:rPr>
  </w:style>
  <w:style w:type="character" w:styleId="ListLabel11">
    <w:name w:val="ListLabel 11"/>
    <w:qFormat/>
    <w:rPr>
      <w:rFonts w:cs="Symbol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Wingdings"/>
    </w:rPr>
  </w:style>
  <w:style w:type="character" w:styleId="ListLabel14">
    <w:name w:val="ListLabel 14"/>
    <w:qFormat/>
    <w:rPr>
      <w:rFonts w:cs="Symbol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Wingdings"/>
    </w:rPr>
  </w:style>
  <w:style w:type="character" w:styleId="ListLabel17">
    <w:name w:val="ListLabel 17"/>
    <w:rPr>
      <w:rFonts w:cs="Symbol"/>
      <w:sz w:val="32"/>
    </w:rPr>
  </w:style>
  <w:style w:type="character" w:styleId="ListLabel18">
    <w:name w:val="ListLabel 18"/>
    <w:rPr>
      <w:rFonts w:cs="Courier New"/>
    </w:rPr>
  </w:style>
  <w:style w:type="character" w:styleId="ListLabel19">
    <w:name w:val="ListLabel 19"/>
    <w:rPr>
      <w:rFonts w:cs="Wingdings"/>
    </w:rPr>
  </w:style>
  <w:style w:type="character" w:styleId="ListLabel20">
    <w:name w:val="ListLabel 20"/>
    <w:rPr>
      <w:rFonts w:cs="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e762a1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Application>LibreOffice/4.3.3.2$Linux_X86_64 LibreOffice_project/430m0$Build-2</Application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2018-02-26T09:32:00Z</dcterms:created>
  <dc:creator>gertd_000</dc:creator>
  <dc:language>en-US</dc:language>
  <cp:lastModifiedBy>Sina </cp:lastModifiedBy>
  <dcterms:modified xsi:type="dcterms:W3CDTF">2018-05-29T10:12:10Z</dcterms:modified>
  <cp:revision>6</cp:revision>
</cp:coreProperties>
</file>