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90C7B" w14:textId="77777777" w:rsidR="00827A77" w:rsidRPr="00827A77" w:rsidRDefault="00827A77" w:rsidP="00827A77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827A77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Общая стилистика страницы:</w:t>
      </w:r>
    </w:p>
    <w:p w14:paraId="6920A2DF" w14:textId="77777777" w:rsidR="00827A77" w:rsidRPr="00827A77" w:rsidRDefault="00827A77" w:rsidP="00827A7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Макет:</w:t>
      </w: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Четкий, сеточный. Много воздуха (большие отступы). Акцент на типографике и качестве контента.</w:t>
      </w:r>
    </w:p>
    <w:p w14:paraId="7E3C3DC1" w14:textId="77777777" w:rsidR="00827A77" w:rsidRPr="00827A77" w:rsidRDefault="00827A77" w:rsidP="00827A77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Визуал:</w:t>
      </w: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Крупные, качественные, </w:t>
      </w:r>
      <w:r w:rsidRPr="00827A77">
        <w:rPr>
          <w:rFonts w:ascii="Segoe UI" w:eastAsia="Times New Roman" w:hAnsi="Segoe UI" w:cs="Segoe UI"/>
          <w:i/>
          <w:iCs/>
          <w:color w:val="0F1115"/>
          <w:sz w:val="24"/>
          <w:szCs w:val="24"/>
          <w:lang w:eastAsia="ru-RU"/>
        </w:rPr>
        <w:t>контекстные</w:t>
      </w: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изображения. Не абстракция, а например:</w:t>
      </w:r>
    </w:p>
    <w:p w14:paraId="681A07FA" w14:textId="77777777" w:rsidR="00827A77" w:rsidRPr="00827A77" w:rsidRDefault="00827A77" w:rsidP="00827A77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На первом экране — видео-loop или гифка, показывающая элементы бренда в динамике (перелистывание бренд-бука, анимация логотипа на визитке и экране ноутбука).</w:t>
      </w:r>
    </w:p>
    <w:p w14:paraId="49B0ED31" w14:textId="77777777" w:rsidR="00827A77" w:rsidRPr="00827A77" w:rsidRDefault="00827A77" w:rsidP="00827A77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 блоке процесса — не банальные иконки, а минималистичные схемы, нарисованные в твоем стиле.</w:t>
      </w:r>
    </w:p>
    <w:p w14:paraId="238855CE" w14:textId="77777777" w:rsidR="00827A77" w:rsidRPr="00827A77" w:rsidRDefault="00827A77" w:rsidP="00827A77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Фотографии рабочего процесса: эскизы в скетчбуке, макеты на экране MacBook. Это создает атмосферу студии и намекает на ручной труд.</w:t>
      </w:r>
    </w:p>
    <w:p w14:paraId="405093FB" w14:textId="77777777" w:rsidR="00827A77" w:rsidRPr="00827A77" w:rsidRDefault="005B4BC6" w:rsidP="00827A7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1E8EC2C">
          <v:rect id="_x0000_i1025" style="width:0;height:.75pt" o:hralign="center" o:hrstd="t" o:hrnoshade="t" o:hr="t" fillcolor="#0f1115" stroked="f"/>
        </w:pict>
      </w:r>
    </w:p>
    <w:p w14:paraId="6E49DD59" w14:textId="77777777" w:rsidR="00827A77" w:rsidRPr="00827A77" w:rsidRDefault="00827A77" w:rsidP="00827A77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</w:pPr>
      <w:r w:rsidRPr="00827A77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ru-RU"/>
        </w:rPr>
        <w:t>Визуальное воплощение по блокам:</w:t>
      </w:r>
    </w:p>
    <w:p w14:paraId="22BD7F05" w14:textId="77777777" w:rsidR="00827A77" w:rsidRPr="00827A77" w:rsidRDefault="00827A77" w:rsidP="00827A7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1. Hero-секция (Главный экран)</w:t>
      </w:r>
    </w:p>
    <w:p w14:paraId="5ABE94A4" w14:textId="77777777" w:rsidR="00827A77" w:rsidRPr="00827A77" w:rsidRDefault="00827A77" w:rsidP="00827A7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Слева (60% ширины):</w:t>
      </w: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Крупный, жирный заголовок (</w:t>
      </w:r>
      <w:r w:rsidRPr="00827A77">
        <w:rPr>
          <w:rFonts w:ascii="Consolas" w:eastAsia="Times New Roman" w:hAnsi="Consolas" w:cs="Courier New"/>
          <w:color w:val="0F1115"/>
          <w:sz w:val="20"/>
          <w:szCs w:val="20"/>
          <w:shd w:val="clear" w:color="auto" w:fill="EBEEF2"/>
          <w:lang w:eastAsia="ru-RU"/>
        </w:rPr>
        <w:t>H1</w:t>
      </w: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 и подзаголовок. Под ними две кнопки: основная (акцентного цвета) «Обсудить ваш проект» и вторичная (контурная или просто текст со стрелкой) «Смотреть кейсы по брендингу →».</w:t>
      </w:r>
    </w:p>
    <w:p w14:paraId="5C594FC3" w14:textId="77777777" w:rsidR="00827A77" w:rsidRPr="00827A77" w:rsidRDefault="00827A77" w:rsidP="00827A7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Справа (40% ширины):</w:t>
      </w: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Не статичная картинка, а небольшое видео или изящная GIF-анимация. Например, плавный зум на красивый разворот бренд-бука, где виден логотип, типографика и сетка.</w:t>
      </w:r>
    </w:p>
    <w:p w14:paraId="6955D32A" w14:textId="77777777" w:rsidR="00827A77" w:rsidRPr="00827A77" w:rsidRDefault="00827A77" w:rsidP="00827A7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2. Блок «Это ваш случай?»</w:t>
      </w:r>
    </w:p>
    <w:p w14:paraId="1C92DE9B" w14:textId="77777777" w:rsidR="00827A77" w:rsidRPr="00827A77" w:rsidRDefault="00827A77" w:rsidP="00827A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Визуал:</w:t>
      </w: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Четыре колонки (на мобиле — в одну). В каждой не иконка, а просто крупный номер (01, 02, 03, 04) в круге или квадрате, выполненный в очень светлом оттенке твоего акцентного цвета. Рядом с номером — краткий текст.</w:t>
      </w:r>
    </w:p>
    <w:p w14:paraId="4972ACCF" w14:textId="77777777" w:rsidR="00827A77" w:rsidRPr="00827A77" w:rsidRDefault="00827A77" w:rsidP="00827A7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Цель:</w:t>
      </w: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Чистота, структура, легкость восприятия. Сразу видно, о каких проблемах речь.</w:t>
      </w:r>
    </w:p>
    <w:p w14:paraId="4F5C6C7F" w14:textId="77777777" w:rsidR="00827A77" w:rsidRPr="00827A77" w:rsidRDefault="00827A77" w:rsidP="00827A7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3. Блок «Что вы получите в результате»</w:t>
      </w:r>
    </w:p>
    <w:p w14:paraId="27BB222C" w14:textId="77777777" w:rsidR="00827A77" w:rsidRPr="00827A77" w:rsidRDefault="00827A77" w:rsidP="00827A7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Визуал:</w:t>
      </w: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Практичный список, но оформленный не маркерами, а через разделители. Каждый пункт — это заголовок результата (</w:t>
      </w:r>
      <w:r w:rsidRPr="00827A7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Систему айдентики</w:t>
      </w: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 и короткое пояснение под ним. Можно добавить микро-иконки (например, галочка) твоего авторского рисунка.</w:t>
      </w:r>
    </w:p>
    <w:p w14:paraId="511ACA40" w14:textId="77777777" w:rsidR="00827A77" w:rsidRPr="00827A77" w:rsidRDefault="00827A77" w:rsidP="00827A7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Расположение:</w:t>
      </w: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Текст слева, а справа — стильная фотография: аккуратно разложенные фирменные носители (визитка, конверт, буклет) на столе, с хорошим светом.</w:t>
      </w:r>
    </w:p>
    <w:p w14:paraId="0BCDD20B" w14:textId="77777777" w:rsidR="00827A77" w:rsidRPr="00827A77" w:rsidRDefault="00827A77" w:rsidP="00827A7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4. Блок «Мой подход к работе» (Ключевой!)</w:t>
      </w:r>
    </w:p>
    <w:p w14:paraId="71FFACD6" w14:textId="77777777" w:rsidR="00827A77" w:rsidRPr="00827A77" w:rsidRDefault="00827A77" w:rsidP="00827A77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Визуал:</w:t>
      </w: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Вертикальная временная шкала (timeline) с аватаром. Это круто смотрится и подчеркивает «единоличность».</w:t>
      </w:r>
    </w:p>
    <w:p w14:paraId="78967A76" w14:textId="77777777" w:rsidR="00827A77" w:rsidRPr="00827A77" w:rsidRDefault="00827A77" w:rsidP="00827A77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Слева идет вертикальная линия. На ней в точках расположены четыре шага.</w:t>
      </w:r>
    </w:p>
    <w:p w14:paraId="3FE4F049" w14:textId="77777777" w:rsidR="00827A77" w:rsidRPr="00827A77" w:rsidRDefault="00827A77" w:rsidP="00827A77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Напротив каждого шага — блок с текстом.</w:t>
      </w:r>
    </w:p>
    <w:p w14:paraId="4CE2FE41" w14:textId="77777777" w:rsidR="00827A77" w:rsidRPr="00827A77" w:rsidRDefault="00827A77" w:rsidP="00827A77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Рядом с первым шагом («Погружение») размещена твоя небольшая, стильная фотография (это сразу персонализирует и вызывает доверие).</w:t>
      </w:r>
    </w:p>
    <w:p w14:paraId="3B40E65F" w14:textId="77777777" w:rsidR="00827A77" w:rsidRPr="00827A77" w:rsidRDefault="00827A77" w:rsidP="00827A77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Эффект:</w:t>
      </w: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Показывает процесс как историю, которую ты проходишь вместе с клиентом.</w:t>
      </w:r>
    </w:p>
    <w:p w14:paraId="43D28D6C" w14:textId="77777777" w:rsidR="00827A77" w:rsidRPr="00827A77" w:rsidRDefault="00827A77" w:rsidP="00827A7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5. Блок «Почему работать с одним дизайнером — это advantage»</w:t>
      </w:r>
    </w:p>
    <w:p w14:paraId="7F8849F0" w14:textId="77777777" w:rsidR="00827A77" w:rsidRPr="00827A77" w:rsidRDefault="00827A77" w:rsidP="00827A77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Визуал:</w:t>
      </w: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Три карточки в ряд. В каждой — крупный заголовок (</w:t>
      </w:r>
      <w:r w:rsidRPr="00827A7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Глубина погружения</w:t>
      </w: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 </w:t>
      </w:r>
      <w:r w:rsidRPr="00827A7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Скорость</w:t>
      </w: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, </w:t>
      </w:r>
      <w:r w:rsidRPr="00827A7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Последовательность</w:t>
      </w: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 и краткий текст под ним.</w:t>
      </w:r>
    </w:p>
    <w:p w14:paraId="2A8976FF" w14:textId="77777777" w:rsidR="00827A77" w:rsidRPr="00827A77" w:rsidRDefault="00827A77" w:rsidP="00827A77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Дизайн карточек:</w:t>
      </w: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Чистые, с тонкой рамкой или легкой тенью. Вместо иконок — может быть просто жирный номер или символ (например, «↓» для скорости, «∞» для последовательности).</w:t>
      </w:r>
    </w:p>
    <w:p w14:paraId="76A6E362" w14:textId="77777777" w:rsidR="00827A77" w:rsidRPr="00827A77" w:rsidRDefault="00827A77" w:rsidP="00827A7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6. Блок «Стоимость и сроки»</w:t>
      </w:r>
    </w:p>
    <w:p w14:paraId="7B6E2321" w14:textId="77777777" w:rsidR="00827A77" w:rsidRPr="00827A77" w:rsidRDefault="00827A77" w:rsidP="00827A77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Визуал:</w:t>
      </w: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Избегаем таблиц. Это может быть просто элегантный текстовый блок.</w:t>
      </w:r>
    </w:p>
    <w:p w14:paraId="4B46A4FF" w14:textId="77777777" w:rsidR="00827A77" w:rsidRPr="00827A77" w:rsidRDefault="00827A77" w:rsidP="00827A77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Сверху — заголовок.</w:t>
      </w:r>
    </w:p>
    <w:p w14:paraId="703495CA" w14:textId="77777777" w:rsidR="00827A77" w:rsidRPr="00827A77" w:rsidRDefault="00827A77" w:rsidP="00827A77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 центру — крупная, но не кричащая цифра: </w:t>
      </w:r>
      <w:r w:rsidRPr="00827A7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от 120 000 ₽</w:t>
      </w: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</w:p>
    <w:p w14:paraId="2C634757" w14:textId="77777777" w:rsidR="00827A77" w:rsidRPr="00827A77" w:rsidRDefault="00827A77" w:rsidP="00827A77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Под цифрой — текст: «Разработка бренда с нуля. Точную стоимость назову после обсуждения задач».</w:t>
      </w:r>
    </w:p>
    <w:p w14:paraId="77B4B03D" w14:textId="77777777" w:rsidR="00827A77" w:rsidRPr="00827A77" w:rsidRDefault="00827A77" w:rsidP="00827A77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Внизу — кнопка «Получить расчет».</w:t>
      </w:r>
    </w:p>
    <w:p w14:paraId="69DA19FB" w14:textId="77777777" w:rsidR="00827A77" w:rsidRPr="00827A77" w:rsidRDefault="00827A77" w:rsidP="00827A77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Альтернатива (если хочешь пакеты):</w:t>
      </w: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Оформить не как таблицу, а как три разных по ширине столбца, где самый широкий — «Оптимальный» (самый популярный), а два других — уже. Визуально это покажет приоритет.</w:t>
      </w:r>
    </w:p>
    <w:p w14:paraId="6F239BE8" w14:textId="77777777" w:rsidR="00827A77" w:rsidRPr="00827A77" w:rsidRDefault="00827A77" w:rsidP="00827A7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7. Финальный CTA</w:t>
      </w:r>
    </w:p>
    <w:p w14:paraId="4420F86F" w14:textId="77777777" w:rsidR="00827A77" w:rsidRPr="00827A77" w:rsidRDefault="00827A77" w:rsidP="00827A77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Визуал:</w:t>
      </w: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Темный или цветной фон (используется акцентный цвет) на всю ширину, контрастирующий с белой основной частью страницы.</w:t>
      </w:r>
    </w:p>
    <w:p w14:paraId="3FE79C8E" w14:textId="77777777" w:rsidR="00827A77" w:rsidRPr="00827A77" w:rsidRDefault="00827A77" w:rsidP="00827A77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По центру: заголовок («Готовы сделать ваш бренд сильнее?»), короткий текст и две кнопки.</w:t>
      </w:r>
    </w:p>
    <w:p w14:paraId="336DD272" w14:textId="77777777" w:rsidR="00827A77" w:rsidRPr="00827A77" w:rsidRDefault="00827A77" w:rsidP="00827A77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Основная кнопка:</w:t>
      </w: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Белая, с темным текстом «Написать в Telegram».</w:t>
      </w:r>
    </w:p>
    <w:p w14:paraId="172F379C" w14:textId="77777777" w:rsidR="00827A77" w:rsidRPr="00827A77" w:rsidRDefault="00827A77" w:rsidP="00827A77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Вторичная:</w:t>
      </w: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Прозрачная, с белой обводкой «Отправить письмо».</w:t>
      </w:r>
    </w:p>
    <w:p w14:paraId="09750722" w14:textId="26CE7A01" w:rsidR="00827A77" w:rsidRPr="00827A77" w:rsidRDefault="00827A77" w:rsidP="00827A77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27A7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lastRenderedPageBreak/>
        <w:t>Обязательно:</w:t>
      </w:r>
      <w:r w:rsidRPr="00827A77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Указать Telegram-ник в скобках или прямо в тексте кнопки</w:t>
      </w:r>
    </w:p>
    <w:p w14:paraId="57E83DF3" w14:textId="77777777" w:rsidR="00A37269" w:rsidRDefault="00A37269"/>
    <w:sectPr w:rsidR="00A37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442B"/>
    <w:multiLevelType w:val="multilevel"/>
    <w:tmpl w:val="DE5A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9380F"/>
    <w:multiLevelType w:val="multilevel"/>
    <w:tmpl w:val="9600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009FB"/>
    <w:multiLevelType w:val="multilevel"/>
    <w:tmpl w:val="1342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716F7"/>
    <w:multiLevelType w:val="multilevel"/>
    <w:tmpl w:val="914C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130A4"/>
    <w:multiLevelType w:val="multilevel"/>
    <w:tmpl w:val="82FE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D28A0"/>
    <w:multiLevelType w:val="multilevel"/>
    <w:tmpl w:val="791A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E70B30"/>
    <w:multiLevelType w:val="multilevel"/>
    <w:tmpl w:val="AD84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270E2"/>
    <w:multiLevelType w:val="multilevel"/>
    <w:tmpl w:val="CD96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F3"/>
    <w:rsid w:val="005B4BC6"/>
    <w:rsid w:val="00827A77"/>
    <w:rsid w:val="009D4AF3"/>
    <w:rsid w:val="00A37269"/>
    <w:rsid w:val="00E1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8F0A1"/>
  <w15:chartTrackingRefBased/>
  <w15:docId w15:val="{A3ADE7D4-21F6-462D-8FD3-60F04685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27A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27A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827A77"/>
    <w:rPr>
      <w:b/>
      <w:bCs/>
    </w:rPr>
  </w:style>
  <w:style w:type="paragraph" w:customStyle="1" w:styleId="ds-markdown-paragraph">
    <w:name w:val="ds-markdown-paragraph"/>
    <w:basedOn w:val="a"/>
    <w:rsid w:val="00827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27A77"/>
    <w:rPr>
      <w:i/>
      <w:iCs/>
    </w:rPr>
  </w:style>
  <w:style w:type="character" w:styleId="HTML">
    <w:name w:val="HTML Code"/>
    <w:basedOn w:val="a0"/>
    <w:uiPriority w:val="99"/>
    <w:semiHidden/>
    <w:unhideWhenUsed/>
    <w:rsid w:val="00827A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2025-09-23T21:49:00Z</dcterms:created>
  <dcterms:modified xsi:type="dcterms:W3CDTF">2025-09-23T21:51:00Z</dcterms:modified>
</cp:coreProperties>
</file>