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2D5D52" w:rsidP="002D5D52">
      <w:pPr>
        <w:spacing w:line="220" w:lineRule="atLeast"/>
        <w:jc w:val="center"/>
        <w:rPr>
          <w:rFonts w:ascii="黑体" w:eastAsia="黑体" w:hAnsi="黑体"/>
          <w:b/>
          <w:sz w:val="32"/>
          <w:szCs w:val="32"/>
        </w:rPr>
      </w:pPr>
      <w:r w:rsidRPr="002D5D52">
        <w:rPr>
          <w:rFonts w:ascii="黑体" w:eastAsia="黑体" w:hAnsi="黑体" w:hint="eastAsia"/>
          <w:b/>
          <w:sz w:val="32"/>
          <w:szCs w:val="32"/>
        </w:rPr>
        <w:t>项目说明</w:t>
      </w:r>
    </w:p>
    <w:p w:rsidR="00FA024C" w:rsidRDefault="00FA024C" w:rsidP="002D5D52">
      <w:pPr>
        <w:spacing w:line="220" w:lineRule="atLeast"/>
        <w:ind w:firstLineChars="200" w:firstLine="560"/>
        <w:rPr>
          <w:rFonts w:ascii="宋体" w:eastAsia="宋体" w:hAnsi="宋体"/>
          <w:sz w:val="28"/>
          <w:szCs w:val="28"/>
        </w:rPr>
      </w:pPr>
      <w:r>
        <w:rPr>
          <w:rFonts w:ascii="宋体" w:eastAsia="宋体" w:hAnsi="宋体" w:hint="eastAsia"/>
          <w:sz w:val="28"/>
          <w:szCs w:val="28"/>
        </w:rPr>
        <w:t>项目名称：山山商城（</w:t>
      </w:r>
      <w:hyperlink r:id="rId6" w:history="1">
        <w:r w:rsidRPr="00256773">
          <w:rPr>
            <w:rStyle w:val="a6"/>
            <w:rFonts w:ascii="宋体" w:eastAsia="宋体" w:hAnsi="宋体"/>
            <w:sz w:val="28"/>
            <w:szCs w:val="28"/>
          </w:rPr>
          <w:t>http://www.shanshan360.com/</w:t>
        </w:r>
      </w:hyperlink>
      <w:r>
        <w:rPr>
          <w:rFonts w:ascii="宋体" w:eastAsia="宋体" w:hAnsi="宋体" w:hint="eastAsia"/>
          <w:sz w:val="28"/>
          <w:szCs w:val="28"/>
        </w:rPr>
        <w:t>）</w:t>
      </w:r>
    </w:p>
    <w:p w:rsidR="00FA024C" w:rsidRDefault="00FA024C" w:rsidP="002D5D52">
      <w:pPr>
        <w:spacing w:line="220" w:lineRule="atLeast"/>
        <w:ind w:firstLineChars="200" w:firstLine="560"/>
        <w:rPr>
          <w:rFonts w:ascii="宋体" w:eastAsia="宋体" w:hAnsi="宋体"/>
          <w:sz w:val="28"/>
          <w:szCs w:val="28"/>
        </w:rPr>
      </w:pPr>
      <w:r>
        <w:rPr>
          <w:rFonts w:ascii="宋体" w:eastAsia="宋体" w:hAnsi="宋体" w:hint="eastAsia"/>
          <w:sz w:val="28"/>
          <w:szCs w:val="28"/>
        </w:rPr>
        <w:t>项目介绍：</w:t>
      </w:r>
    </w:p>
    <w:p w:rsidR="00FA024C" w:rsidRDefault="00FA024C" w:rsidP="00FA024C">
      <w:pPr>
        <w:spacing w:line="220" w:lineRule="atLeast"/>
        <w:ind w:firstLineChars="250" w:firstLine="700"/>
        <w:rPr>
          <w:rFonts w:ascii="宋体" w:eastAsia="宋体" w:hAnsi="宋体"/>
          <w:sz w:val="28"/>
          <w:szCs w:val="28"/>
        </w:rPr>
      </w:pPr>
      <w:r>
        <w:rPr>
          <w:rFonts w:ascii="宋体" w:eastAsia="宋体" w:hAnsi="宋体" w:hint="eastAsia"/>
          <w:sz w:val="28"/>
          <w:szCs w:val="28"/>
        </w:rPr>
        <w:t>山山商城是一个农产品购物网站，通过自媒体的方式挖掘各地的农特产，支持在线支付，提供正品保障、七天无理由退换货，提供发票，现代化的购物方式，深受客户喜爱。</w:t>
      </w:r>
    </w:p>
    <w:p w:rsidR="002D5D52" w:rsidRDefault="002D5D52" w:rsidP="00FA024C">
      <w:pPr>
        <w:spacing w:line="220" w:lineRule="atLeast"/>
        <w:ind w:firstLineChars="250" w:firstLine="700"/>
        <w:rPr>
          <w:rFonts w:ascii="宋体" w:eastAsia="宋体" w:hAnsi="宋体"/>
          <w:sz w:val="28"/>
          <w:szCs w:val="28"/>
        </w:rPr>
      </w:pPr>
      <w:r>
        <w:rPr>
          <w:rFonts w:ascii="宋体" w:eastAsia="宋体" w:hAnsi="宋体" w:hint="eastAsia"/>
          <w:sz w:val="28"/>
          <w:szCs w:val="28"/>
        </w:rPr>
        <w:t>山山商城</w:t>
      </w:r>
      <w:r w:rsidRPr="002D5D52">
        <w:rPr>
          <w:rFonts w:ascii="宋体" w:eastAsia="宋体" w:hAnsi="宋体" w:hint="eastAsia"/>
          <w:sz w:val="28"/>
          <w:szCs w:val="28"/>
        </w:rPr>
        <w:t>项目</w:t>
      </w:r>
      <w:r>
        <w:rPr>
          <w:rFonts w:ascii="宋体" w:eastAsia="宋体" w:hAnsi="宋体" w:hint="eastAsia"/>
          <w:sz w:val="28"/>
          <w:szCs w:val="28"/>
        </w:rPr>
        <w:t>编写共分六个页面，分别是首页（index）、列表页(list)、详情页(particular)、购物车页(cart)、注册页(register)、登录页(login)。使用</w:t>
      </w:r>
      <w:r w:rsidR="00FA024C">
        <w:rPr>
          <w:rFonts w:ascii="宋体" w:eastAsia="宋体" w:hAnsi="宋体" w:hint="eastAsia"/>
          <w:sz w:val="28"/>
          <w:szCs w:val="28"/>
        </w:rPr>
        <w:t>完成</w:t>
      </w:r>
      <w:r>
        <w:rPr>
          <w:rFonts w:ascii="宋体" w:eastAsia="宋体" w:hAnsi="宋体" w:hint="eastAsia"/>
          <w:sz w:val="28"/>
          <w:szCs w:val="28"/>
        </w:rPr>
        <w:t>情况介绍如下：</w:t>
      </w:r>
    </w:p>
    <w:tbl>
      <w:tblPr>
        <w:tblStyle w:val="a4"/>
        <w:tblW w:w="0" w:type="auto"/>
        <w:tblInd w:w="-318" w:type="dxa"/>
        <w:tblLook w:val="04A0" w:firstRow="1" w:lastRow="0" w:firstColumn="1" w:lastColumn="0" w:noHBand="0" w:noVBand="1"/>
      </w:tblPr>
      <w:tblGrid>
        <w:gridCol w:w="2176"/>
        <w:gridCol w:w="6664"/>
      </w:tblGrid>
      <w:tr w:rsidR="00535100" w:rsidTr="00B834E3">
        <w:tc>
          <w:tcPr>
            <w:tcW w:w="2002" w:type="dxa"/>
          </w:tcPr>
          <w:p w:rsidR="00535100" w:rsidRDefault="00535100" w:rsidP="00714AF8">
            <w:pPr>
              <w:pStyle w:val="a3"/>
              <w:spacing w:line="1220" w:lineRule="atLeast"/>
              <w:ind w:firstLineChars="0" w:firstLine="0"/>
              <w:rPr>
                <w:rFonts w:ascii="宋体" w:eastAsia="宋体" w:hAnsi="宋体"/>
                <w:sz w:val="28"/>
                <w:szCs w:val="28"/>
              </w:rPr>
            </w:pPr>
            <w:r>
              <w:rPr>
                <w:rFonts w:ascii="宋体" w:eastAsia="宋体" w:hAnsi="宋体" w:hint="eastAsia"/>
                <w:sz w:val="28"/>
                <w:szCs w:val="28"/>
              </w:rPr>
              <w:t>公共部分（common）</w:t>
            </w:r>
          </w:p>
        </w:tc>
        <w:tc>
          <w:tcPr>
            <w:tcW w:w="6838" w:type="dxa"/>
          </w:tcPr>
          <w:p w:rsidR="0022146B" w:rsidRPr="0022146B" w:rsidRDefault="0022146B" w:rsidP="0022146B">
            <w:pPr>
              <w:spacing w:line="220" w:lineRule="atLeast"/>
              <w:rPr>
                <w:rFonts w:ascii="宋体" w:eastAsia="宋体" w:hAnsi="宋体"/>
                <w:sz w:val="28"/>
                <w:szCs w:val="28"/>
              </w:rPr>
            </w:pPr>
            <w:r>
              <w:rPr>
                <w:rFonts w:ascii="宋体" w:eastAsia="宋体" w:hAnsi="宋体" w:hint="eastAsia"/>
                <w:sz w:val="28"/>
                <w:szCs w:val="28"/>
              </w:rPr>
              <w:t>1、</w:t>
            </w:r>
            <w:r w:rsidR="00535100" w:rsidRPr="0022146B">
              <w:rPr>
                <w:rFonts w:ascii="宋体" w:eastAsia="宋体" w:hAnsi="宋体" w:hint="eastAsia"/>
                <w:sz w:val="28"/>
                <w:szCs w:val="28"/>
              </w:rPr>
              <w:t>点击登录“请登录</w:t>
            </w:r>
            <w:r w:rsidRPr="0022146B">
              <w:rPr>
                <w:rFonts w:ascii="宋体" w:eastAsia="宋体" w:hAnsi="宋体" w:hint="eastAsia"/>
                <w:sz w:val="28"/>
                <w:szCs w:val="28"/>
              </w:rPr>
              <w:t>”时跳转到登录页面</w:t>
            </w:r>
          </w:p>
          <w:p w:rsidR="00535100" w:rsidRPr="0022146B" w:rsidRDefault="0022146B" w:rsidP="0022146B">
            <w:pPr>
              <w:spacing w:line="220" w:lineRule="atLeast"/>
              <w:rPr>
                <w:rFonts w:ascii="宋体" w:eastAsia="宋体" w:hAnsi="宋体"/>
                <w:sz w:val="28"/>
                <w:szCs w:val="28"/>
              </w:rPr>
            </w:pPr>
            <w:r>
              <w:rPr>
                <w:rFonts w:ascii="宋体" w:eastAsia="宋体" w:hAnsi="宋体" w:hint="eastAsia"/>
                <w:sz w:val="28"/>
                <w:szCs w:val="28"/>
              </w:rPr>
              <w:t>2、</w:t>
            </w:r>
            <w:r w:rsidR="00535100" w:rsidRPr="0022146B">
              <w:rPr>
                <w:rFonts w:ascii="宋体" w:eastAsia="宋体" w:hAnsi="宋体" w:hint="eastAsia"/>
                <w:sz w:val="28"/>
                <w:szCs w:val="28"/>
              </w:rPr>
              <w:t>当点击“免费注册”时跳转到注册页面</w:t>
            </w:r>
          </w:p>
          <w:p w:rsidR="00C429FA" w:rsidRPr="0022146B" w:rsidRDefault="0022146B" w:rsidP="0022146B">
            <w:pPr>
              <w:spacing w:line="220" w:lineRule="atLeast"/>
              <w:rPr>
                <w:rFonts w:ascii="宋体" w:eastAsia="宋体" w:hAnsi="宋体"/>
                <w:sz w:val="28"/>
                <w:szCs w:val="28"/>
              </w:rPr>
            </w:pPr>
            <w:r>
              <w:rPr>
                <w:rFonts w:ascii="宋体" w:eastAsia="宋体" w:hAnsi="宋体" w:hint="eastAsia"/>
                <w:sz w:val="28"/>
                <w:szCs w:val="28"/>
              </w:rPr>
              <w:t>3、</w:t>
            </w:r>
            <w:r w:rsidR="00535100" w:rsidRPr="0022146B">
              <w:rPr>
                <w:rFonts w:ascii="宋体" w:eastAsia="宋体" w:hAnsi="宋体" w:hint="eastAsia"/>
                <w:sz w:val="28"/>
                <w:szCs w:val="28"/>
              </w:rPr>
              <w:t>点击“我的订单”里的“已买到的商品”跳转到购物车页面</w:t>
            </w:r>
          </w:p>
          <w:p w:rsidR="00C429FA" w:rsidRDefault="0022146B" w:rsidP="0022146B">
            <w:pPr>
              <w:pStyle w:val="a3"/>
              <w:spacing w:line="220" w:lineRule="atLeast"/>
              <w:ind w:firstLineChars="0" w:firstLine="0"/>
              <w:rPr>
                <w:rFonts w:ascii="宋体" w:eastAsia="宋体" w:hAnsi="宋体"/>
                <w:sz w:val="28"/>
                <w:szCs w:val="28"/>
              </w:rPr>
            </w:pPr>
            <w:r>
              <w:rPr>
                <w:rFonts w:ascii="宋体" w:eastAsia="宋体" w:hAnsi="宋体" w:hint="eastAsia"/>
                <w:sz w:val="28"/>
                <w:szCs w:val="28"/>
              </w:rPr>
              <w:t>4</w:t>
            </w:r>
            <w:r w:rsidR="00841DC6">
              <w:rPr>
                <w:rFonts w:ascii="宋体" w:eastAsia="宋体" w:hAnsi="宋体" w:hint="eastAsia"/>
                <w:sz w:val="28"/>
                <w:szCs w:val="28"/>
              </w:rPr>
              <w:t>、鼠标划过右侧的侧边栏时相应的图标改变</w:t>
            </w:r>
            <w:r>
              <w:rPr>
                <w:rFonts w:ascii="宋体" w:eastAsia="宋体" w:hAnsi="宋体" w:hint="eastAsia"/>
                <w:sz w:val="28"/>
                <w:szCs w:val="28"/>
              </w:rPr>
              <w:t>，</w:t>
            </w:r>
            <w:r w:rsidR="00841DC6">
              <w:rPr>
                <w:rFonts w:ascii="宋体" w:eastAsia="宋体" w:hAnsi="宋体" w:hint="eastAsia"/>
                <w:sz w:val="28"/>
                <w:szCs w:val="28"/>
              </w:rPr>
              <w:t>当点击 “</w:t>
            </w:r>
            <w:r w:rsidR="00841DC6">
              <w:rPr>
                <w:rFonts w:ascii="宋体" w:eastAsia="宋体" w:hAnsi="宋体" w:hint="eastAsia"/>
                <w:sz w:val="28"/>
                <w:szCs w:val="28"/>
              </w:rPr>
              <w:t>回到顶部</w:t>
            </w:r>
            <w:r w:rsidR="00841DC6">
              <w:rPr>
                <w:rFonts w:ascii="宋体" w:eastAsia="宋体" w:hAnsi="宋体" w:hint="eastAsia"/>
                <w:sz w:val="28"/>
                <w:szCs w:val="28"/>
              </w:rPr>
              <w:t>”时回到顶部并消失，当鼠标向下滑动后出现</w:t>
            </w:r>
          </w:p>
          <w:p w:rsidR="00535100" w:rsidRDefault="0022146B" w:rsidP="00B66324">
            <w:pPr>
              <w:pStyle w:val="a3"/>
              <w:spacing w:line="220" w:lineRule="atLeast"/>
              <w:ind w:firstLineChars="0" w:firstLine="0"/>
              <w:rPr>
                <w:rFonts w:ascii="宋体" w:eastAsia="宋体" w:hAnsi="宋体"/>
                <w:sz w:val="28"/>
                <w:szCs w:val="28"/>
              </w:rPr>
            </w:pPr>
            <w:r>
              <w:rPr>
                <w:rFonts w:ascii="宋体" w:eastAsia="宋体" w:hAnsi="宋体" w:hint="eastAsia"/>
                <w:sz w:val="28"/>
                <w:szCs w:val="28"/>
              </w:rPr>
              <w:t>5、当页面下滑，点击 “回到顶部”时，页面回到顶部</w:t>
            </w:r>
            <w:r w:rsidR="00841DC6">
              <w:rPr>
                <w:rFonts w:ascii="宋体" w:eastAsia="宋体" w:hAnsi="宋体" w:hint="eastAsia"/>
                <w:sz w:val="28"/>
                <w:szCs w:val="28"/>
              </w:rPr>
              <w:t>并消失，当鼠标向下滑动后出现</w:t>
            </w:r>
            <w:r>
              <w:rPr>
                <w:rFonts w:ascii="宋体" w:eastAsia="宋体" w:hAnsi="宋体" w:hint="eastAsia"/>
                <w:sz w:val="28"/>
                <w:szCs w:val="28"/>
              </w:rPr>
              <w:t>，</w:t>
            </w:r>
            <w:r w:rsidR="00B66324">
              <w:rPr>
                <w:rFonts w:ascii="宋体" w:eastAsia="宋体" w:hAnsi="宋体" w:hint="eastAsia"/>
                <w:sz w:val="28"/>
                <w:szCs w:val="28"/>
              </w:rPr>
              <w:t>在首页，详情页和列表页</w:t>
            </w:r>
            <w:r>
              <w:rPr>
                <w:rFonts w:ascii="宋体" w:eastAsia="宋体" w:hAnsi="宋体" w:hint="eastAsia"/>
                <w:sz w:val="28"/>
                <w:szCs w:val="28"/>
              </w:rPr>
              <w:t xml:space="preserve">点击“去购物车”，页面跳转到购物车页面，点击 </w:t>
            </w:r>
            <w:r w:rsidR="00C429FA">
              <w:rPr>
                <w:rFonts w:ascii="宋体" w:eastAsia="宋体" w:hAnsi="宋体" w:hint="eastAsia"/>
                <w:sz w:val="28"/>
                <w:szCs w:val="28"/>
              </w:rPr>
              <w:t>“二维码”出现二维码图片，鼠标</w:t>
            </w:r>
            <w:r w:rsidR="00B66324">
              <w:rPr>
                <w:rFonts w:ascii="宋体" w:eastAsia="宋体" w:hAnsi="宋体" w:hint="eastAsia"/>
                <w:sz w:val="28"/>
                <w:szCs w:val="28"/>
              </w:rPr>
              <w:t>离</w:t>
            </w:r>
            <w:r w:rsidR="00C429FA">
              <w:rPr>
                <w:rFonts w:ascii="宋体" w:eastAsia="宋体" w:hAnsi="宋体" w:hint="eastAsia"/>
                <w:sz w:val="28"/>
                <w:szCs w:val="28"/>
              </w:rPr>
              <w:t xml:space="preserve">开二维码消失     </w:t>
            </w:r>
          </w:p>
        </w:tc>
      </w:tr>
      <w:tr w:rsidR="00535100" w:rsidTr="00B834E3">
        <w:tc>
          <w:tcPr>
            <w:tcW w:w="2002" w:type="dxa"/>
          </w:tcPr>
          <w:p w:rsidR="00535100" w:rsidRDefault="00535100" w:rsidP="0099408A">
            <w:pPr>
              <w:pStyle w:val="a3"/>
              <w:spacing w:line="2200" w:lineRule="atLeast"/>
              <w:ind w:firstLineChars="0" w:firstLine="0"/>
              <w:jc w:val="center"/>
              <w:rPr>
                <w:rFonts w:ascii="宋体" w:eastAsia="宋体" w:hAnsi="宋体"/>
                <w:sz w:val="28"/>
                <w:szCs w:val="28"/>
              </w:rPr>
            </w:pPr>
            <w:r>
              <w:rPr>
                <w:rFonts w:ascii="宋体" w:eastAsia="宋体" w:hAnsi="宋体" w:hint="eastAsia"/>
                <w:sz w:val="28"/>
                <w:szCs w:val="28"/>
              </w:rPr>
              <w:t>首页（index）</w:t>
            </w:r>
          </w:p>
        </w:tc>
        <w:tc>
          <w:tcPr>
            <w:tcW w:w="6838" w:type="dxa"/>
          </w:tcPr>
          <w:p w:rsidR="00C429FA" w:rsidRPr="00714AF8" w:rsidRDefault="00535100" w:rsidP="00C429FA">
            <w:pPr>
              <w:pStyle w:val="a3"/>
              <w:numPr>
                <w:ilvl w:val="0"/>
                <w:numId w:val="8"/>
              </w:numPr>
              <w:spacing w:line="220" w:lineRule="atLeast"/>
              <w:ind w:firstLineChars="0"/>
              <w:rPr>
                <w:rFonts w:ascii="宋体" w:eastAsia="宋体" w:hAnsi="宋体"/>
                <w:sz w:val="28"/>
                <w:szCs w:val="28"/>
              </w:rPr>
            </w:pPr>
            <w:r w:rsidRPr="00C429FA">
              <w:rPr>
                <w:rFonts w:ascii="宋体" w:eastAsia="宋体" w:hAnsi="宋体" w:hint="eastAsia"/>
                <w:sz w:val="28"/>
                <w:szCs w:val="28"/>
              </w:rPr>
              <w:t>当鼠标划过二级导航栏时隐藏的商品显现，鼠标离开商品栏消失。</w:t>
            </w:r>
            <w:r w:rsidR="00B66324">
              <w:rPr>
                <w:rFonts w:ascii="宋体" w:eastAsia="宋体" w:hAnsi="宋体" w:hint="eastAsia"/>
                <w:sz w:val="28"/>
                <w:szCs w:val="28"/>
              </w:rPr>
              <w:t>点击商品类名（如水果）跳转到列表页</w:t>
            </w:r>
          </w:p>
          <w:p w:rsidR="00C429FA" w:rsidRDefault="00535100" w:rsidP="00C429FA">
            <w:pPr>
              <w:pStyle w:val="a3"/>
              <w:numPr>
                <w:ilvl w:val="0"/>
                <w:numId w:val="8"/>
              </w:numPr>
              <w:spacing w:line="220" w:lineRule="atLeast"/>
              <w:ind w:firstLineChars="0"/>
              <w:rPr>
                <w:rFonts w:ascii="宋体" w:eastAsia="宋体" w:hAnsi="宋体"/>
                <w:sz w:val="28"/>
                <w:szCs w:val="28"/>
              </w:rPr>
            </w:pPr>
            <w:r w:rsidRPr="00C429FA">
              <w:rPr>
                <w:rFonts w:ascii="宋体" w:eastAsia="宋体" w:hAnsi="宋体" w:hint="eastAsia"/>
                <w:sz w:val="28"/>
                <w:szCs w:val="28"/>
              </w:rPr>
              <w:t>banner轮播图每隔3秒切换下一张图片</w:t>
            </w:r>
            <w:r w:rsidR="00B66324">
              <w:rPr>
                <w:rFonts w:ascii="宋体" w:eastAsia="宋体" w:hAnsi="宋体" w:hint="eastAsia"/>
                <w:sz w:val="28"/>
                <w:szCs w:val="28"/>
              </w:rPr>
              <w:t>，划过按钮显示当前图片，鼠标离开后按照当前图片的下一张图片继续播放。</w:t>
            </w:r>
          </w:p>
          <w:p w:rsidR="00C429FA" w:rsidRPr="00714AF8" w:rsidRDefault="00C429FA" w:rsidP="00714AF8">
            <w:pPr>
              <w:pStyle w:val="a3"/>
              <w:numPr>
                <w:ilvl w:val="0"/>
                <w:numId w:val="8"/>
              </w:numPr>
              <w:spacing w:line="220" w:lineRule="atLeast"/>
              <w:ind w:firstLineChars="0"/>
              <w:rPr>
                <w:rFonts w:ascii="宋体" w:eastAsia="宋体" w:hAnsi="宋体"/>
                <w:sz w:val="28"/>
                <w:szCs w:val="28"/>
              </w:rPr>
            </w:pPr>
            <w:r w:rsidRPr="00C429FA">
              <w:rPr>
                <w:rFonts w:ascii="宋体" w:eastAsia="宋体" w:hAnsi="宋体" w:hint="eastAsia"/>
                <w:sz w:val="28"/>
                <w:szCs w:val="28"/>
              </w:rPr>
              <w:t>导航栏鼠标划过时颜色变化</w:t>
            </w:r>
          </w:p>
          <w:p w:rsidR="00535100" w:rsidRPr="0022146B" w:rsidRDefault="00C429FA" w:rsidP="0022146B">
            <w:pPr>
              <w:spacing w:line="220" w:lineRule="atLeast"/>
              <w:rPr>
                <w:rFonts w:ascii="宋体" w:eastAsia="宋体" w:hAnsi="宋体"/>
                <w:sz w:val="28"/>
                <w:szCs w:val="28"/>
              </w:rPr>
            </w:pPr>
            <w:r>
              <w:rPr>
                <w:rFonts w:ascii="宋体" w:eastAsia="宋体" w:hAnsi="宋体" w:hint="eastAsia"/>
                <w:sz w:val="28"/>
                <w:szCs w:val="28"/>
              </w:rPr>
              <w:t>4</w:t>
            </w:r>
            <w:r w:rsidR="0022146B">
              <w:rPr>
                <w:rFonts w:ascii="宋体" w:eastAsia="宋体" w:hAnsi="宋体" w:hint="eastAsia"/>
                <w:sz w:val="28"/>
                <w:szCs w:val="28"/>
              </w:rPr>
              <w:t>、</w:t>
            </w:r>
            <w:r w:rsidR="0022146B" w:rsidRPr="0022146B">
              <w:rPr>
                <w:rFonts w:ascii="宋体" w:eastAsia="宋体" w:hAnsi="宋体" w:hint="eastAsia"/>
                <w:sz w:val="28"/>
                <w:szCs w:val="28"/>
              </w:rPr>
              <w:t>点击登录“我的山山”时跳转到登录页面，当点击“免费注册”时跳转到注册页面</w:t>
            </w:r>
          </w:p>
          <w:p w:rsidR="00C429FA" w:rsidRPr="0022146B" w:rsidRDefault="0022146B" w:rsidP="0022146B">
            <w:pPr>
              <w:spacing w:line="220" w:lineRule="atLeast"/>
              <w:rPr>
                <w:rFonts w:ascii="宋体" w:eastAsia="宋体" w:hAnsi="宋体"/>
                <w:sz w:val="28"/>
                <w:szCs w:val="28"/>
              </w:rPr>
            </w:pPr>
            <w:r>
              <w:rPr>
                <w:rFonts w:ascii="宋体" w:eastAsia="宋体" w:hAnsi="宋体" w:hint="eastAsia"/>
                <w:sz w:val="28"/>
                <w:szCs w:val="28"/>
              </w:rPr>
              <w:t>5、</w:t>
            </w:r>
            <w:r w:rsidR="00535100" w:rsidRPr="0022146B">
              <w:rPr>
                <w:rFonts w:ascii="宋体" w:eastAsia="宋体" w:hAnsi="宋体" w:hint="eastAsia"/>
                <w:sz w:val="28"/>
                <w:szCs w:val="28"/>
              </w:rPr>
              <w:t>点击“购物车”跳转到购物车页</w:t>
            </w:r>
            <w:r w:rsidR="005F5D51">
              <w:rPr>
                <w:rFonts w:ascii="宋体" w:eastAsia="宋体" w:hAnsi="宋体" w:hint="eastAsia"/>
                <w:sz w:val="28"/>
                <w:szCs w:val="28"/>
              </w:rPr>
              <w:t>，划过“购物车”出现已经加购的商品（只是做出框架部分）</w:t>
            </w:r>
          </w:p>
          <w:p w:rsidR="005F5D51" w:rsidRDefault="0022146B" w:rsidP="005F5D51">
            <w:pPr>
              <w:spacing w:line="220" w:lineRule="atLeast"/>
              <w:rPr>
                <w:rFonts w:ascii="宋体" w:eastAsia="宋体" w:hAnsi="宋体" w:hint="eastAsia"/>
                <w:sz w:val="28"/>
                <w:szCs w:val="28"/>
              </w:rPr>
            </w:pPr>
            <w:r>
              <w:rPr>
                <w:rFonts w:ascii="宋体" w:eastAsia="宋体" w:hAnsi="宋体" w:hint="eastAsia"/>
                <w:sz w:val="28"/>
                <w:szCs w:val="28"/>
              </w:rPr>
              <w:t>6、</w:t>
            </w:r>
            <w:r w:rsidR="00535100" w:rsidRPr="0022146B">
              <w:rPr>
                <w:rFonts w:ascii="宋体" w:eastAsia="宋体" w:hAnsi="宋体" w:hint="eastAsia"/>
                <w:sz w:val="28"/>
                <w:szCs w:val="28"/>
              </w:rPr>
              <w:t>鼠标划过楼层列表中的商品名称字体变颜色，</w:t>
            </w:r>
            <w:r w:rsidR="005F5D51">
              <w:rPr>
                <w:rFonts w:ascii="宋体" w:eastAsia="宋体" w:hAnsi="宋体" w:hint="eastAsia"/>
                <w:sz w:val="28"/>
                <w:szCs w:val="28"/>
              </w:rPr>
              <w:t>划过图片出现“加入购物车”样式，鼠标离开消失。</w:t>
            </w:r>
          </w:p>
          <w:p w:rsidR="005F5D51" w:rsidRDefault="005F5D51" w:rsidP="005F5D51">
            <w:pPr>
              <w:spacing w:line="220" w:lineRule="atLeast"/>
              <w:rPr>
                <w:rFonts w:ascii="宋体" w:eastAsia="宋体" w:hAnsi="宋体" w:hint="eastAsia"/>
                <w:sz w:val="28"/>
                <w:szCs w:val="28"/>
              </w:rPr>
            </w:pPr>
          </w:p>
          <w:p w:rsidR="00535100" w:rsidRDefault="005F5D51" w:rsidP="005F5D51">
            <w:pPr>
              <w:spacing w:line="220" w:lineRule="atLeast"/>
              <w:rPr>
                <w:rFonts w:ascii="宋体" w:eastAsia="宋体" w:hAnsi="宋体" w:hint="eastAsia"/>
                <w:sz w:val="28"/>
                <w:szCs w:val="28"/>
              </w:rPr>
            </w:pPr>
            <w:r>
              <w:rPr>
                <w:rFonts w:ascii="宋体" w:eastAsia="宋体" w:hAnsi="宋体" w:hint="eastAsia"/>
                <w:sz w:val="28"/>
                <w:szCs w:val="28"/>
              </w:rPr>
              <w:lastRenderedPageBreak/>
              <w:t xml:space="preserve"> </w:t>
            </w:r>
            <w:r w:rsidR="0022146B">
              <w:rPr>
                <w:rFonts w:ascii="宋体" w:eastAsia="宋体" w:hAnsi="宋体" w:hint="eastAsia"/>
                <w:sz w:val="28"/>
                <w:szCs w:val="28"/>
              </w:rPr>
              <w:t>7、</w:t>
            </w:r>
            <w:r w:rsidR="00535100" w:rsidRPr="0022146B">
              <w:rPr>
                <w:rFonts w:ascii="宋体" w:eastAsia="宋体" w:hAnsi="宋体" w:hint="eastAsia"/>
                <w:sz w:val="28"/>
                <w:szCs w:val="28"/>
              </w:rPr>
              <w:t>点击图片页面跳转到购物车页。</w:t>
            </w:r>
          </w:p>
          <w:p w:rsidR="005F5D51" w:rsidRDefault="005F5D51" w:rsidP="005F5D51">
            <w:pPr>
              <w:spacing w:line="220" w:lineRule="atLeast"/>
              <w:rPr>
                <w:rFonts w:ascii="宋体" w:eastAsia="宋体" w:hAnsi="宋体"/>
                <w:sz w:val="28"/>
                <w:szCs w:val="28"/>
              </w:rPr>
            </w:pPr>
            <w:r>
              <w:rPr>
                <w:rFonts w:ascii="宋体" w:eastAsia="宋体" w:hAnsi="宋体" w:hint="eastAsia"/>
                <w:sz w:val="28"/>
                <w:szCs w:val="28"/>
              </w:rPr>
              <w:t>8、点击左侧楼层滑到相对应的楼层内容区。</w:t>
            </w:r>
          </w:p>
        </w:tc>
      </w:tr>
      <w:tr w:rsidR="00535100" w:rsidTr="00B834E3">
        <w:tc>
          <w:tcPr>
            <w:tcW w:w="2002" w:type="dxa"/>
          </w:tcPr>
          <w:p w:rsidR="00535100" w:rsidRDefault="006E4700" w:rsidP="00714AF8">
            <w:pPr>
              <w:pStyle w:val="a3"/>
              <w:spacing w:line="600" w:lineRule="atLeast"/>
              <w:ind w:firstLineChars="0" w:firstLine="0"/>
              <w:jc w:val="center"/>
              <w:rPr>
                <w:rFonts w:ascii="宋体" w:eastAsia="宋体" w:hAnsi="宋体"/>
                <w:sz w:val="28"/>
                <w:szCs w:val="28"/>
              </w:rPr>
            </w:pPr>
            <w:r>
              <w:rPr>
                <w:rFonts w:ascii="宋体" w:eastAsia="宋体" w:hAnsi="宋体" w:hint="eastAsia"/>
                <w:sz w:val="28"/>
                <w:szCs w:val="28"/>
              </w:rPr>
              <w:lastRenderedPageBreak/>
              <w:t>列表页（list）</w:t>
            </w:r>
          </w:p>
        </w:tc>
        <w:tc>
          <w:tcPr>
            <w:tcW w:w="6838" w:type="dxa"/>
          </w:tcPr>
          <w:p w:rsidR="00C429FA" w:rsidRDefault="006E4700" w:rsidP="00714AF8">
            <w:pPr>
              <w:pStyle w:val="a3"/>
              <w:numPr>
                <w:ilvl w:val="0"/>
                <w:numId w:val="5"/>
              </w:numPr>
              <w:spacing w:line="220" w:lineRule="atLeast"/>
              <w:ind w:firstLineChars="0"/>
              <w:rPr>
                <w:rFonts w:ascii="宋体" w:eastAsia="宋体" w:hAnsi="宋体" w:hint="eastAsia"/>
                <w:sz w:val="28"/>
                <w:szCs w:val="28"/>
              </w:rPr>
            </w:pPr>
            <w:r>
              <w:rPr>
                <w:rFonts w:ascii="宋体" w:eastAsia="宋体" w:hAnsi="宋体" w:hint="eastAsia"/>
                <w:sz w:val="28"/>
                <w:szCs w:val="28"/>
              </w:rPr>
              <w:t>点击“山山商城”logo回到首页</w:t>
            </w:r>
          </w:p>
          <w:p w:rsidR="005F5D51" w:rsidRDefault="005F5D51" w:rsidP="00714AF8">
            <w:pPr>
              <w:pStyle w:val="a3"/>
              <w:numPr>
                <w:ilvl w:val="0"/>
                <w:numId w:val="5"/>
              </w:numPr>
              <w:spacing w:line="220" w:lineRule="atLeast"/>
              <w:ind w:firstLineChars="0"/>
              <w:rPr>
                <w:rFonts w:ascii="宋体" w:eastAsia="宋体" w:hAnsi="宋体" w:hint="eastAsia"/>
                <w:sz w:val="28"/>
                <w:szCs w:val="28"/>
              </w:rPr>
            </w:pPr>
            <w:r>
              <w:rPr>
                <w:rFonts w:ascii="宋体" w:eastAsia="宋体" w:hAnsi="宋体" w:hint="eastAsia"/>
                <w:sz w:val="28"/>
                <w:szCs w:val="28"/>
              </w:rPr>
              <w:t>鼠标划过导航栏的“</w:t>
            </w:r>
            <w:r>
              <w:rPr>
                <w:rFonts w:ascii="宋体" w:eastAsia="宋体" w:hAnsi="宋体" w:hint="eastAsia"/>
                <w:sz w:val="28"/>
                <w:szCs w:val="28"/>
              </w:rPr>
              <w:t>水果</w:t>
            </w:r>
            <w:r>
              <w:rPr>
                <w:rFonts w:ascii="宋体" w:eastAsia="宋体" w:hAnsi="宋体" w:hint="eastAsia"/>
                <w:sz w:val="28"/>
                <w:szCs w:val="28"/>
              </w:rPr>
              <w:t>”出现相对应的水果分类。</w:t>
            </w:r>
          </w:p>
          <w:p w:rsidR="005F5D51" w:rsidRDefault="005F5D51" w:rsidP="00714AF8">
            <w:pPr>
              <w:pStyle w:val="a3"/>
              <w:numPr>
                <w:ilvl w:val="0"/>
                <w:numId w:val="5"/>
              </w:numPr>
              <w:spacing w:line="220" w:lineRule="atLeast"/>
              <w:ind w:firstLineChars="0"/>
              <w:rPr>
                <w:rFonts w:ascii="宋体" w:eastAsia="宋体" w:hAnsi="宋体" w:hint="eastAsia"/>
                <w:sz w:val="28"/>
                <w:szCs w:val="28"/>
              </w:rPr>
            </w:pPr>
            <w:r>
              <w:rPr>
                <w:rFonts w:ascii="宋体" w:eastAsia="宋体" w:hAnsi="宋体" w:hint="eastAsia"/>
                <w:sz w:val="28"/>
                <w:szCs w:val="28"/>
              </w:rPr>
              <w:t>在分类搜索栏里鼠标划到字体上面便出现颜色的变化，划过消失</w:t>
            </w:r>
          </w:p>
          <w:p w:rsidR="005F5D51" w:rsidRDefault="005F5D51" w:rsidP="00714AF8">
            <w:pPr>
              <w:pStyle w:val="a3"/>
              <w:numPr>
                <w:ilvl w:val="0"/>
                <w:numId w:val="5"/>
              </w:numPr>
              <w:spacing w:line="220" w:lineRule="atLeast"/>
              <w:ind w:firstLineChars="0"/>
              <w:rPr>
                <w:rFonts w:ascii="宋体" w:eastAsia="宋体" w:hAnsi="宋体" w:hint="eastAsia"/>
                <w:sz w:val="28"/>
                <w:szCs w:val="28"/>
              </w:rPr>
            </w:pPr>
            <w:r>
              <w:rPr>
                <w:rFonts w:ascii="宋体" w:eastAsia="宋体" w:hAnsi="宋体" w:hint="eastAsia"/>
                <w:sz w:val="28"/>
                <w:szCs w:val="28"/>
              </w:rPr>
              <w:t>鼠标划入发货地出现地址选择栏，划过隐藏，商品排列顺序是默认排序。</w:t>
            </w:r>
          </w:p>
          <w:p w:rsidR="005F5D51" w:rsidRPr="00714AF8" w:rsidRDefault="005F5D51" w:rsidP="00714AF8">
            <w:pPr>
              <w:pStyle w:val="a3"/>
              <w:numPr>
                <w:ilvl w:val="0"/>
                <w:numId w:val="5"/>
              </w:numPr>
              <w:spacing w:line="220" w:lineRule="atLeast"/>
              <w:ind w:firstLineChars="0"/>
              <w:rPr>
                <w:rFonts w:ascii="宋体" w:eastAsia="宋体" w:hAnsi="宋体"/>
                <w:sz w:val="28"/>
                <w:szCs w:val="28"/>
              </w:rPr>
            </w:pPr>
            <w:r>
              <w:rPr>
                <w:rFonts w:ascii="宋体" w:eastAsia="宋体" w:hAnsi="宋体" w:hint="eastAsia"/>
                <w:sz w:val="28"/>
                <w:szCs w:val="28"/>
              </w:rPr>
              <w:t>鼠标划入每个商品图片出现阴影，划过消失。</w:t>
            </w:r>
          </w:p>
          <w:p w:rsidR="006E4700" w:rsidRDefault="006E4700" w:rsidP="006E4700">
            <w:pPr>
              <w:pStyle w:val="a3"/>
              <w:numPr>
                <w:ilvl w:val="0"/>
                <w:numId w:val="5"/>
              </w:numPr>
              <w:spacing w:line="220" w:lineRule="atLeast"/>
              <w:ind w:firstLineChars="0"/>
              <w:rPr>
                <w:rFonts w:ascii="宋体" w:eastAsia="宋体" w:hAnsi="宋体"/>
                <w:sz w:val="28"/>
                <w:szCs w:val="28"/>
              </w:rPr>
            </w:pPr>
            <w:r>
              <w:rPr>
                <w:rFonts w:ascii="宋体" w:eastAsia="宋体" w:hAnsi="宋体" w:hint="eastAsia"/>
                <w:sz w:val="28"/>
                <w:szCs w:val="28"/>
              </w:rPr>
              <w:t>点击商品图片跳转到详情页</w:t>
            </w:r>
          </w:p>
          <w:p w:rsidR="006E4700" w:rsidRPr="006E4700" w:rsidRDefault="006E4700" w:rsidP="006E4700">
            <w:pPr>
              <w:pStyle w:val="a3"/>
              <w:numPr>
                <w:ilvl w:val="0"/>
                <w:numId w:val="5"/>
              </w:numPr>
              <w:spacing w:line="220" w:lineRule="atLeast"/>
              <w:ind w:firstLineChars="0"/>
              <w:rPr>
                <w:rFonts w:ascii="宋体" w:eastAsia="宋体" w:hAnsi="宋体"/>
                <w:sz w:val="28"/>
                <w:szCs w:val="28"/>
              </w:rPr>
            </w:pPr>
            <w:r>
              <w:rPr>
                <w:rFonts w:ascii="宋体" w:eastAsia="宋体" w:hAnsi="宋体" w:hint="eastAsia"/>
                <w:sz w:val="28"/>
                <w:szCs w:val="28"/>
              </w:rPr>
              <w:t>列表页的数据通过json导入</w:t>
            </w:r>
          </w:p>
        </w:tc>
      </w:tr>
      <w:tr w:rsidR="00535100" w:rsidTr="00714AF8">
        <w:trPr>
          <w:trHeight w:val="1265"/>
        </w:trPr>
        <w:tc>
          <w:tcPr>
            <w:tcW w:w="2002" w:type="dxa"/>
          </w:tcPr>
          <w:p w:rsidR="00535100" w:rsidRDefault="006E4700" w:rsidP="00714AF8">
            <w:pPr>
              <w:pStyle w:val="a3"/>
              <w:spacing w:line="600" w:lineRule="atLeast"/>
              <w:ind w:firstLineChars="0" w:firstLine="0"/>
              <w:jc w:val="center"/>
              <w:rPr>
                <w:rFonts w:ascii="宋体" w:eastAsia="宋体" w:hAnsi="宋体"/>
                <w:sz w:val="28"/>
                <w:szCs w:val="28"/>
              </w:rPr>
            </w:pPr>
            <w:r>
              <w:rPr>
                <w:rFonts w:ascii="宋体" w:eastAsia="宋体" w:hAnsi="宋体" w:hint="eastAsia"/>
                <w:sz w:val="28"/>
                <w:szCs w:val="28"/>
              </w:rPr>
              <w:t>详情页（particular）</w:t>
            </w:r>
          </w:p>
        </w:tc>
        <w:tc>
          <w:tcPr>
            <w:tcW w:w="6838" w:type="dxa"/>
          </w:tcPr>
          <w:p w:rsidR="00535100" w:rsidRDefault="006E4700" w:rsidP="006E4700">
            <w:pPr>
              <w:pStyle w:val="a3"/>
              <w:numPr>
                <w:ilvl w:val="0"/>
                <w:numId w:val="6"/>
              </w:numPr>
              <w:spacing w:line="220" w:lineRule="atLeast"/>
              <w:ind w:firstLineChars="0"/>
              <w:rPr>
                <w:rFonts w:ascii="宋体" w:eastAsia="宋体" w:hAnsi="宋体"/>
                <w:sz w:val="28"/>
                <w:szCs w:val="28"/>
              </w:rPr>
            </w:pPr>
            <w:r>
              <w:rPr>
                <w:rFonts w:ascii="宋体" w:eastAsia="宋体" w:hAnsi="宋体" w:hint="eastAsia"/>
                <w:sz w:val="28"/>
                <w:szCs w:val="28"/>
              </w:rPr>
              <w:t>轮播放大镜功能实现。</w:t>
            </w:r>
          </w:p>
          <w:p w:rsidR="006E4700" w:rsidRDefault="006E4700" w:rsidP="006E4700">
            <w:pPr>
              <w:pStyle w:val="a3"/>
              <w:numPr>
                <w:ilvl w:val="0"/>
                <w:numId w:val="6"/>
              </w:numPr>
              <w:spacing w:line="220" w:lineRule="atLeast"/>
              <w:ind w:firstLineChars="0"/>
              <w:rPr>
                <w:rFonts w:ascii="宋体" w:eastAsia="宋体" w:hAnsi="宋体"/>
                <w:sz w:val="28"/>
                <w:szCs w:val="28"/>
              </w:rPr>
            </w:pPr>
            <w:r>
              <w:rPr>
                <w:rFonts w:ascii="宋体" w:eastAsia="宋体" w:hAnsi="宋体" w:hint="eastAsia"/>
                <w:sz w:val="28"/>
                <w:szCs w:val="28"/>
              </w:rPr>
              <w:t>商品排行榜数据通过json导入</w:t>
            </w:r>
          </w:p>
          <w:p w:rsidR="006E4700" w:rsidRDefault="006E4700" w:rsidP="00C429FA">
            <w:pPr>
              <w:pStyle w:val="a3"/>
              <w:numPr>
                <w:ilvl w:val="0"/>
                <w:numId w:val="6"/>
              </w:numPr>
              <w:spacing w:line="220" w:lineRule="atLeast"/>
              <w:ind w:firstLineChars="0"/>
              <w:rPr>
                <w:rFonts w:ascii="宋体" w:eastAsia="宋体" w:hAnsi="宋体" w:hint="eastAsia"/>
                <w:sz w:val="28"/>
                <w:szCs w:val="28"/>
              </w:rPr>
            </w:pPr>
            <w:r>
              <w:rPr>
                <w:rFonts w:ascii="宋体" w:eastAsia="宋体" w:hAnsi="宋体" w:hint="eastAsia"/>
                <w:sz w:val="28"/>
                <w:szCs w:val="28"/>
              </w:rPr>
              <w:t>点击“山山商城”logo回到首页</w:t>
            </w:r>
          </w:p>
          <w:p w:rsidR="005F5D51" w:rsidRDefault="005F5D51" w:rsidP="00C429FA">
            <w:pPr>
              <w:pStyle w:val="a3"/>
              <w:numPr>
                <w:ilvl w:val="0"/>
                <w:numId w:val="6"/>
              </w:numPr>
              <w:spacing w:line="220" w:lineRule="atLeast"/>
              <w:ind w:firstLineChars="0"/>
              <w:rPr>
                <w:rFonts w:ascii="宋体" w:eastAsia="宋体" w:hAnsi="宋体"/>
                <w:sz w:val="28"/>
                <w:szCs w:val="28"/>
              </w:rPr>
            </w:pPr>
            <w:r>
              <w:rPr>
                <w:rFonts w:ascii="宋体" w:eastAsia="宋体" w:hAnsi="宋体" w:hint="eastAsia"/>
                <w:sz w:val="28"/>
                <w:szCs w:val="28"/>
              </w:rPr>
              <w:t>公告栏的小轮播图进行轮播</w:t>
            </w:r>
          </w:p>
          <w:p w:rsidR="00C429FA" w:rsidRPr="00C429FA" w:rsidRDefault="00C429FA" w:rsidP="00C429FA">
            <w:pPr>
              <w:pStyle w:val="a3"/>
              <w:spacing w:line="220" w:lineRule="atLeast"/>
              <w:ind w:left="720" w:firstLineChars="0" w:firstLine="0"/>
              <w:rPr>
                <w:rFonts w:ascii="宋体" w:eastAsia="宋体" w:hAnsi="宋体"/>
                <w:sz w:val="28"/>
                <w:szCs w:val="28"/>
              </w:rPr>
            </w:pPr>
          </w:p>
        </w:tc>
      </w:tr>
      <w:tr w:rsidR="00535100" w:rsidTr="00B834E3">
        <w:tc>
          <w:tcPr>
            <w:tcW w:w="2002" w:type="dxa"/>
          </w:tcPr>
          <w:p w:rsidR="00535100" w:rsidRDefault="006E4700" w:rsidP="00714AF8">
            <w:pPr>
              <w:pStyle w:val="a3"/>
              <w:spacing w:line="820" w:lineRule="atLeast"/>
              <w:ind w:firstLineChars="0" w:firstLine="0"/>
              <w:jc w:val="center"/>
              <w:rPr>
                <w:rFonts w:ascii="宋体" w:eastAsia="宋体" w:hAnsi="宋体"/>
                <w:sz w:val="28"/>
                <w:szCs w:val="28"/>
              </w:rPr>
            </w:pPr>
            <w:r>
              <w:rPr>
                <w:rFonts w:ascii="宋体" w:eastAsia="宋体" w:hAnsi="宋体" w:hint="eastAsia"/>
                <w:sz w:val="28"/>
                <w:szCs w:val="28"/>
              </w:rPr>
              <w:t>注册页（register）</w:t>
            </w:r>
          </w:p>
        </w:tc>
        <w:tc>
          <w:tcPr>
            <w:tcW w:w="6838" w:type="dxa"/>
          </w:tcPr>
          <w:p w:rsidR="006E4700" w:rsidRPr="00C429FA" w:rsidRDefault="006E4700" w:rsidP="00C429FA">
            <w:pPr>
              <w:pStyle w:val="a3"/>
              <w:numPr>
                <w:ilvl w:val="0"/>
                <w:numId w:val="9"/>
              </w:numPr>
              <w:spacing w:line="220" w:lineRule="atLeast"/>
              <w:ind w:firstLineChars="0"/>
              <w:rPr>
                <w:rFonts w:ascii="宋体" w:eastAsia="宋体" w:hAnsi="宋体"/>
                <w:sz w:val="28"/>
                <w:szCs w:val="28"/>
              </w:rPr>
            </w:pPr>
            <w:r w:rsidRPr="00C429FA">
              <w:rPr>
                <w:rFonts w:ascii="宋体" w:eastAsia="宋体" w:hAnsi="宋体" w:hint="eastAsia"/>
                <w:sz w:val="28"/>
                <w:szCs w:val="28"/>
              </w:rPr>
              <w:t>点击“山山商城”logo回到首页</w:t>
            </w:r>
          </w:p>
          <w:p w:rsidR="00CD3EC2" w:rsidRPr="00714AF8" w:rsidRDefault="006E4700" w:rsidP="00714AF8">
            <w:pPr>
              <w:pStyle w:val="a3"/>
              <w:numPr>
                <w:ilvl w:val="0"/>
                <w:numId w:val="9"/>
              </w:numPr>
              <w:spacing w:line="220" w:lineRule="atLeast"/>
              <w:ind w:firstLineChars="0"/>
              <w:rPr>
                <w:rFonts w:ascii="宋体" w:eastAsia="宋体" w:hAnsi="宋体"/>
                <w:sz w:val="28"/>
                <w:szCs w:val="28"/>
              </w:rPr>
            </w:pPr>
            <w:r>
              <w:rPr>
                <w:rFonts w:ascii="宋体" w:eastAsia="宋体" w:hAnsi="宋体" w:hint="eastAsia"/>
                <w:sz w:val="28"/>
                <w:szCs w:val="28"/>
              </w:rPr>
              <w:t>验证码自动生成</w:t>
            </w:r>
          </w:p>
          <w:p w:rsidR="006E4700" w:rsidRDefault="006E4700" w:rsidP="00714AF8">
            <w:pPr>
              <w:pStyle w:val="a3"/>
              <w:numPr>
                <w:ilvl w:val="0"/>
                <w:numId w:val="9"/>
              </w:numPr>
              <w:spacing w:line="220" w:lineRule="atLeast"/>
              <w:ind w:firstLineChars="0"/>
              <w:rPr>
                <w:rFonts w:ascii="宋体" w:eastAsia="宋体" w:hAnsi="宋体" w:hint="eastAsia"/>
                <w:sz w:val="28"/>
                <w:szCs w:val="28"/>
              </w:rPr>
            </w:pPr>
            <w:r>
              <w:rPr>
                <w:rFonts w:ascii="宋体" w:eastAsia="宋体" w:hAnsi="宋体" w:hint="eastAsia"/>
                <w:sz w:val="28"/>
                <w:szCs w:val="28"/>
              </w:rPr>
              <w:t>当用户名和密码，确认密</w:t>
            </w:r>
            <w:r w:rsidR="00714AF8">
              <w:rPr>
                <w:rFonts w:ascii="宋体" w:eastAsia="宋体" w:hAnsi="宋体" w:hint="eastAsia"/>
                <w:sz w:val="28"/>
                <w:szCs w:val="28"/>
              </w:rPr>
              <w:t>码以及验证码都输入无误的时候点击“立即注册”页面跳转到登录页面.</w:t>
            </w:r>
          </w:p>
          <w:p w:rsidR="005F5D51" w:rsidRDefault="005F5D51" w:rsidP="00714AF8">
            <w:pPr>
              <w:pStyle w:val="a3"/>
              <w:numPr>
                <w:ilvl w:val="0"/>
                <w:numId w:val="9"/>
              </w:numPr>
              <w:spacing w:line="220" w:lineRule="atLeast"/>
              <w:ind w:firstLineChars="0"/>
              <w:rPr>
                <w:rFonts w:ascii="宋体" w:eastAsia="宋体" w:hAnsi="宋体"/>
                <w:sz w:val="28"/>
                <w:szCs w:val="28"/>
              </w:rPr>
            </w:pPr>
            <w:r>
              <w:rPr>
                <w:rFonts w:ascii="宋体" w:eastAsia="宋体" w:hAnsi="宋体" w:hint="eastAsia"/>
                <w:sz w:val="28"/>
                <w:szCs w:val="28"/>
              </w:rPr>
              <w:t>当用户名已经注册再次进行注册时会提示“该用户已经注册，请重新输入”。</w:t>
            </w:r>
          </w:p>
        </w:tc>
      </w:tr>
      <w:tr w:rsidR="00535100" w:rsidTr="00B834E3">
        <w:tc>
          <w:tcPr>
            <w:tcW w:w="2002" w:type="dxa"/>
          </w:tcPr>
          <w:p w:rsidR="00535100" w:rsidRDefault="006E4700" w:rsidP="00714AF8">
            <w:pPr>
              <w:pStyle w:val="a3"/>
              <w:spacing w:line="620" w:lineRule="atLeast"/>
              <w:ind w:firstLineChars="0" w:firstLine="0"/>
              <w:jc w:val="center"/>
              <w:rPr>
                <w:rFonts w:ascii="宋体" w:eastAsia="宋体" w:hAnsi="宋体"/>
                <w:sz w:val="28"/>
                <w:szCs w:val="28"/>
              </w:rPr>
            </w:pPr>
            <w:r>
              <w:rPr>
                <w:rFonts w:ascii="宋体" w:eastAsia="宋体" w:hAnsi="宋体" w:hint="eastAsia"/>
                <w:sz w:val="28"/>
                <w:szCs w:val="28"/>
              </w:rPr>
              <w:t>登录页（login）</w:t>
            </w:r>
          </w:p>
        </w:tc>
        <w:tc>
          <w:tcPr>
            <w:tcW w:w="6838" w:type="dxa"/>
          </w:tcPr>
          <w:p w:rsidR="00CD3EC2" w:rsidRPr="00714AF8" w:rsidRDefault="006E4700" w:rsidP="00714AF8">
            <w:pPr>
              <w:pStyle w:val="a3"/>
              <w:numPr>
                <w:ilvl w:val="0"/>
                <w:numId w:val="7"/>
              </w:numPr>
              <w:spacing w:line="220" w:lineRule="atLeast"/>
              <w:ind w:firstLineChars="0"/>
              <w:rPr>
                <w:rFonts w:ascii="宋体" w:eastAsia="宋体" w:hAnsi="宋体"/>
                <w:sz w:val="28"/>
                <w:szCs w:val="28"/>
              </w:rPr>
            </w:pPr>
            <w:r w:rsidRPr="006E4700">
              <w:rPr>
                <w:rFonts w:ascii="宋体" w:eastAsia="宋体" w:hAnsi="宋体" w:hint="eastAsia"/>
                <w:sz w:val="28"/>
                <w:szCs w:val="28"/>
              </w:rPr>
              <w:t>点击“山山商城”logo回到首页</w:t>
            </w:r>
          </w:p>
          <w:p w:rsidR="006E4700" w:rsidRDefault="006E4700" w:rsidP="006E4700">
            <w:pPr>
              <w:pStyle w:val="a3"/>
              <w:numPr>
                <w:ilvl w:val="0"/>
                <w:numId w:val="7"/>
              </w:numPr>
              <w:spacing w:line="220" w:lineRule="atLeast"/>
              <w:ind w:firstLineChars="0"/>
              <w:rPr>
                <w:rFonts w:ascii="宋体" w:eastAsia="宋体" w:hAnsi="宋体"/>
                <w:sz w:val="28"/>
                <w:szCs w:val="28"/>
              </w:rPr>
            </w:pPr>
            <w:r>
              <w:rPr>
                <w:rFonts w:ascii="宋体" w:eastAsia="宋体" w:hAnsi="宋体" w:hint="eastAsia"/>
                <w:sz w:val="28"/>
                <w:szCs w:val="28"/>
              </w:rPr>
              <w:t>登录名和密码输入无误后</w:t>
            </w:r>
            <w:r w:rsidR="00692BD3">
              <w:rPr>
                <w:rFonts w:ascii="宋体" w:eastAsia="宋体" w:hAnsi="宋体" w:hint="eastAsia"/>
                <w:sz w:val="28"/>
                <w:szCs w:val="28"/>
              </w:rPr>
              <w:t>点击“立即登录”页面跳转到首页</w:t>
            </w:r>
          </w:p>
        </w:tc>
      </w:tr>
      <w:tr w:rsidR="00535100" w:rsidTr="00B834E3">
        <w:tc>
          <w:tcPr>
            <w:tcW w:w="2002" w:type="dxa"/>
          </w:tcPr>
          <w:p w:rsidR="00535100" w:rsidRDefault="00692BD3" w:rsidP="00714AF8">
            <w:pPr>
              <w:pStyle w:val="a3"/>
              <w:spacing w:line="620" w:lineRule="atLeast"/>
              <w:ind w:firstLineChars="0" w:firstLine="0"/>
              <w:jc w:val="center"/>
              <w:rPr>
                <w:rFonts w:ascii="宋体" w:eastAsia="宋体" w:hAnsi="宋体"/>
                <w:sz w:val="28"/>
                <w:szCs w:val="28"/>
              </w:rPr>
            </w:pPr>
            <w:r>
              <w:rPr>
                <w:rFonts w:ascii="宋体" w:eastAsia="宋体" w:hAnsi="宋体" w:hint="eastAsia"/>
                <w:sz w:val="28"/>
                <w:szCs w:val="28"/>
              </w:rPr>
              <w:t>购物车页（cart）</w:t>
            </w:r>
          </w:p>
        </w:tc>
        <w:tc>
          <w:tcPr>
            <w:tcW w:w="6838" w:type="dxa"/>
          </w:tcPr>
          <w:p w:rsidR="00535100" w:rsidRDefault="002B048D" w:rsidP="002B048D">
            <w:pPr>
              <w:pStyle w:val="a3"/>
              <w:spacing w:line="220" w:lineRule="atLeast"/>
              <w:ind w:firstLineChars="0" w:firstLine="0"/>
              <w:rPr>
                <w:rFonts w:ascii="宋体" w:eastAsia="宋体" w:hAnsi="宋体"/>
                <w:sz w:val="28"/>
                <w:szCs w:val="28"/>
              </w:rPr>
            </w:pPr>
            <w:r>
              <w:rPr>
                <w:rFonts w:ascii="宋体" w:eastAsia="宋体" w:hAnsi="宋体" w:hint="eastAsia"/>
                <w:sz w:val="28"/>
                <w:szCs w:val="28"/>
              </w:rPr>
              <w:t>使用</w:t>
            </w:r>
            <w:r w:rsidR="00692BD3">
              <w:rPr>
                <w:rFonts w:ascii="宋体" w:eastAsia="宋体" w:hAnsi="宋体"/>
                <w:sz w:val="28"/>
                <w:szCs w:val="28"/>
              </w:rPr>
              <w:t>J</w:t>
            </w:r>
            <w:r w:rsidR="00692BD3">
              <w:rPr>
                <w:rFonts w:ascii="宋体" w:eastAsia="宋体" w:hAnsi="宋体" w:hint="eastAsia"/>
                <w:sz w:val="28"/>
                <w:szCs w:val="28"/>
              </w:rPr>
              <w:t>son</w:t>
            </w:r>
            <w:r>
              <w:rPr>
                <w:rFonts w:ascii="宋体" w:eastAsia="宋体" w:hAnsi="宋体" w:hint="eastAsia"/>
                <w:sz w:val="28"/>
                <w:szCs w:val="28"/>
              </w:rPr>
              <w:t>导入信息</w:t>
            </w:r>
            <w:r w:rsidR="00692BD3">
              <w:rPr>
                <w:rFonts w:ascii="宋体" w:eastAsia="宋体" w:hAnsi="宋体" w:hint="eastAsia"/>
                <w:sz w:val="28"/>
                <w:szCs w:val="28"/>
              </w:rPr>
              <w:t>，暂时不能实现</w:t>
            </w:r>
            <w:r>
              <w:rPr>
                <w:rFonts w:ascii="宋体" w:eastAsia="宋体" w:hAnsi="宋体" w:hint="eastAsia"/>
                <w:sz w:val="28"/>
                <w:szCs w:val="28"/>
              </w:rPr>
              <w:t>获取cookie</w:t>
            </w:r>
            <w:r w:rsidR="00692BD3">
              <w:rPr>
                <w:rFonts w:ascii="宋体" w:eastAsia="宋体" w:hAnsi="宋体" w:hint="eastAsia"/>
                <w:sz w:val="28"/>
                <w:szCs w:val="28"/>
              </w:rPr>
              <w:t>添加商品到购物车</w:t>
            </w:r>
            <w:r>
              <w:rPr>
                <w:rFonts w:ascii="宋体" w:eastAsia="宋体" w:hAnsi="宋体" w:hint="eastAsia"/>
                <w:sz w:val="28"/>
                <w:szCs w:val="28"/>
              </w:rPr>
              <w:t>结算</w:t>
            </w:r>
            <w:r w:rsidR="00692BD3">
              <w:rPr>
                <w:rFonts w:ascii="宋体" w:eastAsia="宋体" w:hAnsi="宋体" w:hint="eastAsia"/>
                <w:sz w:val="28"/>
                <w:szCs w:val="28"/>
              </w:rPr>
              <w:t>功能</w:t>
            </w:r>
            <w:r>
              <w:rPr>
                <w:rFonts w:ascii="宋体" w:eastAsia="宋体" w:hAnsi="宋体" w:hint="eastAsia"/>
                <w:sz w:val="28"/>
                <w:szCs w:val="28"/>
              </w:rPr>
              <w:t>。</w:t>
            </w:r>
          </w:p>
        </w:tc>
      </w:tr>
    </w:tbl>
    <w:p w:rsidR="002D5D52" w:rsidRDefault="002D5D52" w:rsidP="002D5D52">
      <w:pPr>
        <w:pStyle w:val="a3"/>
        <w:spacing w:line="220" w:lineRule="atLeast"/>
        <w:ind w:left="425" w:firstLineChars="0" w:firstLine="0"/>
        <w:rPr>
          <w:rFonts w:ascii="宋体" w:eastAsia="宋体" w:hAnsi="宋体"/>
          <w:sz w:val="28"/>
          <w:szCs w:val="28"/>
        </w:rPr>
      </w:pPr>
    </w:p>
    <w:p w:rsidR="00FA024C" w:rsidRDefault="00FA024C" w:rsidP="002D5D52">
      <w:pPr>
        <w:pStyle w:val="a3"/>
        <w:spacing w:line="220" w:lineRule="atLeast"/>
        <w:ind w:left="425" w:firstLineChars="0" w:firstLine="0"/>
        <w:rPr>
          <w:rFonts w:ascii="宋体" w:eastAsia="宋体" w:hAnsi="宋体"/>
          <w:sz w:val="28"/>
          <w:szCs w:val="28"/>
        </w:rPr>
      </w:pPr>
      <w:r>
        <w:rPr>
          <w:rFonts w:ascii="宋体" w:eastAsia="宋体" w:hAnsi="宋体" w:hint="eastAsia"/>
          <w:sz w:val="28"/>
          <w:szCs w:val="28"/>
        </w:rPr>
        <w:t>项目遇到的问题：</w:t>
      </w:r>
    </w:p>
    <w:p w:rsidR="00DF1B17" w:rsidRDefault="00DF1B17" w:rsidP="00DF1B17">
      <w:pPr>
        <w:pStyle w:val="a3"/>
        <w:numPr>
          <w:ilvl w:val="0"/>
          <w:numId w:val="10"/>
        </w:numPr>
        <w:spacing w:line="220" w:lineRule="atLeast"/>
        <w:ind w:firstLineChars="0"/>
        <w:rPr>
          <w:rFonts w:ascii="宋体" w:eastAsia="宋体" w:hAnsi="宋体"/>
          <w:sz w:val="28"/>
          <w:szCs w:val="28"/>
        </w:rPr>
      </w:pPr>
      <w:r>
        <w:rPr>
          <w:rFonts w:ascii="宋体" w:eastAsia="宋体" w:hAnsi="宋体" w:hint="eastAsia"/>
          <w:sz w:val="28"/>
          <w:szCs w:val="28"/>
        </w:rPr>
        <w:t>详情页的放大镜的大图一开始在原网页上没找到，图片不能实现放大功能，</w:t>
      </w:r>
    </w:p>
    <w:p w:rsidR="00DF1B17" w:rsidRDefault="00DF1B17" w:rsidP="00DF1B17">
      <w:pPr>
        <w:pStyle w:val="a3"/>
        <w:spacing w:line="220" w:lineRule="atLeast"/>
        <w:ind w:left="1145" w:firstLineChars="0" w:firstLine="0"/>
        <w:rPr>
          <w:rFonts w:ascii="宋体" w:eastAsia="宋体" w:hAnsi="宋体"/>
          <w:sz w:val="28"/>
          <w:szCs w:val="28"/>
        </w:rPr>
      </w:pPr>
      <w:r>
        <w:rPr>
          <w:rFonts w:ascii="宋体" w:eastAsia="宋体" w:hAnsi="宋体" w:hint="eastAsia"/>
          <w:sz w:val="28"/>
          <w:szCs w:val="28"/>
        </w:rPr>
        <w:lastRenderedPageBreak/>
        <w:t>解决方法：找到大图，设置好鼠标移动的边界问题和大图的相对大小得以实现。</w:t>
      </w:r>
    </w:p>
    <w:p w:rsidR="00DF1B17" w:rsidRDefault="00DF1B17" w:rsidP="00DF1B17">
      <w:pPr>
        <w:pStyle w:val="a3"/>
        <w:numPr>
          <w:ilvl w:val="0"/>
          <w:numId w:val="10"/>
        </w:numPr>
        <w:spacing w:line="220" w:lineRule="atLeast"/>
        <w:ind w:firstLineChars="0"/>
        <w:rPr>
          <w:rFonts w:ascii="宋体" w:eastAsia="宋体" w:hAnsi="宋体"/>
          <w:sz w:val="28"/>
          <w:szCs w:val="28"/>
        </w:rPr>
      </w:pPr>
      <w:r>
        <w:rPr>
          <w:rFonts w:ascii="宋体" w:eastAsia="宋体" w:hAnsi="宋体" w:hint="eastAsia"/>
          <w:sz w:val="28"/>
          <w:szCs w:val="28"/>
        </w:rPr>
        <w:t>购物车页的json和cookie的获取迷糊了，没完全调试出来。</w:t>
      </w:r>
    </w:p>
    <w:p w:rsidR="00DF1B17" w:rsidRDefault="00DF1B17" w:rsidP="00DF1B17">
      <w:pPr>
        <w:pStyle w:val="a3"/>
        <w:numPr>
          <w:ilvl w:val="0"/>
          <w:numId w:val="10"/>
        </w:numPr>
        <w:spacing w:line="220" w:lineRule="atLeast"/>
        <w:ind w:firstLineChars="0"/>
        <w:rPr>
          <w:rFonts w:ascii="宋体" w:eastAsia="宋体" w:hAnsi="宋体"/>
          <w:sz w:val="28"/>
          <w:szCs w:val="28"/>
        </w:rPr>
      </w:pPr>
      <w:r>
        <w:rPr>
          <w:rFonts w:ascii="宋体" w:eastAsia="宋体" w:hAnsi="宋体" w:hint="eastAsia"/>
          <w:sz w:val="28"/>
          <w:szCs w:val="28"/>
        </w:rPr>
        <w:t>注册页的“立即注册”项最开始没有判断好输入信息的条件，输入完之后不能跳转到登录页面。</w:t>
      </w:r>
    </w:p>
    <w:p w:rsidR="00DF1B17" w:rsidRDefault="00DF1B17" w:rsidP="00DF1B17">
      <w:pPr>
        <w:pStyle w:val="a3"/>
        <w:spacing w:line="220" w:lineRule="atLeast"/>
        <w:ind w:left="1145" w:firstLineChars="0" w:firstLine="0"/>
        <w:rPr>
          <w:rFonts w:ascii="宋体" w:eastAsia="宋体" w:hAnsi="宋体"/>
          <w:sz w:val="28"/>
          <w:szCs w:val="28"/>
        </w:rPr>
      </w:pPr>
      <w:r>
        <w:rPr>
          <w:rFonts w:ascii="宋体" w:eastAsia="宋体" w:hAnsi="宋体" w:hint="eastAsia"/>
          <w:sz w:val="28"/>
          <w:szCs w:val="28"/>
        </w:rPr>
        <w:t>解决方法：完善正则表达式和判断条件，判断点击事件的值考虑的是否全面。</w:t>
      </w:r>
    </w:p>
    <w:p w:rsidR="00DF1B17" w:rsidRDefault="00DF1B17" w:rsidP="00DF1B17">
      <w:pPr>
        <w:pStyle w:val="a3"/>
        <w:numPr>
          <w:ilvl w:val="0"/>
          <w:numId w:val="10"/>
        </w:numPr>
        <w:spacing w:line="220" w:lineRule="atLeast"/>
        <w:ind w:firstLineChars="0"/>
        <w:rPr>
          <w:rFonts w:ascii="宋体" w:eastAsia="宋体" w:hAnsi="宋体"/>
          <w:sz w:val="28"/>
          <w:szCs w:val="28"/>
        </w:rPr>
      </w:pPr>
      <w:r>
        <w:rPr>
          <w:rFonts w:ascii="宋体" w:eastAsia="宋体" w:hAnsi="宋体" w:hint="eastAsia"/>
          <w:sz w:val="28"/>
          <w:szCs w:val="28"/>
        </w:rPr>
        <w:t>登录页面的密码一栏不知道如何表示和注册页面的密码一栏保持一致才算密码输入正确。</w:t>
      </w:r>
    </w:p>
    <w:p w:rsidR="00DF1B17" w:rsidRDefault="00DF1B17" w:rsidP="00DF1B17">
      <w:pPr>
        <w:pStyle w:val="a3"/>
        <w:spacing w:line="220" w:lineRule="atLeast"/>
        <w:ind w:left="1145" w:firstLineChars="0" w:firstLine="0"/>
        <w:rPr>
          <w:rFonts w:ascii="宋体" w:eastAsia="宋体" w:hAnsi="宋体"/>
          <w:sz w:val="28"/>
          <w:szCs w:val="28"/>
        </w:rPr>
      </w:pPr>
      <w:r>
        <w:rPr>
          <w:rFonts w:ascii="宋体" w:eastAsia="宋体" w:hAnsi="宋体" w:hint="eastAsia"/>
          <w:sz w:val="28"/>
          <w:szCs w:val="28"/>
        </w:rPr>
        <w:t>解决方法：获取注册页面的cookie值，当cookie值与输入的密码相等时就表示输入的密码是正确的，即可点击登录进行页面的跳转。</w:t>
      </w:r>
    </w:p>
    <w:p w:rsidR="00FA569F" w:rsidRPr="00FA569F" w:rsidRDefault="00FA569F" w:rsidP="00287C93">
      <w:pPr>
        <w:spacing w:line="220" w:lineRule="atLeast"/>
        <w:ind w:left="425" w:firstLineChars="200" w:firstLine="560"/>
        <w:rPr>
          <w:rFonts w:ascii="宋体" w:eastAsia="宋体" w:hAnsi="宋体"/>
          <w:sz w:val="28"/>
          <w:szCs w:val="28"/>
        </w:rPr>
      </w:pPr>
      <w:r w:rsidRPr="00FA569F">
        <w:rPr>
          <w:rFonts w:ascii="宋体" w:eastAsia="宋体" w:hAnsi="宋体" w:hint="eastAsia"/>
          <w:sz w:val="28"/>
          <w:szCs w:val="28"/>
        </w:rPr>
        <w:t>总结：</w:t>
      </w:r>
      <w:r>
        <w:rPr>
          <w:rFonts w:ascii="宋体" w:eastAsia="宋体" w:hAnsi="宋体" w:hint="eastAsia"/>
          <w:sz w:val="28"/>
          <w:szCs w:val="28"/>
        </w:rPr>
        <w:t>平时学的知识都是分布的，只有集中在项目里了才知道自己究竟掌握了多少。通过这个项目系统复习了第一阶段的知识点，熟练了第二阶段的知识，也找到了自己的差距，</w:t>
      </w:r>
      <w:r w:rsidR="004E1C3D">
        <w:rPr>
          <w:rFonts w:ascii="宋体" w:eastAsia="宋体" w:hAnsi="宋体" w:hint="eastAsia"/>
          <w:sz w:val="28"/>
          <w:szCs w:val="28"/>
        </w:rPr>
        <w:t>以后更加努力认真以及仔细。</w:t>
      </w:r>
      <w:bookmarkStart w:id="0" w:name="_GoBack"/>
      <w:bookmarkEnd w:id="0"/>
    </w:p>
    <w:sectPr w:rsidR="00FA569F" w:rsidRPr="00FA569F"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571B"/>
    <w:multiLevelType w:val="hybridMultilevel"/>
    <w:tmpl w:val="13F024D4"/>
    <w:lvl w:ilvl="0" w:tplc="F2E28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293846"/>
    <w:multiLevelType w:val="hybridMultilevel"/>
    <w:tmpl w:val="40742218"/>
    <w:lvl w:ilvl="0" w:tplc="F2E28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B97C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D7A0D9A"/>
    <w:multiLevelType w:val="hybridMultilevel"/>
    <w:tmpl w:val="9C866CC6"/>
    <w:lvl w:ilvl="0" w:tplc="C020322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EFE33D1"/>
    <w:multiLevelType w:val="hybridMultilevel"/>
    <w:tmpl w:val="625CEF22"/>
    <w:lvl w:ilvl="0" w:tplc="D76600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D3CBB"/>
    <w:multiLevelType w:val="hybridMultilevel"/>
    <w:tmpl w:val="4BD0DC82"/>
    <w:lvl w:ilvl="0" w:tplc="F2E28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A97146"/>
    <w:multiLevelType w:val="hybridMultilevel"/>
    <w:tmpl w:val="42540950"/>
    <w:lvl w:ilvl="0" w:tplc="D6F89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482013"/>
    <w:multiLevelType w:val="hybridMultilevel"/>
    <w:tmpl w:val="0C08E8CA"/>
    <w:lvl w:ilvl="0" w:tplc="F2E28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733442"/>
    <w:multiLevelType w:val="hybridMultilevel"/>
    <w:tmpl w:val="62909E58"/>
    <w:lvl w:ilvl="0" w:tplc="1E62E9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F7176B"/>
    <w:multiLevelType w:val="hybridMultilevel"/>
    <w:tmpl w:val="07022BDE"/>
    <w:lvl w:ilvl="0" w:tplc="3F866C00">
      <w:start w:val="1"/>
      <w:numFmt w:val="decimal"/>
      <w:lvlText w:val="%1、"/>
      <w:lvlJc w:val="left"/>
      <w:pPr>
        <w:ind w:left="720" w:hanging="72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4"/>
  </w:num>
  <w:num w:numId="4">
    <w:abstractNumId w:val="7"/>
  </w:num>
  <w:num w:numId="5">
    <w:abstractNumId w:val="5"/>
  </w:num>
  <w:num w:numId="6">
    <w:abstractNumId w:val="1"/>
  </w:num>
  <w:num w:numId="7">
    <w:abstractNumId w:val="0"/>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E6304"/>
    <w:rsid w:val="0022146B"/>
    <w:rsid w:val="00287C93"/>
    <w:rsid w:val="002B048D"/>
    <w:rsid w:val="002D5D52"/>
    <w:rsid w:val="00323B43"/>
    <w:rsid w:val="003D37D8"/>
    <w:rsid w:val="00426133"/>
    <w:rsid w:val="004358AB"/>
    <w:rsid w:val="004E1C3D"/>
    <w:rsid w:val="00535100"/>
    <w:rsid w:val="005F5D51"/>
    <w:rsid w:val="00692BD3"/>
    <w:rsid w:val="006E4700"/>
    <w:rsid w:val="00714AF8"/>
    <w:rsid w:val="00841DC6"/>
    <w:rsid w:val="008B7726"/>
    <w:rsid w:val="0099408A"/>
    <w:rsid w:val="00B66324"/>
    <w:rsid w:val="00B834E3"/>
    <w:rsid w:val="00C429FA"/>
    <w:rsid w:val="00CD3EC2"/>
    <w:rsid w:val="00D31D50"/>
    <w:rsid w:val="00DF1B17"/>
    <w:rsid w:val="00FA024C"/>
    <w:rsid w:val="00FA5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D52"/>
    <w:pPr>
      <w:ind w:firstLineChars="200" w:firstLine="420"/>
    </w:pPr>
  </w:style>
  <w:style w:type="table" w:styleId="a4">
    <w:name w:val="Table Grid"/>
    <w:basedOn w:val="a1"/>
    <w:uiPriority w:val="59"/>
    <w:rsid w:val="002D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C429FA"/>
    <w:pPr>
      <w:spacing w:after="0"/>
    </w:pPr>
    <w:rPr>
      <w:sz w:val="18"/>
      <w:szCs w:val="18"/>
    </w:rPr>
  </w:style>
  <w:style w:type="character" w:customStyle="1" w:styleId="Char">
    <w:name w:val="批注框文本 Char"/>
    <w:basedOn w:val="a0"/>
    <w:link w:val="a5"/>
    <w:uiPriority w:val="99"/>
    <w:semiHidden/>
    <w:rsid w:val="00C429FA"/>
    <w:rPr>
      <w:rFonts w:ascii="Tahoma" w:hAnsi="Tahoma"/>
      <w:sz w:val="18"/>
      <w:szCs w:val="18"/>
    </w:rPr>
  </w:style>
  <w:style w:type="character" w:styleId="a6">
    <w:name w:val="Hyperlink"/>
    <w:basedOn w:val="a0"/>
    <w:uiPriority w:val="99"/>
    <w:unhideWhenUsed/>
    <w:rsid w:val="00FA02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nshan360.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13</cp:revision>
  <dcterms:created xsi:type="dcterms:W3CDTF">2008-09-11T17:20:00Z</dcterms:created>
  <dcterms:modified xsi:type="dcterms:W3CDTF">2017-11-22T13:54:00Z</dcterms:modified>
</cp:coreProperties>
</file>