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10F7F" w14:textId="77777777" w:rsidR="003B44D9" w:rsidRDefault="003B44D9" w:rsidP="003B44D9">
      <w:pPr>
        <w:jc w:val="center"/>
        <w:rPr>
          <w:rFonts w:hint="eastAsia"/>
        </w:rPr>
      </w:pPr>
    </w:p>
    <w:p w14:paraId="5ABC1BCE" w14:textId="77777777" w:rsidR="003B44D9" w:rsidRDefault="003B44D9" w:rsidP="003B44D9">
      <w:pPr>
        <w:jc w:val="center"/>
        <w:rPr>
          <w:rFonts w:hint="eastAsia"/>
        </w:rPr>
      </w:pPr>
    </w:p>
    <w:p w14:paraId="7D838F2B" w14:textId="77777777" w:rsidR="003B44D9" w:rsidRDefault="003B44D9" w:rsidP="003B44D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00C980" wp14:editId="3855B7B0">
            <wp:extent cx="4713742" cy="1375575"/>
            <wp:effectExtent l="0" t="0" r="0" b="0"/>
            <wp:docPr id="1305082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516" cy="138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85397" w14:textId="77777777" w:rsidR="003B44D9" w:rsidRPr="005015D8" w:rsidRDefault="003B44D9" w:rsidP="003B44D9">
      <w:pPr>
        <w:spacing w:before="900" w:after="180"/>
        <w:jc w:val="center"/>
        <w:rPr>
          <w:rFonts w:hint="eastAsia"/>
          <w:sz w:val="31"/>
          <w:szCs w:val="32"/>
        </w:rPr>
      </w:pPr>
      <w:r w:rsidRPr="005015D8">
        <w:rPr>
          <w:rFonts w:ascii="宋体" w:eastAsia="宋体" w:hAnsi="宋体" w:cs="宋体" w:hint="eastAsia"/>
          <w:b/>
          <w:bCs/>
          <w:color w:val="1F5C8B"/>
          <w:sz w:val="70"/>
          <w:szCs w:val="70"/>
        </w:rPr>
        <w:t>云计算技术</w:t>
      </w:r>
    </w:p>
    <w:p w14:paraId="03983A90" w14:textId="2D707EFC" w:rsidR="003B44D9" w:rsidRPr="00312419" w:rsidRDefault="003B44D9" w:rsidP="00312419">
      <w:pPr>
        <w:spacing w:after="140"/>
        <w:jc w:val="center"/>
        <w:rPr>
          <w:rFonts w:hint="eastAsia"/>
          <w:sz w:val="11"/>
          <w:szCs w:val="12"/>
        </w:rPr>
      </w:pPr>
      <w:r w:rsidRPr="005015D8">
        <w:rPr>
          <w:rFonts w:ascii="宋体" w:eastAsia="宋体" w:hAnsi="宋体" w:cs="宋体" w:hint="eastAsia"/>
          <w:b/>
          <w:bCs/>
          <w:color w:val="1565C0"/>
          <w:sz w:val="32"/>
          <w:szCs w:val="32"/>
        </w:rPr>
        <w:t>课程设计</w:t>
      </w:r>
      <w:r>
        <w:rPr>
          <w:rFonts w:ascii="宋体" w:eastAsia="宋体" w:hAnsi="宋体" w:cs="宋体" w:hint="eastAsia"/>
          <w:b/>
          <w:bCs/>
          <w:color w:val="1565C0"/>
          <w:sz w:val="32"/>
          <w:szCs w:val="32"/>
        </w:rPr>
        <w:t>报告</w:t>
      </w:r>
    </w:p>
    <w:tbl>
      <w:tblPr>
        <w:tblStyle w:val="af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2"/>
        <w:gridCol w:w="2365"/>
      </w:tblGrid>
      <w:tr w:rsidR="00312419" w14:paraId="258905EB" w14:textId="77777777" w:rsidTr="00312419">
        <w:trPr>
          <w:jc w:val="center"/>
        </w:trPr>
        <w:tc>
          <w:tcPr>
            <w:tcW w:w="1472" w:type="dxa"/>
          </w:tcPr>
          <w:p w14:paraId="31E569AF" w14:textId="508F2656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12419">
              <w:rPr>
                <w:rFonts w:ascii="黑体" w:eastAsia="黑体" w:hAnsi="黑体"/>
                <w:sz w:val="24"/>
                <w:szCs w:val="24"/>
              </w:rPr>
              <w:t>课程名称</w:t>
            </w:r>
            <w:r w:rsidRPr="00312419">
              <w:rPr>
                <w:rFonts w:ascii="黑体" w:eastAsia="黑体" w:hAnsi="黑体" w:hint="eastAsia"/>
                <w:sz w:val="24"/>
                <w:szCs w:val="24"/>
              </w:rPr>
              <w:t>：</w:t>
            </w:r>
          </w:p>
        </w:tc>
        <w:tc>
          <w:tcPr>
            <w:tcW w:w="2365" w:type="dxa"/>
          </w:tcPr>
          <w:p w14:paraId="49142981" w14:textId="563BF7E0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12419">
              <w:rPr>
                <w:rFonts w:ascii="黑体" w:eastAsia="黑体" w:hAnsi="黑体"/>
                <w:sz w:val="24"/>
                <w:szCs w:val="24"/>
              </w:rPr>
              <w:t>云计算技术</w:t>
            </w:r>
          </w:p>
        </w:tc>
      </w:tr>
      <w:tr w:rsidR="00312419" w14:paraId="77C198CE" w14:textId="77777777" w:rsidTr="00312419">
        <w:trPr>
          <w:jc w:val="center"/>
        </w:trPr>
        <w:tc>
          <w:tcPr>
            <w:tcW w:w="1472" w:type="dxa"/>
          </w:tcPr>
          <w:p w14:paraId="14B4C9DD" w14:textId="5DB58D76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12419">
              <w:rPr>
                <w:rFonts w:ascii="黑体" w:eastAsia="黑体" w:hAnsi="黑体"/>
                <w:sz w:val="24"/>
                <w:szCs w:val="24"/>
              </w:rPr>
              <w:t>课程代码</w:t>
            </w:r>
            <w:r w:rsidRPr="00312419">
              <w:rPr>
                <w:rFonts w:ascii="黑体" w:eastAsia="黑体" w:hAnsi="黑体" w:hint="eastAsia"/>
                <w:sz w:val="24"/>
                <w:szCs w:val="24"/>
              </w:rPr>
              <w:t>：</w:t>
            </w:r>
          </w:p>
        </w:tc>
        <w:tc>
          <w:tcPr>
            <w:tcW w:w="2365" w:type="dxa"/>
          </w:tcPr>
          <w:p w14:paraId="76B0CD51" w14:textId="6621B19B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12419">
              <w:rPr>
                <w:rFonts w:ascii="黑体" w:eastAsia="黑体" w:hAnsi="黑体"/>
                <w:sz w:val="24"/>
                <w:szCs w:val="24"/>
              </w:rPr>
              <w:t>SCAI004712</w:t>
            </w:r>
          </w:p>
        </w:tc>
      </w:tr>
      <w:tr w:rsidR="00312419" w14:paraId="51827E10" w14:textId="77777777" w:rsidTr="00312419">
        <w:trPr>
          <w:jc w:val="center"/>
        </w:trPr>
        <w:tc>
          <w:tcPr>
            <w:tcW w:w="1472" w:type="dxa"/>
          </w:tcPr>
          <w:p w14:paraId="5E7C4F46" w14:textId="77777777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2365" w:type="dxa"/>
          </w:tcPr>
          <w:p w14:paraId="61FA119C" w14:textId="77777777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</w:tr>
      <w:tr w:rsidR="00312419" w14:paraId="6BD4F846" w14:textId="77777777" w:rsidTr="00312419">
        <w:trPr>
          <w:jc w:val="center"/>
        </w:trPr>
        <w:tc>
          <w:tcPr>
            <w:tcW w:w="3837" w:type="dxa"/>
            <w:gridSpan w:val="2"/>
          </w:tcPr>
          <w:p w14:paraId="56934BEF" w14:textId="007080D6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12419">
              <w:rPr>
                <w:rFonts w:ascii="黑体" w:eastAsia="黑体" w:hAnsi="黑体" w:hint="eastAsia"/>
                <w:sz w:val="24"/>
                <w:szCs w:val="24"/>
              </w:rPr>
              <w:t>成员1</w:t>
            </w:r>
          </w:p>
        </w:tc>
      </w:tr>
      <w:tr w:rsidR="00312419" w14:paraId="5A249354" w14:textId="77777777" w:rsidTr="00312419">
        <w:trPr>
          <w:jc w:val="center"/>
        </w:trPr>
        <w:tc>
          <w:tcPr>
            <w:tcW w:w="1472" w:type="dxa"/>
          </w:tcPr>
          <w:p w14:paraId="64457736" w14:textId="056B3AE1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12419">
              <w:rPr>
                <w:rFonts w:ascii="黑体" w:eastAsia="黑体" w:hAnsi="黑体" w:hint="eastAsia"/>
                <w:sz w:val="24"/>
                <w:szCs w:val="24"/>
              </w:rPr>
              <w:t>学    号：</w:t>
            </w:r>
          </w:p>
        </w:tc>
        <w:tc>
          <w:tcPr>
            <w:tcW w:w="2365" w:type="dxa"/>
          </w:tcPr>
          <w:p w14:paraId="57FB2E1A" w14:textId="40EACAB3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12419">
              <w:rPr>
                <w:rFonts w:ascii="黑体" w:eastAsia="黑体" w:hAnsi="黑体" w:hint="eastAsia"/>
                <w:sz w:val="24"/>
                <w:szCs w:val="24"/>
              </w:rPr>
              <w:t>2023113025</w:t>
            </w:r>
          </w:p>
        </w:tc>
      </w:tr>
      <w:tr w:rsidR="00312419" w14:paraId="56392F56" w14:textId="77777777" w:rsidTr="00312419">
        <w:trPr>
          <w:jc w:val="center"/>
        </w:trPr>
        <w:tc>
          <w:tcPr>
            <w:tcW w:w="1472" w:type="dxa"/>
          </w:tcPr>
          <w:p w14:paraId="4834EF55" w14:textId="126E7AC8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12419">
              <w:rPr>
                <w:rFonts w:ascii="黑体" w:eastAsia="黑体" w:hAnsi="黑体" w:hint="eastAsia"/>
                <w:sz w:val="24"/>
                <w:szCs w:val="24"/>
              </w:rPr>
              <w:t>姓    名：</w:t>
            </w:r>
          </w:p>
        </w:tc>
        <w:tc>
          <w:tcPr>
            <w:tcW w:w="2365" w:type="dxa"/>
          </w:tcPr>
          <w:p w14:paraId="31CE6659" w14:textId="48F007A5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12419">
              <w:rPr>
                <w:rFonts w:ascii="黑体" w:eastAsia="黑体" w:hAnsi="黑体" w:hint="eastAsia"/>
                <w:sz w:val="24"/>
                <w:szCs w:val="24"/>
              </w:rPr>
              <w:t>刘逸鑫</w:t>
            </w:r>
          </w:p>
        </w:tc>
      </w:tr>
      <w:tr w:rsidR="00312419" w14:paraId="7F1BCA62" w14:textId="77777777" w:rsidTr="00312419">
        <w:trPr>
          <w:jc w:val="center"/>
        </w:trPr>
        <w:tc>
          <w:tcPr>
            <w:tcW w:w="1472" w:type="dxa"/>
          </w:tcPr>
          <w:p w14:paraId="6AD9C943" w14:textId="336904E0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12419">
              <w:rPr>
                <w:rFonts w:ascii="黑体" w:eastAsia="黑体" w:hAnsi="黑体" w:hint="eastAsia"/>
                <w:sz w:val="24"/>
                <w:szCs w:val="24"/>
              </w:rPr>
              <w:t>班    级：</w:t>
            </w:r>
          </w:p>
        </w:tc>
        <w:tc>
          <w:tcPr>
            <w:tcW w:w="2365" w:type="dxa"/>
          </w:tcPr>
          <w:p w14:paraId="400AF312" w14:textId="5EF20E29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12419">
              <w:rPr>
                <w:rFonts w:ascii="黑体" w:eastAsia="黑体" w:hAnsi="黑体" w:hint="eastAsia"/>
                <w:sz w:val="24"/>
                <w:szCs w:val="24"/>
              </w:rPr>
              <w:t>计算机2023-02班</w:t>
            </w:r>
          </w:p>
        </w:tc>
      </w:tr>
      <w:tr w:rsidR="00312419" w14:paraId="5560A81F" w14:textId="77777777" w:rsidTr="00312419">
        <w:trPr>
          <w:jc w:val="center"/>
        </w:trPr>
        <w:tc>
          <w:tcPr>
            <w:tcW w:w="1472" w:type="dxa"/>
          </w:tcPr>
          <w:p w14:paraId="244AE632" w14:textId="77777777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2365" w:type="dxa"/>
          </w:tcPr>
          <w:p w14:paraId="686DBFB6" w14:textId="77777777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</w:tr>
      <w:tr w:rsidR="00312419" w14:paraId="480F4BE7" w14:textId="77777777" w:rsidTr="00312419">
        <w:trPr>
          <w:jc w:val="center"/>
        </w:trPr>
        <w:tc>
          <w:tcPr>
            <w:tcW w:w="3837" w:type="dxa"/>
            <w:gridSpan w:val="2"/>
          </w:tcPr>
          <w:p w14:paraId="17197E4F" w14:textId="4B6A7ABD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12419">
              <w:rPr>
                <w:rFonts w:ascii="黑体" w:eastAsia="黑体" w:hAnsi="黑体" w:hint="eastAsia"/>
                <w:sz w:val="24"/>
                <w:szCs w:val="24"/>
              </w:rPr>
              <w:t>成员2</w:t>
            </w:r>
          </w:p>
        </w:tc>
      </w:tr>
      <w:tr w:rsidR="00312419" w14:paraId="2A3618EC" w14:textId="77777777" w:rsidTr="00312419">
        <w:trPr>
          <w:jc w:val="center"/>
        </w:trPr>
        <w:tc>
          <w:tcPr>
            <w:tcW w:w="1472" w:type="dxa"/>
          </w:tcPr>
          <w:p w14:paraId="0DDFC765" w14:textId="5EECE462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12419">
              <w:rPr>
                <w:rFonts w:ascii="黑体" w:eastAsia="黑体" w:hAnsi="黑体" w:hint="eastAsia"/>
                <w:sz w:val="24"/>
                <w:szCs w:val="24"/>
              </w:rPr>
              <w:t>学    号：</w:t>
            </w:r>
          </w:p>
        </w:tc>
        <w:tc>
          <w:tcPr>
            <w:tcW w:w="2365" w:type="dxa"/>
          </w:tcPr>
          <w:p w14:paraId="5CF12570" w14:textId="163C0520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12419">
              <w:rPr>
                <w:rFonts w:ascii="黑体" w:eastAsia="黑体" w:hAnsi="黑体" w:hint="eastAsia"/>
                <w:sz w:val="24"/>
                <w:szCs w:val="24"/>
              </w:rPr>
              <w:t>2023112983</w:t>
            </w:r>
          </w:p>
        </w:tc>
      </w:tr>
      <w:tr w:rsidR="00312419" w14:paraId="4238A3E9" w14:textId="77777777" w:rsidTr="00312419">
        <w:trPr>
          <w:jc w:val="center"/>
        </w:trPr>
        <w:tc>
          <w:tcPr>
            <w:tcW w:w="1472" w:type="dxa"/>
          </w:tcPr>
          <w:p w14:paraId="7866EA66" w14:textId="410269BB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12419">
              <w:rPr>
                <w:rFonts w:ascii="黑体" w:eastAsia="黑体" w:hAnsi="黑体" w:hint="eastAsia"/>
                <w:sz w:val="24"/>
                <w:szCs w:val="24"/>
              </w:rPr>
              <w:t>姓    名：</w:t>
            </w:r>
          </w:p>
        </w:tc>
        <w:tc>
          <w:tcPr>
            <w:tcW w:w="2365" w:type="dxa"/>
          </w:tcPr>
          <w:p w14:paraId="1F3B5500" w14:textId="08C64ABE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12419">
              <w:rPr>
                <w:rFonts w:ascii="黑体" w:eastAsia="黑体" w:hAnsi="黑体" w:hint="eastAsia"/>
                <w:sz w:val="24"/>
                <w:szCs w:val="24"/>
              </w:rPr>
              <w:t>文焕</w:t>
            </w:r>
          </w:p>
        </w:tc>
      </w:tr>
      <w:tr w:rsidR="00312419" w14:paraId="153DFBC1" w14:textId="77777777" w:rsidTr="00312419">
        <w:trPr>
          <w:jc w:val="center"/>
        </w:trPr>
        <w:tc>
          <w:tcPr>
            <w:tcW w:w="1472" w:type="dxa"/>
          </w:tcPr>
          <w:p w14:paraId="11F5035B" w14:textId="149EF484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12419">
              <w:rPr>
                <w:rFonts w:ascii="黑体" w:eastAsia="黑体" w:hAnsi="黑体" w:hint="eastAsia"/>
                <w:sz w:val="24"/>
                <w:szCs w:val="24"/>
              </w:rPr>
              <w:t>班    级：</w:t>
            </w:r>
          </w:p>
        </w:tc>
        <w:tc>
          <w:tcPr>
            <w:tcW w:w="2365" w:type="dxa"/>
          </w:tcPr>
          <w:p w14:paraId="7F8E6823" w14:textId="68D0A52D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12419">
              <w:rPr>
                <w:rFonts w:ascii="黑体" w:eastAsia="黑体" w:hAnsi="黑体" w:hint="eastAsia"/>
                <w:sz w:val="24"/>
                <w:szCs w:val="24"/>
              </w:rPr>
              <w:t>计算机2023-02班</w:t>
            </w:r>
          </w:p>
        </w:tc>
      </w:tr>
      <w:tr w:rsidR="00312419" w14:paraId="33CF294F" w14:textId="77777777" w:rsidTr="00312419">
        <w:trPr>
          <w:jc w:val="center"/>
        </w:trPr>
        <w:tc>
          <w:tcPr>
            <w:tcW w:w="1472" w:type="dxa"/>
          </w:tcPr>
          <w:p w14:paraId="37299709" w14:textId="77777777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2365" w:type="dxa"/>
          </w:tcPr>
          <w:p w14:paraId="5193F29C" w14:textId="77777777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</w:tr>
      <w:tr w:rsidR="00312419" w14:paraId="5E9E1BC2" w14:textId="77777777" w:rsidTr="00312419">
        <w:trPr>
          <w:jc w:val="center"/>
        </w:trPr>
        <w:tc>
          <w:tcPr>
            <w:tcW w:w="1472" w:type="dxa"/>
          </w:tcPr>
          <w:p w14:paraId="05EFEA77" w14:textId="31172DAB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12419">
              <w:rPr>
                <w:rFonts w:ascii="黑体" w:eastAsia="黑体" w:hAnsi="黑体" w:hint="eastAsia"/>
                <w:sz w:val="24"/>
                <w:szCs w:val="24"/>
              </w:rPr>
              <w:t>日    期：</w:t>
            </w:r>
          </w:p>
        </w:tc>
        <w:tc>
          <w:tcPr>
            <w:tcW w:w="2365" w:type="dxa"/>
          </w:tcPr>
          <w:p w14:paraId="6002986B" w14:textId="350D8BA2" w:rsidR="00312419" w:rsidRPr="00312419" w:rsidRDefault="00312419" w:rsidP="00312419">
            <w:pPr>
              <w:spacing w:line="400" w:lineRule="exact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12419">
              <w:rPr>
                <w:rFonts w:ascii="黑体" w:eastAsia="黑体" w:hAnsi="黑体" w:hint="eastAsia"/>
                <w:sz w:val="24"/>
                <w:szCs w:val="24"/>
              </w:rPr>
              <w:t>2026.5.23</w:t>
            </w:r>
          </w:p>
        </w:tc>
      </w:tr>
    </w:tbl>
    <w:p w14:paraId="6010F7D6" w14:textId="77777777" w:rsidR="003B44D9" w:rsidRPr="005015D8" w:rsidRDefault="003B44D9" w:rsidP="003B44D9">
      <w:pPr>
        <w:rPr>
          <w:rFonts w:hint="eastAsia"/>
        </w:rPr>
      </w:pPr>
      <w:r>
        <w:rPr>
          <w:rFonts w:hint="eastAsia"/>
        </w:rPr>
        <w:br w:type="page"/>
      </w:r>
    </w:p>
    <w:p w14:paraId="52CC7C38" w14:textId="2D8A9530" w:rsidR="00166317" w:rsidRPr="003B44D9" w:rsidRDefault="003B44D9" w:rsidP="003B44D9">
      <w:pPr>
        <w:pStyle w:val="1"/>
        <w:rPr>
          <w:rFonts w:hint="eastAsia"/>
        </w:rPr>
      </w:pPr>
      <w:r w:rsidRPr="003B44D9">
        <w:lastRenderedPageBreak/>
        <w:t>华为云实验环境信息</w:t>
      </w:r>
    </w:p>
    <w:p w14:paraId="18920FC3" w14:textId="77777777" w:rsidR="003B44D9" w:rsidRDefault="003B44D9" w:rsidP="00E16420">
      <w:pPr>
        <w:pStyle w:val="af3"/>
        <w:rPr>
          <w:rFonts w:hint="eastAsia"/>
        </w:rPr>
      </w:pPr>
      <w:r w:rsidRPr="003B44D9">
        <w:t>本次课程设计基于华为云智能基座平台完成，具体环境参数如下</w:t>
      </w:r>
    </w:p>
    <w:p w14:paraId="782D384C" w14:textId="023B8919" w:rsidR="003B44D9" w:rsidRPr="003B44D9" w:rsidRDefault="003B44D9" w:rsidP="003B44D9">
      <w:pPr>
        <w:pStyle w:val="2"/>
        <w:rPr>
          <w:rFonts w:hint="eastAsia"/>
        </w:rPr>
      </w:pPr>
      <w:r w:rsidRPr="003B44D9">
        <w:t>基础环境参数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696"/>
        <w:gridCol w:w="6606"/>
      </w:tblGrid>
      <w:tr w:rsidR="003B44D9" w14:paraId="62DA56F9" w14:textId="77777777" w:rsidTr="002F1AA2">
        <w:tc>
          <w:tcPr>
            <w:tcW w:w="1696" w:type="dxa"/>
          </w:tcPr>
          <w:p w14:paraId="71B07099" w14:textId="77777777" w:rsidR="003B44D9" w:rsidRDefault="003B44D9" w:rsidP="002F1AA2">
            <w:pPr>
              <w:pStyle w:val="af6"/>
              <w:ind w:firstLineChars="0" w:firstLine="0"/>
              <w:rPr>
                <w:rFonts w:hint="eastAsia"/>
              </w:rPr>
            </w:pPr>
            <w:r w:rsidRPr="005015D8">
              <w:t>云服务区域</w:t>
            </w:r>
          </w:p>
        </w:tc>
        <w:tc>
          <w:tcPr>
            <w:tcW w:w="6606" w:type="dxa"/>
          </w:tcPr>
          <w:p w14:paraId="18DC9F5C" w14:textId="77777777" w:rsidR="003B44D9" w:rsidRDefault="003B44D9" w:rsidP="002F1AA2">
            <w:pPr>
              <w:pStyle w:val="af6"/>
              <w:ind w:firstLineChars="0" w:firstLine="0"/>
              <w:rPr>
                <w:rFonts w:hint="eastAsia"/>
              </w:rPr>
            </w:pPr>
            <w:r w:rsidRPr="005015D8">
              <w:t>cn-north-4</w:t>
            </w:r>
          </w:p>
        </w:tc>
      </w:tr>
      <w:tr w:rsidR="003B44D9" w14:paraId="30BEA99F" w14:textId="77777777" w:rsidTr="002F1AA2">
        <w:tc>
          <w:tcPr>
            <w:tcW w:w="1696" w:type="dxa"/>
          </w:tcPr>
          <w:p w14:paraId="6D478464" w14:textId="77777777" w:rsidR="003B44D9" w:rsidRDefault="003B44D9" w:rsidP="002F1AA2">
            <w:pPr>
              <w:pStyle w:val="af6"/>
              <w:ind w:firstLineChars="0" w:firstLine="0"/>
              <w:rPr>
                <w:rFonts w:hint="eastAsia"/>
              </w:rPr>
            </w:pPr>
            <w:r w:rsidRPr="005015D8">
              <w:t>CCE集群版本</w:t>
            </w:r>
          </w:p>
        </w:tc>
        <w:tc>
          <w:tcPr>
            <w:tcW w:w="6606" w:type="dxa"/>
          </w:tcPr>
          <w:p w14:paraId="6BAEECC8" w14:textId="77777777" w:rsidR="003B44D9" w:rsidRDefault="003B44D9" w:rsidP="002F1AA2">
            <w:pPr>
              <w:pStyle w:val="af6"/>
              <w:ind w:firstLineChars="0" w:firstLine="0"/>
              <w:rPr>
                <w:rFonts w:hint="eastAsia"/>
              </w:rPr>
            </w:pPr>
            <w:r w:rsidRPr="005015D8">
              <w:t>≥1.27</w:t>
            </w:r>
          </w:p>
        </w:tc>
      </w:tr>
      <w:tr w:rsidR="003B44D9" w14:paraId="28160F60" w14:textId="77777777" w:rsidTr="002F1AA2">
        <w:tc>
          <w:tcPr>
            <w:tcW w:w="1696" w:type="dxa"/>
          </w:tcPr>
          <w:p w14:paraId="1D7E0112" w14:textId="77777777" w:rsidR="003B44D9" w:rsidRDefault="003B44D9" w:rsidP="002F1AA2">
            <w:pPr>
              <w:pStyle w:val="af6"/>
              <w:ind w:firstLineChars="0" w:firstLine="0"/>
              <w:rPr>
                <w:rFonts w:hint="eastAsia"/>
              </w:rPr>
            </w:pPr>
            <w:r w:rsidRPr="005015D8">
              <w:t>集群节点配置</w:t>
            </w:r>
          </w:p>
        </w:tc>
        <w:tc>
          <w:tcPr>
            <w:tcW w:w="6606" w:type="dxa"/>
          </w:tcPr>
          <w:p w14:paraId="05FBCDE2" w14:textId="77777777" w:rsidR="003B44D9" w:rsidRDefault="003B44D9" w:rsidP="002F1AA2">
            <w:pPr>
              <w:pStyle w:val="af6"/>
              <w:ind w:firstLineChars="0" w:firstLine="0"/>
              <w:rPr>
                <w:rFonts w:hint="eastAsia"/>
              </w:rPr>
            </w:pPr>
            <w:r w:rsidRPr="005015D8">
              <w:t>2个Worker节点（2vCPU/4GB），Master节点华为云托管</w:t>
            </w:r>
          </w:p>
        </w:tc>
      </w:tr>
      <w:tr w:rsidR="003B44D9" w14:paraId="51EF1D8B" w14:textId="77777777" w:rsidTr="002F1AA2">
        <w:tc>
          <w:tcPr>
            <w:tcW w:w="1696" w:type="dxa"/>
          </w:tcPr>
          <w:p w14:paraId="71589928" w14:textId="77777777" w:rsidR="003B44D9" w:rsidRDefault="003B44D9" w:rsidP="002F1AA2">
            <w:pPr>
              <w:pStyle w:val="af6"/>
              <w:ind w:firstLineChars="0" w:firstLine="0"/>
              <w:rPr>
                <w:rFonts w:hint="eastAsia"/>
              </w:rPr>
            </w:pPr>
            <w:r w:rsidRPr="005015D8">
              <w:t>核心使用服务</w:t>
            </w:r>
          </w:p>
        </w:tc>
        <w:tc>
          <w:tcPr>
            <w:tcW w:w="6606" w:type="dxa"/>
          </w:tcPr>
          <w:p w14:paraId="6EF89814" w14:textId="77777777" w:rsidR="003B44D9" w:rsidRDefault="003B44D9" w:rsidP="002F1AA2">
            <w:pPr>
              <w:pStyle w:val="af6"/>
              <w:ind w:firstLineChars="0" w:firstLine="0"/>
              <w:rPr>
                <w:rFonts w:hint="eastAsia"/>
              </w:rPr>
            </w:pPr>
            <w:r w:rsidRPr="005015D8">
              <w:t>CCE云容器引擎、SWR镜像仓库、OBS对象存储、ELB弹性负载均衡</w:t>
            </w:r>
          </w:p>
        </w:tc>
      </w:tr>
      <w:tr w:rsidR="003B44D9" w14:paraId="243914AE" w14:textId="77777777" w:rsidTr="002F1AA2">
        <w:tc>
          <w:tcPr>
            <w:tcW w:w="1696" w:type="dxa"/>
          </w:tcPr>
          <w:p w14:paraId="5D4D3516" w14:textId="77777777" w:rsidR="003B44D9" w:rsidRDefault="003B44D9" w:rsidP="002F1AA2">
            <w:pPr>
              <w:pStyle w:val="af6"/>
              <w:ind w:firstLineChars="0" w:firstLine="0"/>
              <w:rPr>
                <w:rFonts w:hint="eastAsia"/>
              </w:rPr>
            </w:pPr>
            <w:r w:rsidRPr="005015D8">
              <w:t>运行环境</w:t>
            </w:r>
          </w:p>
        </w:tc>
        <w:tc>
          <w:tcPr>
            <w:tcW w:w="6606" w:type="dxa"/>
          </w:tcPr>
          <w:p w14:paraId="75FA73CA" w14:textId="77777777" w:rsidR="003B44D9" w:rsidRDefault="003B44D9" w:rsidP="002F1AA2">
            <w:pPr>
              <w:pStyle w:val="af6"/>
              <w:ind w:firstLineChars="0" w:firstLine="0"/>
              <w:rPr>
                <w:rFonts w:hint="eastAsia"/>
              </w:rPr>
            </w:pPr>
            <w:r w:rsidRPr="005015D8">
              <w:t>Kubernetes容器集群、Spark On K8s大数据计算环境</w:t>
            </w:r>
          </w:p>
        </w:tc>
      </w:tr>
    </w:tbl>
    <w:p w14:paraId="081A20D2" w14:textId="4B61F4F4" w:rsidR="003B44D9" w:rsidRPr="003B44D9" w:rsidRDefault="003B44D9" w:rsidP="003B44D9">
      <w:pPr>
        <w:pStyle w:val="2"/>
        <w:rPr>
          <w:rFonts w:hint="eastAsia"/>
        </w:rPr>
      </w:pPr>
      <w:r w:rsidRPr="003B44D9">
        <w:t>环境部署说明</w:t>
      </w:r>
    </w:p>
    <w:p w14:paraId="25359BCD" w14:textId="77777777" w:rsidR="003B44D9" w:rsidRDefault="003B44D9" w:rsidP="00E16420">
      <w:pPr>
        <w:pStyle w:val="af3"/>
        <w:rPr>
          <w:rFonts w:hint="eastAsia"/>
        </w:rPr>
      </w:pPr>
      <w:r w:rsidRPr="005D1AB2">
        <w:t>本次实验全程使用华为云</w:t>
      </w:r>
      <w:r w:rsidRPr="005D1AB2">
        <w:t>CCE</w:t>
      </w:r>
      <w:r w:rsidRPr="005D1AB2">
        <w:t>托管</w:t>
      </w:r>
      <w:r w:rsidRPr="005D1AB2">
        <w:t>K8s</w:t>
      </w:r>
      <w:r w:rsidRPr="005D1AB2">
        <w:t>集群，通过</w:t>
      </w:r>
      <w:r w:rsidRPr="005D1AB2">
        <w:t>CloudShell</w:t>
      </w:r>
      <w:r w:rsidRPr="005D1AB2">
        <w:t>配置</w:t>
      </w:r>
      <w:r w:rsidRPr="005D1AB2">
        <w:t>kubectl</w:t>
      </w:r>
      <w:r w:rsidRPr="005D1AB2">
        <w:t>工具，完成容器部署、集群管理、大数据作业提交等全部操作，依托</w:t>
      </w:r>
      <w:r w:rsidRPr="005D1AB2">
        <w:t>OBS</w:t>
      </w:r>
      <w:r w:rsidRPr="005D1AB2">
        <w:t>存储实验数据集，</w:t>
      </w:r>
      <w:r w:rsidRPr="005D1AB2">
        <w:t>SWR</w:t>
      </w:r>
      <w:r w:rsidRPr="005D1AB2">
        <w:t>存储自定义容器镜像，满足课程设计全部运行需求。</w:t>
      </w:r>
    </w:p>
    <w:p w14:paraId="3A42B438" w14:textId="77777777" w:rsidR="003B44D9" w:rsidRDefault="003B44D9" w:rsidP="00E16420">
      <w:pPr>
        <w:pStyle w:val="af3"/>
        <w:rPr>
          <w:rFonts w:hint="eastAsia"/>
        </w:rPr>
      </w:pPr>
    </w:p>
    <w:p w14:paraId="612063CE" w14:textId="2D675D7A" w:rsidR="003B44D9" w:rsidRPr="003B44D9" w:rsidRDefault="003B44D9" w:rsidP="003B44D9">
      <w:pPr>
        <w:pStyle w:val="1"/>
        <w:rPr>
          <w:rFonts w:hint="eastAsia"/>
        </w:rPr>
      </w:pPr>
      <w:r w:rsidRPr="003B44D9">
        <w:t>第一部分：云计算平台搭建</w:t>
      </w:r>
    </w:p>
    <w:p w14:paraId="406A5795" w14:textId="5C7B2C92" w:rsidR="003B44D9" w:rsidRPr="003B44D9" w:rsidRDefault="003B44D9" w:rsidP="003B44D9">
      <w:pPr>
        <w:pStyle w:val="2"/>
        <w:rPr>
          <w:rFonts w:hint="eastAsia"/>
        </w:rPr>
      </w:pPr>
      <w:bookmarkStart w:id="0" w:name="_Toc226493828"/>
      <w:r w:rsidRPr="003B44D9">
        <w:t>任务目标</w:t>
      </w:r>
      <w:bookmarkEnd w:id="0"/>
    </w:p>
    <w:p w14:paraId="2CBA3C96" w14:textId="3C58DAA8" w:rsidR="003B44D9" w:rsidRPr="00E16420" w:rsidRDefault="003B44D9" w:rsidP="00E16420">
      <w:pPr>
        <w:pStyle w:val="af3"/>
        <w:rPr>
          <w:rFonts w:hint="eastAsia"/>
        </w:rPr>
      </w:pPr>
      <w:r w:rsidRPr="00E16420">
        <w:t>在华为云上部署一套</w:t>
      </w:r>
      <w:r w:rsidRPr="00E16420">
        <w:t xml:space="preserve"> K8s </w:t>
      </w:r>
      <w:r w:rsidRPr="00E16420">
        <w:t>云平台，运行</w:t>
      </w:r>
      <w:r w:rsidRPr="00E16420">
        <w:t xml:space="preserve">Flask </w:t>
      </w:r>
      <w:r w:rsidRPr="00E16420">
        <w:t>后端</w:t>
      </w:r>
      <w:r w:rsidRPr="00E16420">
        <w:t xml:space="preserve"> API + Redis </w:t>
      </w:r>
      <w:r w:rsidRPr="00E16420">
        <w:t>数据库两层</w:t>
      </w:r>
      <w:r w:rsidRPr="00E16420">
        <w:t xml:space="preserve"> Web </w:t>
      </w:r>
      <w:r w:rsidRPr="00E16420">
        <w:t>应用，实现容器化、对外暴露、配置分离、数据持久化；任务</w:t>
      </w:r>
      <w:r w:rsidRPr="00E16420">
        <w:t>6</w:t>
      </w:r>
      <w:r w:rsidRPr="00E16420">
        <w:t>（</w:t>
      </w:r>
      <w:r w:rsidRPr="00E16420">
        <w:t>HPA</w:t>
      </w:r>
      <w:r w:rsidRPr="00E16420">
        <w:t>弹性伸缩）进一步完成弹性伸缩验证。</w:t>
      </w:r>
    </w:p>
    <w:p w14:paraId="7FB316A9" w14:textId="37C92670" w:rsidR="003B44D9" w:rsidRPr="003B44D9" w:rsidRDefault="003B44D9" w:rsidP="003B44D9">
      <w:pPr>
        <w:pStyle w:val="2"/>
        <w:rPr>
          <w:rFonts w:hint="eastAsia"/>
        </w:rPr>
      </w:pPr>
      <w:bookmarkStart w:id="1" w:name="_Toc226493829"/>
      <w:r w:rsidRPr="003B44D9">
        <w:t>任务1：应用容器化</w:t>
      </w:r>
      <w:bookmarkEnd w:id="1"/>
    </w:p>
    <w:p w14:paraId="6DB0F1DA" w14:textId="77777777" w:rsidR="00392FB8" w:rsidRDefault="003B44D9" w:rsidP="00E16420">
      <w:pPr>
        <w:pStyle w:val="af3"/>
        <w:rPr>
          <w:rFonts w:hint="eastAsia"/>
        </w:rPr>
      </w:pPr>
      <w:r>
        <w:t>完成镜像构建和推送。</w:t>
      </w:r>
    </w:p>
    <w:p w14:paraId="3B3E511F" w14:textId="24A03F78" w:rsidR="009E1807" w:rsidRDefault="009E1807" w:rsidP="009E1807">
      <w:pPr>
        <w:pStyle w:val="3"/>
        <w:rPr>
          <w:rFonts w:hint="eastAsia"/>
        </w:rPr>
      </w:pPr>
      <w:r w:rsidRPr="009E1807">
        <w:t>实现步骤</w:t>
      </w:r>
    </w:p>
    <w:p w14:paraId="41F673D6" w14:textId="574ADA99" w:rsidR="00392FB8" w:rsidRPr="00E16420" w:rsidRDefault="00392FB8" w:rsidP="00E16420">
      <w:pPr>
        <w:pStyle w:val="afc"/>
        <w:rPr>
          <w:rFonts w:hint="eastAsia"/>
        </w:rPr>
      </w:pPr>
      <w:r w:rsidRPr="00E16420">
        <w:t>步骤</w:t>
      </w:r>
      <w:r w:rsidRPr="00E16420">
        <w:t xml:space="preserve"> ①</w:t>
      </w:r>
      <w:r w:rsidRPr="00E16420">
        <w:t>：后端微服务定制</w:t>
      </w:r>
    </w:p>
    <w:p w14:paraId="26C6AF49" w14:textId="2A37CCEE" w:rsidR="00392FB8" w:rsidRPr="003847BE" w:rsidRDefault="00392FB8" w:rsidP="00E16420">
      <w:pPr>
        <w:pStyle w:val="a"/>
        <w:rPr>
          <w:rFonts w:hint="eastAsia"/>
        </w:rPr>
      </w:pPr>
      <w:r w:rsidRPr="003847BE">
        <w:t>打开本地项目的 backend 目录，在 requirements.txt 依赖文件中添加</w:t>
      </w:r>
      <w:r>
        <w:rPr>
          <w:rFonts w:hint="eastAsia"/>
        </w:rPr>
        <w:lastRenderedPageBreak/>
        <w:t>额外</w:t>
      </w:r>
      <w:r w:rsidRPr="003847BE">
        <w:t>开发包。</w:t>
      </w:r>
    </w:p>
    <w:p w14:paraId="2F3F557E" w14:textId="77777777" w:rsidR="00392FB8" w:rsidRPr="003847BE" w:rsidRDefault="00392FB8" w:rsidP="00E16420">
      <w:pPr>
        <w:pStyle w:val="a"/>
        <w:rPr>
          <w:rFonts w:hint="eastAsia"/>
        </w:rPr>
      </w:pPr>
      <w:r w:rsidRPr="003847BE">
        <w:t>编写 Dockerfile.backend</w:t>
      </w:r>
      <w:r w:rsidRPr="003847BE">
        <w:rPr>
          <w:rFonts w:hint="eastAsia"/>
        </w:rPr>
        <w:t>，</w:t>
      </w:r>
      <w:r w:rsidRPr="003847BE">
        <w:rPr>
          <w:rFonts w:cs="宋体" w:hint="eastAsia"/>
        </w:rPr>
        <w:t>保留多阶段构建结构</w:t>
      </w:r>
      <w:r w:rsidRPr="003847BE">
        <w:rPr>
          <w:rFonts w:hint="eastAsia"/>
        </w:rPr>
        <w:t>。</w:t>
      </w:r>
    </w:p>
    <w:p w14:paraId="26EE21A8" w14:textId="77777777" w:rsidR="0021314C" w:rsidRDefault="00C007D8" w:rsidP="00E16420">
      <w:pPr>
        <w:pStyle w:val="af9"/>
        <w:rPr>
          <w:rFonts w:hint="eastAsia"/>
        </w:rPr>
      </w:pPr>
      <w:r w:rsidRPr="0021314C">
        <w:drawing>
          <wp:inline distT="0" distB="0" distL="0" distR="0" wp14:anchorId="6613D519" wp14:editId="21E3199E">
            <wp:extent cx="1755128" cy="1036655"/>
            <wp:effectExtent l="0" t="0" r="0" b="0"/>
            <wp:docPr id="588139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39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0298" cy="103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113A" w14:textId="2F8DC36B" w:rsidR="00C007D8" w:rsidRPr="0021314C" w:rsidRDefault="0021314C" w:rsidP="0021314C">
      <w:pPr>
        <w:pStyle w:val="afb"/>
        <w:spacing w:line="360" w:lineRule="exact"/>
        <w:jc w:val="center"/>
        <w:rPr>
          <w:rFonts w:ascii="黑体" w:hAnsi="黑体" w:hint="eastAsia"/>
        </w:rPr>
      </w:pPr>
      <w:r w:rsidRPr="0021314C">
        <w:rPr>
          <w:rFonts w:ascii="黑体" w:hAnsi="黑体" w:hint="eastAsia"/>
        </w:rPr>
        <w:t>图</w:t>
      </w:r>
      <w:r>
        <w:rPr>
          <w:rFonts w:ascii="黑体" w:hAnsi="黑体" w:hint="eastAsia"/>
        </w:rPr>
        <w:t>2.2.1 添加包</w:t>
      </w:r>
    </w:p>
    <w:p w14:paraId="07B50570" w14:textId="77777777" w:rsidR="00392FB8" w:rsidRPr="00392FB8" w:rsidRDefault="00392FB8" w:rsidP="00E16420">
      <w:pPr>
        <w:pStyle w:val="afc"/>
        <w:rPr>
          <w:rFonts w:hint="eastAsia"/>
        </w:rPr>
      </w:pPr>
      <w:r w:rsidRPr="00392FB8">
        <w:t>步骤</w:t>
      </w:r>
      <w:r w:rsidRPr="00392FB8">
        <w:t xml:space="preserve"> ②</w:t>
      </w:r>
      <w:r w:rsidRPr="00392FB8">
        <w:t>：前端</w:t>
      </w:r>
      <w:r w:rsidRPr="00392FB8">
        <w:t xml:space="preserve"> Nginx </w:t>
      </w:r>
      <w:r w:rsidRPr="00392FB8">
        <w:t>身份静态注入</w:t>
      </w:r>
    </w:p>
    <w:p w14:paraId="469E4F1C" w14:textId="77777777" w:rsidR="00392FB8" w:rsidRPr="00392FB8" w:rsidRDefault="00392FB8">
      <w:pPr>
        <w:pStyle w:val="a"/>
        <w:numPr>
          <w:ilvl w:val="0"/>
          <w:numId w:val="3"/>
        </w:numPr>
        <w:rPr>
          <w:rFonts w:hint="eastAsia"/>
        </w:rPr>
      </w:pPr>
      <w:r w:rsidRPr="00392FB8">
        <w:t>进到前端源码目录，修改 Nginx 默认承载的静态首页文件 index.html。硬编码注入</w:t>
      </w:r>
      <w:r w:rsidRPr="00392FB8">
        <w:rPr>
          <w:rFonts w:hint="eastAsia"/>
        </w:rPr>
        <w:t>团队</w:t>
      </w:r>
      <w:r w:rsidRPr="00392FB8">
        <w:t>的姓名与学号</w:t>
      </w:r>
      <w:r w:rsidRPr="00392FB8">
        <w:rPr>
          <w:rFonts w:hint="eastAsia"/>
        </w:rPr>
        <w:t>。</w:t>
      </w:r>
    </w:p>
    <w:p w14:paraId="6B3AF79E" w14:textId="747D80D8" w:rsidR="00392FB8" w:rsidRPr="00392FB8" w:rsidRDefault="00392FB8" w:rsidP="00E16420">
      <w:pPr>
        <w:pStyle w:val="a"/>
        <w:rPr>
          <w:rFonts w:hint="eastAsia"/>
        </w:rPr>
      </w:pPr>
      <w:r w:rsidRPr="00392FB8">
        <w:t>编写 Dockerfile.frontend</w:t>
      </w:r>
      <w:r w:rsidRPr="00392FB8">
        <w:rPr>
          <w:rFonts w:hint="eastAsia"/>
        </w:rPr>
        <w:t>。</w:t>
      </w:r>
    </w:p>
    <w:p w14:paraId="5D58EBCD" w14:textId="77777777" w:rsidR="0021314C" w:rsidRDefault="00C007D8" w:rsidP="00E16420">
      <w:pPr>
        <w:pStyle w:val="af9"/>
        <w:rPr>
          <w:rFonts w:hint="eastAsia"/>
        </w:rPr>
      </w:pPr>
      <w:r>
        <w:drawing>
          <wp:inline distT="0" distB="0" distL="0" distR="0" wp14:anchorId="002C86C7" wp14:editId="473B3292">
            <wp:extent cx="2853156" cy="1889471"/>
            <wp:effectExtent l="0" t="0" r="4445" b="0"/>
            <wp:docPr id="642394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94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1762" cy="18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E304" w14:textId="4EC0B3EB" w:rsidR="00C007D8" w:rsidRPr="0021314C" w:rsidRDefault="0021314C" w:rsidP="0021314C">
      <w:pPr>
        <w:pStyle w:val="afb"/>
        <w:spacing w:line="360" w:lineRule="exact"/>
        <w:jc w:val="center"/>
        <w:rPr>
          <w:rFonts w:ascii="黑体" w:hAnsi="黑体" w:hint="eastAsia"/>
        </w:rPr>
      </w:pPr>
      <w:r w:rsidRPr="0021314C">
        <w:rPr>
          <w:rFonts w:ascii="黑体" w:hAnsi="黑体" w:hint="eastAsia"/>
        </w:rPr>
        <w:t>图</w:t>
      </w:r>
      <w:r>
        <w:rPr>
          <w:rFonts w:ascii="黑体" w:hAnsi="黑体" w:hint="eastAsia"/>
        </w:rPr>
        <w:t>2.2.2 前端信息</w:t>
      </w:r>
    </w:p>
    <w:p w14:paraId="13CC2DEE" w14:textId="77777777" w:rsidR="00392FB8" w:rsidRPr="00392FB8" w:rsidRDefault="00392FB8" w:rsidP="00E16420">
      <w:pPr>
        <w:pStyle w:val="afc"/>
        <w:rPr>
          <w:rFonts w:hint="eastAsia"/>
        </w:rPr>
      </w:pPr>
      <w:r w:rsidRPr="00392FB8">
        <w:t>步骤</w:t>
      </w:r>
      <w:r w:rsidRPr="00392FB8">
        <w:t xml:space="preserve"> ③</w:t>
      </w:r>
      <w:r w:rsidRPr="00392FB8">
        <w:t>：本地多容器联合编排与通信审计</w:t>
      </w:r>
    </w:p>
    <w:p w14:paraId="1B0ABC56" w14:textId="77777777" w:rsidR="00392FB8" w:rsidRPr="003847BE" w:rsidRDefault="00392FB8">
      <w:pPr>
        <w:pStyle w:val="a"/>
        <w:numPr>
          <w:ilvl w:val="0"/>
          <w:numId w:val="4"/>
        </w:numPr>
        <w:rPr>
          <w:rFonts w:hint="eastAsia"/>
        </w:rPr>
      </w:pPr>
      <w:r w:rsidRPr="003847BE">
        <w:t>在项目根目录下编写 docker-compose.yml 编排文件，同时将 frontend、backend 两个服务挂载到同一个自定义桥接网络中。</w:t>
      </w:r>
    </w:p>
    <w:p w14:paraId="05E7DD8D" w14:textId="77777777" w:rsidR="00392FB8" w:rsidRPr="003847BE" w:rsidRDefault="00392FB8" w:rsidP="00E16420">
      <w:pPr>
        <w:pStyle w:val="a"/>
        <w:rPr>
          <w:rFonts w:hint="eastAsia"/>
        </w:rPr>
      </w:pPr>
      <w:r w:rsidRPr="003847BE">
        <w:t>在本地终端执行指令 docker compose up --build，一键拉起整个多容器微服务本地栈。</w:t>
      </w:r>
    </w:p>
    <w:p w14:paraId="2B2B2771" w14:textId="77777777" w:rsidR="00392FB8" w:rsidRPr="003847BE" w:rsidRDefault="00392FB8" w:rsidP="00E16420">
      <w:pPr>
        <w:pStyle w:val="a"/>
        <w:rPr>
          <w:rFonts w:hint="eastAsia"/>
        </w:rPr>
      </w:pPr>
      <w:r w:rsidRPr="003847BE">
        <w:t>打开本地浏览器访问前端页面，通过点击触发动态交互。切回终端控制台，观察并捕捉后端容器的实时标准输出日志。日志流清晰打印出 GET /api/ping HTTP/1.1 200通信日志，确证前后端网络完全打通。</w:t>
      </w:r>
    </w:p>
    <w:p w14:paraId="2DD1AD16" w14:textId="77777777" w:rsidR="0021314C" w:rsidRDefault="00392FB8" w:rsidP="00E16420">
      <w:pPr>
        <w:pStyle w:val="af9"/>
        <w:rPr>
          <w:rFonts w:hint="eastAsia"/>
        </w:rPr>
      </w:pPr>
      <w:r w:rsidRPr="00392FB8">
        <w:lastRenderedPageBreak/>
        <w:drawing>
          <wp:inline distT="0" distB="0" distL="0" distR="0" wp14:anchorId="6C18934F" wp14:editId="05D837C3">
            <wp:extent cx="5175516" cy="1225613"/>
            <wp:effectExtent l="0" t="0" r="6350" b="0"/>
            <wp:docPr id="19976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5516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DF15" w14:textId="21103AF7" w:rsidR="00392FB8" w:rsidRPr="0021314C" w:rsidRDefault="0021314C" w:rsidP="0021314C">
      <w:pPr>
        <w:pStyle w:val="afb"/>
        <w:spacing w:line="360" w:lineRule="exact"/>
        <w:jc w:val="center"/>
        <w:rPr>
          <w:rFonts w:ascii="黑体" w:hAnsi="黑体" w:hint="eastAsia"/>
        </w:rPr>
      </w:pPr>
      <w:r w:rsidRPr="0021314C">
        <w:rPr>
          <w:rFonts w:ascii="黑体" w:hAnsi="黑体" w:hint="eastAsia"/>
        </w:rPr>
        <w:t>图2.2.3 docker-compose up</w:t>
      </w:r>
    </w:p>
    <w:p w14:paraId="7CC621BD" w14:textId="77777777" w:rsidR="0021314C" w:rsidRDefault="00392FB8" w:rsidP="00E16420">
      <w:pPr>
        <w:pStyle w:val="af9"/>
        <w:rPr>
          <w:rFonts w:hint="eastAsia"/>
        </w:rPr>
      </w:pPr>
      <w:r w:rsidRPr="00392FB8">
        <w:drawing>
          <wp:inline distT="0" distB="0" distL="0" distR="0" wp14:anchorId="4839C2CD" wp14:editId="6AF30B56">
            <wp:extent cx="4363985" cy="781233"/>
            <wp:effectExtent l="0" t="0" r="0" b="0"/>
            <wp:docPr id="107239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9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9171" cy="78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B121" w14:textId="74CF5DFC" w:rsidR="00392FB8" w:rsidRPr="0021314C" w:rsidRDefault="0021314C" w:rsidP="0021314C">
      <w:pPr>
        <w:pStyle w:val="afb"/>
        <w:spacing w:line="360" w:lineRule="exact"/>
        <w:jc w:val="center"/>
        <w:rPr>
          <w:rFonts w:ascii="黑体" w:hAnsi="黑体" w:hint="eastAsia"/>
        </w:rPr>
      </w:pPr>
      <w:r w:rsidRPr="0021314C">
        <w:rPr>
          <w:rFonts w:ascii="黑体" w:hAnsi="黑体" w:hint="eastAsia"/>
        </w:rPr>
        <w:t>图</w:t>
      </w:r>
      <w:r>
        <w:rPr>
          <w:rFonts w:ascii="黑体" w:hAnsi="黑体" w:hint="eastAsia"/>
        </w:rPr>
        <w:t>2.2.4 命令行通信测试</w:t>
      </w:r>
    </w:p>
    <w:p w14:paraId="34910AFA" w14:textId="77777777" w:rsidR="0021314C" w:rsidRDefault="00392FB8" w:rsidP="00E16420">
      <w:pPr>
        <w:pStyle w:val="af9"/>
        <w:rPr>
          <w:rFonts w:hint="eastAsia"/>
        </w:rPr>
      </w:pPr>
      <w:r w:rsidRPr="00392FB8">
        <w:drawing>
          <wp:inline distT="0" distB="0" distL="0" distR="0" wp14:anchorId="21778F88" wp14:editId="077E16DD">
            <wp:extent cx="5278120" cy="1796415"/>
            <wp:effectExtent l="0" t="0" r="0" b="0"/>
            <wp:docPr id="1940577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77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8B59" w14:textId="169B9159" w:rsidR="00C007D8" w:rsidRDefault="0021314C" w:rsidP="0021314C">
      <w:pPr>
        <w:pStyle w:val="afb"/>
        <w:spacing w:line="360" w:lineRule="exact"/>
        <w:jc w:val="center"/>
        <w:rPr>
          <w:rFonts w:ascii="黑体" w:hAnsi="黑体" w:hint="eastAsia"/>
        </w:rPr>
      </w:pPr>
      <w:r w:rsidRPr="0021314C">
        <w:rPr>
          <w:rFonts w:ascii="黑体" w:hAnsi="黑体" w:hint="eastAsia"/>
        </w:rPr>
        <w:t>图</w:t>
      </w:r>
      <w:r>
        <w:rPr>
          <w:rFonts w:ascii="黑体" w:hAnsi="黑体" w:hint="eastAsia"/>
        </w:rPr>
        <w:t>2.2.5 前端页面访问</w:t>
      </w:r>
    </w:p>
    <w:p w14:paraId="0AAE9DE9" w14:textId="77777777" w:rsidR="0021314C" w:rsidRPr="0021314C" w:rsidRDefault="0021314C" w:rsidP="00E16420">
      <w:pPr>
        <w:pStyle w:val="afc"/>
        <w:rPr>
          <w:rFonts w:hint="eastAsia"/>
        </w:rPr>
      </w:pPr>
      <w:r w:rsidRPr="0021314C">
        <w:t>步骤</w:t>
      </w:r>
      <w:r w:rsidRPr="0021314C">
        <w:t xml:space="preserve"> ④</w:t>
      </w:r>
      <w:r w:rsidRPr="0021314C">
        <w:t>：华为云</w:t>
      </w:r>
      <w:r w:rsidRPr="0021314C">
        <w:t xml:space="preserve"> SWR </w:t>
      </w:r>
      <w:r w:rsidRPr="0021314C">
        <w:t>远程授信与镜像爆破推送</w:t>
      </w:r>
    </w:p>
    <w:p w14:paraId="67EC991B" w14:textId="77777777" w:rsidR="0021314C" w:rsidRPr="003847BE" w:rsidRDefault="0021314C">
      <w:pPr>
        <w:pStyle w:val="a"/>
        <w:numPr>
          <w:ilvl w:val="0"/>
          <w:numId w:val="5"/>
        </w:numPr>
        <w:rPr>
          <w:rFonts w:hint="eastAsia"/>
        </w:rPr>
      </w:pPr>
      <w:r w:rsidRPr="003847BE">
        <w:t>登录华为云控制台，进入“容器镜像服务 SWR”，在左侧导航栏点击“组织管理”，创建一个专属的镜像组织cloud-yjs-test。</w:t>
      </w:r>
    </w:p>
    <w:p w14:paraId="7ABA9A1D" w14:textId="77777777" w:rsidR="0021314C" w:rsidRPr="003847BE" w:rsidRDefault="0021314C" w:rsidP="00E16420">
      <w:pPr>
        <w:pStyle w:val="a"/>
        <w:rPr>
          <w:rFonts w:hint="eastAsia"/>
        </w:rPr>
      </w:pPr>
      <w:r w:rsidRPr="003847BE">
        <w:t>点击 SWR 控制台右上角的“登录指令”，复制系统生成的带有临时授信 Token 的 docker login 完整长命令，在本地终端执行，返回 Login Succeeded 达成授信。</w:t>
      </w:r>
    </w:p>
    <w:p w14:paraId="63B74DA8" w14:textId="77777777" w:rsidR="0021314C" w:rsidRPr="003847BE" w:rsidRDefault="0021314C" w:rsidP="00E16420">
      <w:pPr>
        <w:pStyle w:val="a"/>
        <w:rPr>
          <w:rFonts w:hint="eastAsia"/>
        </w:rPr>
      </w:pPr>
      <w:r w:rsidRPr="003847BE">
        <w:t>利用 docker tag 命令，将本地构建好的前后端本地镜像重新打标，对齐华为云 SWR 的三段式标准规范：swr.&lt;区域&gt;.myhuaweicloud.com/&lt;组织名&gt;/&lt;镜像名&gt;:&lt;版本Tag&gt;。</w:t>
      </w:r>
    </w:p>
    <w:p w14:paraId="0A2B2171" w14:textId="77777777" w:rsidR="0021314C" w:rsidRPr="003847BE" w:rsidRDefault="0021314C" w:rsidP="00E16420">
      <w:pPr>
        <w:pStyle w:val="a"/>
        <w:rPr>
          <w:rFonts w:hint="eastAsia"/>
        </w:rPr>
      </w:pPr>
      <w:r w:rsidRPr="003847BE">
        <w:t>执行 docker push 命令，将打包好的前端镜像及包含多阶段优化的后端镜像推送至云端仓库。</w:t>
      </w:r>
    </w:p>
    <w:p w14:paraId="1B3CE875" w14:textId="77777777" w:rsidR="0021314C" w:rsidRPr="0021314C" w:rsidRDefault="0021314C" w:rsidP="0021314C">
      <w:pPr>
        <w:rPr>
          <w:rFonts w:hint="eastAsia"/>
        </w:rPr>
      </w:pPr>
    </w:p>
    <w:p w14:paraId="6672A07D" w14:textId="77777777" w:rsidR="0021314C" w:rsidRDefault="001E18A1" w:rsidP="00E16420">
      <w:pPr>
        <w:pStyle w:val="af9"/>
        <w:rPr>
          <w:rFonts w:hint="eastAsia"/>
        </w:rPr>
      </w:pPr>
      <w:r>
        <w:lastRenderedPageBreak/>
        <w:drawing>
          <wp:inline distT="0" distB="0" distL="0" distR="0" wp14:anchorId="1FCCB0A3" wp14:editId="4D04C23A">
            <wp:extent cx="5278120" cy="1612265"/>
            <wp:effectExtent l="0" t="0" r="0" b="6985"/>
            <wp:docPr id="477184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84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1016" w14:textId="2E2955B2" w:rsidR="001E18A1" w:rsidRPr="0021314C" w:rsidRDefault="0021314C" w:rsidP="0021314C">
      <w:pPr>
        <w:pStyle w:val="afb"/>
        <w:spacing w:line="360" w:lineRule="exact"/>
        <w:jc w:val="center"/>
        <w:rPr>
          <w:rFonts w:ascii="黑体" w:hAnsi="黑体" w:hint="eastAsia"/>
        </w:rPr>
      </w:pPr>
      <w:r w:rsidRPr="0021314C">
        <w:rPr>
          <w:rFonts w:ascii="黑体" w:hAnsi="黑体" w:hint="eastAsia"/>
        </w:rPr>
        <w:t>图</w:t>
      </w:r>
      <w:r>
        <w:rPr>
          <w:rFonts w:ascii="黑体" w:hAnsi="黑体" w:hint="eastAsia"/>
        </w:rPr>
        <w:t>2.2.6 所有镜像</w:t>
      </w:r>
    </w:p>
    <w:p w14:paraId="6592DF47" w14:textId="77777777" w:rsidR="0021314C" w:rsidRDefault="001E18A1" w:rsidP="00E16420">
      <w:pPr>
        <w:pStyle w:val="af9"/>
        <w:rPr>
          <w:rFonts w:hint="eastAsia"/>
        </w:rPr>
      </w:pPr>
      <w:r w:rsidRPr="001E18A1">
        <w:drawing>
          <wp:inline distT="0" distB="0" distL="0" distR="0" wp14:anchorId="14759D1A" wp14:editId="41691443">
            <wp:extent cx="5278120" cy="1231265"/>
            <wp:effectExtent l="0" t="0" r="0" b="6985"/>
            <wp:docPr id="64474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41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B92A" w14:textId="0B1C3658" w:rsidR="001E18A1" w:rsidRPr="0021314C" w:rsidRDefault="0021314C" w:rsidP="0021314C">
      <w:pPr>
        <w:pStyle w:val="afb"/>
        <w:spacing w:line="360" w:lineRule="exact"/>
        <w:jc w:val="center"/>
        <w:rPr>
          <w:rFonts w:ascii="黑体" w:hAnsi="黑体" w:hint="eastAsia"/>
        </w:rPr>
      </w:pPr>
      <w:r w:rsidRPr="0021314C">
        <w:rPr>
          <w:rFonts w:ascii="黑体" w:hAnsi="黑体" w:hint="eastAsia"/>
        </w:rPr>
        <w:t>图</w:t>
      </w:r>
      <w:r>
        <w:rPr>
          <w:rFonts w:ascii="黑体" w:hAnsi="黑体" w:hint="eastAsia"/>
        </w:rPr>
        <w:t>2.2.7 后端镜像</w:t>
      </w:r>
    </w:p>
    <w:p w14:paraId="7D998B42" w14:textId="77777777" w:rsidR="0021314C" w:rsidRDefault="001E18A1" w:rsidP="00E16420">
      <w:pPr>
        <w:pStyle w:val="af9"/>
        <w:rPr>
          <w:rFonts w:hint="eastAsia"/>
        </w:rPr>
      </w:pPr>
      <w:r>
        <w:drawing>
          <wp:inline distT="0" distB="0" distL="0" distR="0" wp14:anchorId="7241D82C" wp14:editId="22510F6A">
            <wp:extent cx="5278120" cy="1235075"/>
            <wp:effectExtent l="0" t="0" r="0" b="3175"/>
            <wp:docPr id="888124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245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F0C2" w14:textId="6ABBA077" w:rsidR="00697696" w:rsidRPr="00697696" w:rsidRDefault="0021314C" w:rsidP="00697696">
      <w:pPr>
        <w:pStyle w:val="afb"/>
        <w:spacing w:line="360" w:lineRule="exact"/>
        <w:jc w:val="center"/>
        <w:rPr>
          <w:rFonts w:ascii="黑体" w:hAnsi="黑体" w:hint="eastAsia"/>
        </w:rPr>
      </w:pPr>
      <w:r w:rsidRPr="0021314C">
        <w:rPr>
          <w:rFonts w:ascii="黑体" w:hAnsi="黑体" w:hint="eastAsia"/>
        </w:rPr>
        <w:t>图</w:t>
      </w:r>
      <w:r>
        <w:rPr>
          <w:rFonts w:ascii="黑体" w:hAnsi="黑体" w:hint="eastAsia"/>
        </w:rPr>
        <w:t>2.2.8 前端镜像</w:t>
      </w:r>
    </w:p>
    <w:p w14:paraId="03A4F79B" w14:textId="77777777" w:rsidR="00697696" w:rsidRPr="009E1807" w:rsidRDefault="00697696" w:rsidP="00697696">
      <w:pPr>
        <w:pStyle w:val="3"/>
        <w:rPr>
          <w:rFonts w:hint="eastAsia"/>
        </w:rPr>
      </w:pPr>
      <w:r w:rsidRPr="009E1807">
        <w:rPr>
          <w:rFonts w:hint="eastAsia"/>
        </w:rPr>
        <w:t>问题与解决方案</w:t>
      </w:r>
    </w:p>
    <w:p w14:paraId="590E8249" w14:textId="149DE003" w:rsidR="00697696" w:rsidRPr="00697696" w:rsidRDefault="00697696" w:rsidP="00697696">
      <w:pPr>
        <w:pStyle w:val="a"/>
        <w:numPr>
          <w:ilvl w:val="0"/>
          <w:numId w:val="35"/>
        </w:numPr>
        <w:rPr>
          <w:b/>
          <w:bCs/>
        </w:rPr>
      </w:pPr>
      <w:r w:rsidRPr="00697696">
        <w:rPr>
          <w:b/>
          <w:bCs/>
        </w:rPr>
        <w:t xml:space="preserve">问题 </w:t>
      </w:r>
      <w:r w:rsidRPr="00697696">
        <w:rPr>
          <w:rFonts w:hint="eastAsia"/>
          <w:b/>
          <w:bCs/>
        </w:rPr>
        <w:t>1</w:t>
      </w:r>
      <w:r w:rsidRPr="00697696">
        <w:rPr>
          <w:b/>
          <w:bCs/>
        </w:rPr>
        <w:t>：前端页面修改后访问仍为旧内容</w:t>
      </w:r>
    </w:p>
    <w:p w14:paraId="1CA91B10" w14:textId="77777777" w:rsidR="00697696" w:rsidRPr="00697696" w:rsidRDefault="00697696" w:rsidP="00697696">
      <w:pPr>
        <w:pStyle w:val="af3"/>
      </w:pPr>
      <w:r w:rsidRPr="00697696">
        <w:t>故障现象：修改</w:t>
      </w:r>
      <w:r w:rsidRPr="00697696">
        <w:t xml:space="preserve"> index.html </w:t>
      </w:r>
      <w:r w:rsidRPr="00697696">
        <w:t>并重新构建运行，浏览器页面无更新。</w:t>
      </w:r>
    </w:p>
    <w:p w14:paraId="1E8007E9" w14:textId="77777777" w:rsidR="00697696" w:rsidRPr="00697696" w:rsidRDefault="00697696" w:rsidP="00697696">
      <w:pPr>
        <w:pStyle w:val="af3"/>
      </w:pPr>
      <w:r w:rsidRPr="00697696">
        <w:t>根本原因：浏览器缓存生效，或未重新构建镜像，依旧使用旧容器运行。</w:t>
      </w:r>
    </w:p>
    <w:p w14:paraId="30BC39FB" w14:textId="77777777" w:rsidR="00697696" w:rsidRPr="00697696" w:rsidRDefault="00697696" w:rsidP="00697696">
      <w:pPr>
        <w:pStyle w:val="af3"/>
      </w:pPr>
      <w:r w:rsidRPr="00697696">
        <w:t>解决手段：使用</w:t>
      </w:r>
      <w:r w:rsidRPr="00697696">
        <w:rPr>
          <w:rStyle w:val="HTML"/>
          <w:rFonts w:asciiTheme="minorHAnsi" w:hAnsiTheme="minorHAnsi" w:cstheme="minorBidi"/>
          <w:szCs w:val="22"/>
        </w:rPr>
        <w:t>Ctrl+Shift+R</w:t>
      </w:r>
      <w:r w:rsidRPr="00697696">
        <w:t>强制刷新页面；执行</w:t>
      </w:r>
      <w:r w:rsidRPr="00697696">
        <w:rPr>
          <w:rStyle w:val="HTML"/>
          <w:rFonts w:asciiTheme="minorHAnsi" w:hAnsiTheme="minorHAnsi" w:cstheme="minorBidi"/>
          <w:szCs w:val="22"/>
        </w:rPr>
        <w:t>docker compose up --build</w:t>
      </w:r>
      <w:r w:rsidRPr="00697696">
        <w:t>重新构建并启动容器。</w:t>
      </w:r>
    </w:p>
    <w:p w14:paraId="1B38153C" w14:textId="03A1912E" w:rsidR="00697696" w:rsidRPr="00697696" w:rsidRDefault="00697696" w:rsidP="00697696">
      <w:pPr>
        <w:pStyle w:val="a"/>
        <w:rPr>
          <w:b/>
          <w:bCs/>
        </w:rPr>
      </w:pPr>
      <w:r w:rsidRPr="00697696">
        <w:rPr>
          <w:b/>
          <w:bCs/>
        </w:rPr>
        <w:t xml:space="preserve">问题 </w:t>
      </w:r>
      <w:r w:rsidRPr="00697696">
        <w:rPr>
          <w:rFonts w:hint="eastAsia"/>
          <w:b/>
          <w:bCs/>
        </w:rPr>
        <w:t>2</w:t>
      </w:r>
      <w:r w:rsidRPr="00697696">
        <w:rPr>
          <w:b/>
          <w:bCs/>
        </w:rPr>
        <w:t>：docker tag、docker push 执行报错，镜像推送失败</w:t>
      </w:r>
    </w:p>
    <w:p w14:paraId="51936D9F" w14:textId="77777777" w:rsidR="00697696" w:rsidRDefault="00697696" w:rsidP="00697696">
      <w:pPr>
        <w:pStyle w:val="af3"/>
        <w:rPr>
          <w:szCs w:val="24"/>
        </w:rPr>
      </w:pPr>
      <w:r>
        <w:t>故障现象：打标或推送命令执行失败，提示权限、路径格式错误。</w:t>
      </w:r>
    </w:p>
    <w:p w14:paraId="1FE149E6" w14:textId="77777777" w:rsidR="00697696" w:rsidRDefault="00697696" w:rsidP="00697696">
      <w:pPr>
        <w:pStyle w:val="af3"/>
      </w:pPr>
      <w:r>
        <w:t>根本原因：镜像标签不符合</w:t>
      </w:r>
      <w:r>
        <w:t xml:space="preserve"> SWR </w:t>
      </w:r>
      <w:r>
        <w:t>三段式命名规范，组织名、区域地址填写错误。</w:t>
      </w:r>
    </w:p>
    <w:p w14:paraId="20DCCDEE" w14:textId="77777777" w:rsidR="00697696" w:rsidRDefault="00697696" w:rsidP="00697696">
      <w:pPr>
        <w:pStyle w:val="af3"/>
      </w:pPr>
      <w:r>
        <w:t>解决手段：严格遵循</w:t>
      </w:r>
      <w:r>
        <w:rPr>
          <w:rStyle w:val="HTML"/>
          <w:rFonts w:ascii="Consolas" w:hAnsi="Consolas"/>
          <w:color w:val="1F2329"/>
        </w:rPr>
        <w:t>swr.&lt;</w:t>
      </w:r>
      <w:r>
        <w:rPr>
          <w:rStyle w:val="HTML"/>
          <w:rFonts w:ascii="Consolas" w:hAnsi="Consolas"/>
          <w:color w:val="1F2329"/>
        </w:rPr>
        <w:t>区域</w:t>
      </w:r>
      <w:r>
        <w:rPr>
          <w:rStyle w:val="HTML"/>
          <w:rFonts w:ascii="Consolas" w:hAnsi="Consolas"/>
          <w:color w:val="1F2329"/>
        </w:rPr>
        <w:t>&gt;.myhuaweicloud.com/&lt;</w:t>
      </w:r>
      <w:r>
        <w:rPr>
          <w:rStyle w:val="HTML"/>
          <w:rFonts w:ascii="Consolas" w:hAnsi="Consolas"/>
          <w:color w:val="1F2329"/>
        </w:rPr>
        <w:t>组织名</w:t>
      </w:r>
      <w:r>
        <w:rPr>
          <w:rStyle w:val="HTML"/>
          <w:rFonts w:ascii="Consolas" w:hAnsi="Consolas"/>
          <w:color w:val="1F2329"/>
        </w:rPr>
        <w:t>&gt;/&lt;</w:t>
      </w:r>
      <w:r>
        <w:rPr>
          <w:rStyle w:val="HTML"/>
          <w:rFonts w:ascii="Consolas" w:hAnsi="Consolas"/>
          <w:color w:val="1F2329"/>
        </w:rPr>
        <w:t>镜像名</w:t>
      </w:r>
      <w:r>
        <w:rPr>
          <w:rStyle w:val="HTML"/>
          <w:rFonts w:ascii="Consolas" w:hAnsi="Consolas"/>
          <w:color w:val="1F2329"/>
        </w:rPr>
        <w:t>&gt;:&lt;</w:t>
      </w:r>
      <w:r>
        <w:rPr>
          <w:rStyle w:val="HTML"/>
          <w:rFonts w:ascii="Consolas" w:hAnsi="Consolas"/>
          <w:color w:val="1F2329"/>
        </w:rPr>
        <w:t>版本</w:t>
      </w:r>
      <w:r>
        <w:rPr>
          <w:rStyle w:val="HTML"/>
          <w:rFonts w:ascii="Consolas" w:hAnsi="Consolas"/>
          <w:color w:val="1F2329"/>
        </w:rPr>
        <w:t>&gt;</w:t>
      </w:r>
      <w:r>
        <w:t>格式打标；核对组织名称、地域信息无误后再执行推送。</w:t>
      </w:r>
    </w:p>
    <w:p w14:paraId="58DE7236" w14:textId="2E6491F8" w:rsidR="003B44D9" w:rsidRDefault="003B44D9" w:rsidP="001E18A1">
      <w:pPr>
        <w:pStyle w:val="2"/>
        <w:rPr>
          <w:rFonts w:hint="eastAsia"/>
        </w:rPr>
      </w:pPr>
      <w:bookmarkStart w:id="2" w:name="_Toc226493830"/>
      <w:r w:rsidRPr="001E18A1">
        <w:lastRenderedPageBreak/>
        <w:t>任务2：CCE 集群搭建</w:t>
      </w:r>
      <w:bookmarkEnd w:id="2"/>
    </w:p>
    <w:p w14:paraId="48FE45A9" w14:textId="272E8A59" w:rsidR="009E1807" w:rsidRPr="009E1807" w:rsidRDefault="009E1807" w:rsidP="009E1807">
      <w:pPr>
        <w:pStyle w:val="3"/>
        <w:rPr>
          <w:rFonts w:hint="eastAsia"/>
        </w:rPr>
      </w:pPr>
      <w:r w:rsidRPr="009E1807">
        <w:t>实现步骤</w:t>
      </w:r>
    </w:p>
    <w:p w14:paraId="140B9A71" w14:textId="77777777" w:rsidR="0021314C" w:rsidRPr="00E16420" w:rsidRDefault="0021314C" w:rsidP="00E16420">
      <w:pPr>
        <w:pStyle w:val="afc"/>
        <w:rPr>
          <w:rFonts w:hint="eastAsia"/>
        </w:rPr>
      </w:pPr>
      <w:r w:rsidRPr="00E16420">
        <w:t>步骤</w:t>
      </w:r>
      <w:r w:rsidRPr="00E16420">
        <w:t xml:space="preserve"> ①</w:t>
      </w:r>
      <w:r w:rsidRPr="00E16420">
        <w:t>：华为云</w:t>
      </w:r>
      <w:r w:rsidRPr="00E16420">
        <w:t xml:space="preserve"> CCE </w:t>
      </w:r>
      <w:r w:rsidRPr="00E16420">
        <w:t>容器集群初始化与规格选型</w:t>
      </w:r>
    </w:p>
    <w:p w14:paraId="1C309F78" w14:textId="77777777" w:rsidR="0021314C" w:rsidRPr="00713480" w:rsidRDefault="0021314C">
      <w:pPr>
        <w:pStyle w:val="a"/>
        <w:numPr>
          <w:ilvl w:val="0"/>
          <w:numId w:val="6"/>
        </w:numPr>
        <w:rPr>
          <w:rFonts w:hint="eastAsia"/>
        </w:rPr>
      </w:pPr>
      <w:r w:rsidRPr="00713480">
        <w:t xml:space="preserve">登录华为云控制台，在服务列表中选择 </w:t>
      </w:r>
      <w:r w:rsidRPr="00E16420">
        <w:rPr>
          <w:b/>
          <w:bCs/>
        </w:rPr>
        <w:t>“云容器引擎 CCE”</w:t>
      </w:r>
      <w:r w:rsidRPr="00713480">
        <w:t>，点击“创建集群”。</w:t>
      </w:r>
    </w:p>
    <w:p w14:paraId="10627DD6" w14:textId="77777777" w:rsidR="0021314C" w:rsidRPr="00713480" w:rsidRDefault="0021314C" w:rsidP="00E16420">
      <w:pPr>
        <w:pStyle w:val="a"/>
        <w:rPr>
          <w:rFonts w:hint="eastAsia"/>
        </w:rPr>
      </w:pPr>
      <w:r w:rsidRPr="00713480">
        <w:t>集群基本信息配置</w:t>
      </w:r>
      <w:r w:rsidRPr="00713480">
        <w:rPr>
          <w:rFonts w:hint="eastAsia"/>
        </w:rPr>
        <w:t>。</w:t>
      </w:r>
    </w:p>
    <w:p w14:paraId="6BD3606F" w14:textId="77777777" w:rsidR="00E16420" w:rsidRPr="00E16420" w:rsidRDefault="00E16420" w:rsidP="00E16420">
      <w:pPr>
        <w:pStyle w:val="afc"/>
        <w:rPr>
          <w:rFonts w:hint="eastAsia"/>
        </w:rPr>
      </w:pPr>
      <w:r w:rsidRPr="00E16420">
        <w:t>步骤</w:t>
      </w:r>
      <w:r w:rsidRPr="00E16420">
        <w:t xml:space="preserve"> ②</w:t>
      </w:r>
      <w:r w:rsidRPr="00E16420">
        <w:t>：物理计算节点池构建</w:t>
      </w:r>
    </w:p>
    <w:p w14:paraId="27277664" w14:textId="77777777" w:rsidR="00E16420" w:rsidRPr="00713480" w:rsidRDefault="00E16420">
      <w:pPr>
        <w:pStyle w:val="a"/>
        <w:numPr>
          <w:ilvl w:val="0"/>
          <w:numId w:val="7"/>
        </w:numPr>
        <w:rPr>
          <w:rFonts w:hint="eastAsia"/>
        </w:rPr>
      </w:pPr>
      <w:r w:rsidRPr="00713480">
        <w:t>计算面配置：在节点池配置中，新增创建 2 个 Worker 节点。</w:t>
      </w:r>
    </w:p>
    <w:p w14:paraId="2FF59BBE" w14:textId="22774764" w:rsidR="00E16420" w:rsidRPr="00713480" w:rsidRDefault="00E16420" w:rsidP="00E16420">
      <w:pPr>
        <w:pStyle w:val="a"/>
        <w:rPr>
          <w:rFonts w:hint="eastAsia"/>
        </w:rPr>
      </w:pPr>
      <w:r w:rsidRPr="00713480">
        <w:t>规格选型。</w:t>
      </w:r>
    </w:p>
    <w:p w14:paraId="76D9EC09" w14:textId="77777777" w:rsidR="00E16420" w:rsidRDefault="00E16420" w:rsidP="00E16420">
      <w:pPr>
        <w:pStyle w:val="af9"/>
        <w:rPr>
          <w:rFonts w:hint="eastAsia"/>
        </w:rPr>
      </w:pPr>
      <w:r>
        <w:drawing>
          <wp:inline distT="0" distB="0" distL="0" distR="0" wp14:anchorId="249D363F" wp14:editId="3C2FFF4C">
            <wp:extent cx="5278120" cy="279400"/>
            <wp:effectExtent l="0" t="0" r="0" b="6350"/>
            <wp:docPr id="1987589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890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7489" w14:textId="4AB46FE5" w:rsidR="0021314C" w:rsidRDefault="00E16420" w:rsidP="00E16420">
      <w:pPr>
        <w:pStyle w:val="afb"/>
        <w:spacing w:line="360" w:lineRule="exact"/>
        <w:jc w:val="center"/>
        <w:rPr>
          <w:rFonts w:ascii="黑体" w:hAnsi="黑体" w:hint="eastAsia"/>
        </w:rPr>
      </w:pPr>
      <w:r w:rsidRPr="00E16420">
        <w:rPr>
          <w:rFonts w:ascii="黑体" w:hAnsi="黑体" w:hint="eastAsia"/>
        </w:rPr>
        <w:t>图</w:t>
      </w:r>
      <w:r>
        <w:rPr>
          <w:rFonts w:ascii="黑体" w:hAnsi="黑体" w:hint="eastAsia"/>
        </w:rPr>
        <w:t>2.3.1 集群</w:t>
      </w:r>
    </w:p>
    <w:p w14:paraId="28A395AB" w14:textId="209BF4F7" w:rsidR="009E1807" w:rsidRPr="009E1807" w:rsidRDefault="009E1807" w:rsidP="009E1807">
      <w:pPr>
        <w:pStyle w:val="af3"/>
        <w:rPr>
          <w:rFonts w:hint="eastAsia"/>
        </w:rPr>
      </w:pPr>
      <w:r>
        <w:rPr>
          <w:rFonts w:hint="eastAsia"/>
        </w:rPr>
        <w:t>可见</w:t>
      </w:r>
      <w:r>
        <w:t>VERSION ≥ 1.27</w:t>
      </w:r>
    </w:p>
    <w:p w14:paraId="3E5BD63D" w14:textId="77777777" w:rsidR="00E16420" w:rsidRDefault="00E16420" w:rsidP="00E16420">
      <w:pPr>
        <w:pStyle w:val="af9"/>
        <w:rPr>
          <w:rFonts w:hint="eastAsia"/>
        </w:rPr>
      </w:pPr>
      <w:r w:rsidRPr="0021314C">
        <w:drawing>
          <wp:inline distT="0" distB="0" distL="0" distR="0" wp14:anchorId="6AA5562F" wp14:editId="3C9C7754">
            <wp:extent cx="5278120" cy="847725"/>
            <wp:effectExtent l="0" t="0" r="0" b="9525"/>
            <wp:docPr id="870912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125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DE3D" w14:textId="0595D0DD" w:rsidR="00E16420" w:rsidRPr="00E16420" w:rsidRDefault="00E16420" w:rsidP="00E16420">
      <w:pPr>
        <w:pStyle w:val="afb"/>
        <w:spacing w:line="360" w:lineRule="exact"/>
        <w:jc w:val="center"/>
        <w:rPr>
          <w:rFonts w:ascii="黑体" w:hAnsi="黑体" w:hint="eastAsia"/>
        </w:rPr>
      </w:pPr>
      <w:r w:rsidRPr="00E16420">
        <w:rPr>
          <w:rFonts w:ascii="黑体" w:hAnsi="黑体" w:hint="eastAsia"/>
        </w:rPr>
        <w:t>图</w:t>
      </w:r>
      <w:r>
        <w:rPr>
          <w:rFonts w:ascii="黑体" w:hAnsi="黑体" w:hint="eastAsia"/>
        </w:rPr>
        <w:t>2.3.2 节点信息</w:t>
      </w:r>
    </w:p>
    <w:p w14:paraId="67AC9C2C" w14:textId="77777777" w:rsidR="00E16420" w:rsidRPr="00E16420" w:rsidRDefault="00E16420" w:rsidP="00E16420">
      <w:pPr>
        <w:pStyle w:val="afc"/>
        <w:rPr>
          <w:rFonts w:hint="eastAsia"/>
        </w:rPr>
      </w:pPr>
      <w:r w:rsidRPr="00E16420">
        <w:t>步骤</w:t>
      </w:r>
      <w:r w:rsidRPr="00E16420">
        <w:t xml:space="preserve"> ③</w:t>
      </w:r>
      <w:r w:rsidRPr="00E16420">
        <w:t>：</w:t>
      </w:r>
      <w:r w:rsidRPr="00E16420">
        <w:t xml:space="preserve">KubeConfig </w:t>
      </w:r>
      <w:r w:rsidRPr="00E16420">
        <w:t>证书配置</w:t>
      </w:r>
    </w:p>
    <w:p w14:paraId="63F035A6" w14:textId="77777777" w:rsidR="00E16420" w:rsidRPr="00E16420" w:rsidRDefault="00E16420">
      <w:pPr>
        <w:pStyle w:val="a"/>
        <w:numPr>
          <w:ilvl w:val="0"/>
          <w:numId w:val="8"/>
        </w:numPr>
        <w:rPr>
          <w:rFonts w:hint="eastAsia"/>
        </w:rPr>
      </w:pPr>
      <w:r w:rsidRPr="00E16420">
        <w:t>集群与物理节点全部初始化完毕后，点击集群详情页，进入“连接信息”面板。</w:t>
      </w:r>
    </w:p>
    <w:p w14:paraId="11471034" w14:textId="77777777" w:rsidR="00E16420" w:rsidRPr="00E16420" w:rsidRDefault="00E16420" w:rsidP="00E16420">
      <w:pPr>
        <w:pStyle w:val="a"/>
        <w:rPr>
          <w:rFonts w:hint="eastAsia"/>
        </w:rPr>
      </w:pPr>
      <w:r w:rsidRPr="00E16420">
        <w:t>在 “kubectl” 通信页签下，点击下载内部集群专用的 kubeconfig.json 物理凭证文件。</w:t>
      </w:r>
    </w:p>
    <w:p w14:paraId="6E4547C5" w14:textId="77777777" w:rsidR="00E16420" w:rsidRPr="00E16420" w:rsidRDefault="00E16420" w:rsidP="00E16420">
      <w:pPr>
        <w:pStyle w:val="a"/>
        <w:rPr>
          <w:rFonts w:hint="eastAsia"/>
        </w:rPr>
      </w:pPr>
      <w:r w:rsidRPr="00E16420">
        <w:t xml:space="preserve">打开本地开发电脑，在当前用户根目录下创建 .kube 隐藏文件夹，将下载的凭证更名并移动至 </w:t>
      </w:r>
      <w:r w:rsidRPr="00E16420">
        <w:rPr>
          <w:rFonts w:hint="eastAsia"/>
        </w:rPr>
        <w:t>配置文件</w:t>
      </w:r>
      <w:r w:rsidRPr="00E16420">
        <w:t>。</w:t>
      </w:r>
    </w:p>
    <w:p w14:paraId="13A456AE" w14:textId="77777777" w:rsidR="00E16420" w:rsidRDefault="00E16420" w:rsidP="00E16420">
      <w:pPr>
        <w:pStyle w:val="a"/>
        <w:rPr>
          <w:rFonts w:hint="eastAsia"/>
        </w:rPr>
      </w:pPr>
      <w:r w:rsidRPr="00E16420">
        <w:t>在本地电脑打开 Windows PowerShell 终端，执行 kubectl 通信指令，利用多口双向 TLS 证书认证机制，跨越公网安全接管位于华为云上的 CCE 容器集群控制面。</w:t>
      </w:r>
    </w:p>
    <w:p w14:paraId="4C48667D" w14:textId="6CBBACEB" w:rsidR="00E16420" w:rsidRPr="00E16420" w:rsidRDefault="00E16420" w:rsidP="00E16420">
      <w:pPr>
        <w:pStyle w:val="af3"/>
        <w:rPr>
          <w:rFonts w:hint="eastAsia"/>
        </w:rPr>
      </w:pPr>
      <w:r w:rsidRPr="00E16420">
        <w:t>通过</w:t>
      </w:r>
      <w:r w:rsidRPr="00E16420">
        <w:t>kubectl get nodes -o wide</w:t>
      </w:r>
      <w:r>
        <w:rPr>
          <w:rFonts w:hint="eastAsia"/>
        </w:rPr>
        <w:t>进行查看</w:t>
      </w:r>
    </w:p>
    <w:p w14:paraId="3114F85F" w14:textId="77777777" w:rsidR="009E1807" w:rsidRDefault="00E16420" w:rsidP="009E1807">
      <w:pPr>
        <w:pStyle w:val="af9"/>
        <w:rPr>
          <w:rFonts w:hint="eastAsia"/>
        </w:rPr>
      </w:pPr>
      <w:r>
        <w:drawing>
          <wp:inline distT="0" distB="0" distL="0" distR="0" wp14:anchorId="3E97530E" wp14:editId="4E072638">
            <wp:extent cx="5278120" cy="326390"/>
            <wp:effectExtent l="0" t="0" r="0" b="0"/>
            <wp:docPr id="795325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25166" name=""/>
                    <pic:cNvPicPr/>
                  </pic:nvPicPr>
                  <pic:blipFill rotWithShape="1">
                    <a:blip r:embed="rId19"/>
                    <a:srcRect t="14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26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00952" w14:textId="5F34BC3F" w:rsidR="0021314C" w:rsidRDefault="009E1807" w:rsidP="009E1807">
      <w:pPr>
        <w:pStyle w:val="afb"/>
        <w:spacing w:line="360" w:lineRule="exact"/>
        <w:jc w:val="center"/>
        <w:rPr>
          <w:rFonts w:ascii="黑体" w:hAnsi="黑体" w:hint="eastAsia"/>
        </w:rPr>
      </w:pPr>
      <w:r w:rsidRPr="009E1807">
        <w:rPr>
          <w:rFonts w:ascii="黑体" w:hAnsi="黑体" w:hint="eastAsia"/>
        </w:rPr>
        <w:t>图</w:t>
      </w:r>
      <w:r>
        <w:rPr>
          <w:rFonts w:ascii="黑体" w:hAnsi="黑体" w:hint="eastAsia"/>
        </w:rPr>
        <w:t xml:space="preserve">2.3.3 </w:t>
      </w:r>
      <w:r w:rsidRPr="009E1807">
        <w:rPr>
          <w:rFonts w:ascii="黑体" w:hAnsi="黑体"/>
        </w:rPr>
        <w:t>kubectl</w:t>
      </w:r>
    </w:p>
    <w:p w14:paraId="43DD1019" w14:textId="13DB31FE" w:rsidR="009E1807" w:rsidRPr="009E1807" w:rsidRDefault="009E1807" w:rsidP="009E1807">
      <w:pPr>
        <w:pStyle w:val="3"/>
        <w:rPr>
          <w:rFonts w:hint="eastAsia"/>
        </w:rPr>
      </w:pPr>
      <w:r w:rsidRPr="009E1807">
        <w:rPr>
          <w:rFonts w:hint="eastAsia"/>
        </w:rPr>
        <w:lastRenderedPageBreak/>
        <w:t>问题与解决方案</w:t>
      </w:r>
    </w:p>
    <w:p w14:paraId="12BF73F0" w14:textId="45CA5210" w:rsidR="009E1807" w:rsidRPr="00697696" w:rsidRDefault="009E1807" w:rsidP="00697696">
      <w:pPr>
        <w:pStyle w:val="a"/>
        <w:numPr>
          <w:ilvl w:val="0"/>
          <w:numId w:val="36"/>
        </w:numPr>
        <w:rPr>
          <w:rFonts w:hint="eastAsia"/>
          <w:b/>
          <w:bCs/>
        </w:rPr>
      </w:pPr>
      <w:r w:rsidRPr="00697696">
        <w:rPr>
          <w:b/>
          <w:bCs/>
        </w:rPr>
        <w:t>问题</w:t>
      </w:r>
      <w:r w:rsidR="00697696" w:rsidRPr="00697696">
        <w:rPr>
          <w:rFonts w:hint="eastAsia"/>
          <w:b/>
          <w:bCs/>
        </w:rPr>
        <w:t>1</w:t>
      </w:r>
      <w:r w:rsidRPr="00697696">
        <w:rPr>
          <w:b/>
          <w:bCs/>
        </w:rPr>
        <w:t>：执行 kubectl get nodes 提示连接被拒绝</w:t>
      </w:r>
    </w:p>
    <w:p w14:paraId="55CF8465" w14:textId="77777777" w:rsidR="009E1807" w:rsidRPr="006D5B14" w:rsidRDefault="009E1807" w:rsidP="009E1807">
      <w:pPr>
        <w:pStyle w:val="af3"/>
        <w:rPr>
          <w:rFonts w:hint="eastAsia"/>
        </w:rPr>
      </w:pPr>
      <w:r w:rsidRPr="009E1807">
        <w:t>故障现象：在</w:t>
      </w:r>
      <w:r w:rsidRPr="006D5B14">
        <w:t>本地电脑正确配好</w:t>
      </w:r>
      <w:r w:rsidRPr="006D5B14">
        <w:t xml:space="preserve"> .kube/config </w:t>
      </w:r>
      <w:r w:rsidRPr="006D5B14">
        <w:t>文件后，敲击任何集群管理命令，终端均卡死数十秒，最终抛出</w:t>
      </w:r>
      <w:r w:rsidRPr="006D5B14">
        <w:t xml:space="preserve"> Unable to connect to the server</w:t>
      </w:r>
      <w:r w:rsidRPr="006D5B14">
        <w:t>错误。</w:t>
      </w:r>
    </w:p>
    <w:p w14:paraId="2D38B605" w14:textId="77777777" w:rsidR="009E1807" w:rsidRPr="009E1807" w:rsidRDefault="009E1807" w:rsidP="009E1807">
      <w:pPr>
        <w:pStyle w:val="af3"/>
        <w:rPr>
          <w:rFonts w:hint="eastAsia"/>
        </w:rPr>
      </w:pPr>
      <w:r w:rsidRPr="009E1807">
        <w:t>根本原因：华为云</w:t>
      </w:r>
      <w:r w:rsidRPr="009E1807">
        <w:t xml:space="preserve"> CCE </w:t>
      </w:r>
      <w:r w:rsidRPr="009E1807">
        <w:t>集群在默认初始化完毕后，为了保障控制面的绝对安全，其</w:t>
      </w:r>
      <w:r w:rsidRPr="009E1807">
        <w:t xml:space="preserve"> API Server </w:t>
      </w:r>
      <w:r w:rsidRPr="009E1807">
        <w:t>的</w:t>
      </w:r>
      <w:r w:rsidRPr="009E1807">
        <w:t xml:space="preserve"> </w:t>
      </w:r>
      <w:r w:rsidRPr="009E1807">
        <w:t>公网访问绑定地址（</w:t>
      </w:r>
      <w:r w:rsidRPr="009E1807">
        <w:t>EIP</w:t>
      </w:r>
      <w:r w:rsidRPr="009E1807">
        <w:t>）默认是处于关闭或未开启状态</w:t>
      </w:r>
      <w:r w:rsidRPr="009E1807">
        <w:t xml:space="preserve"> </w:t>
      </w:r>
      <w:r w:rsidRPr="009E1807">
        <w:t>的。本地电脑跨越互联网发起通信时找不到云端入口。</w:t>
      </w:r>
    </w:p>
    <w:p w14:paraId="73AB969C" w14:textId="77777777" w:rsidR="009E1807" w:rsidRPr="009E1807" w:rsidRDefault="009E1807" w:rsidP="009E1807">
      <w:pPr>
        <w:pStyle w:val="af3"/>
        <w:rPr>
          <w:rFonts w:hint="eastAsia"/>
        </w:rPr>
      </w:pPr>
      <w:r w:rsidRPr="009E1807">
        <w:t>解决手段：在右侧</w:t>
      </w:r>
      <w:r w:rsidRPr="009E1807">
        <w:t>“</w:t>
      </w:r>
      <w:r w:rsidRPr="009E1807">
        <w:t>连接信息</w:t>
      </w:r>
      <w:r w:rsidRPr="009E1807">
        <w:t>”</w:t>
      </w:r>
      <w:r w:rsidRPr="009E1807">
        <w:t>里找到</w:t>
      </w:r>
      <w:r w:rsidRPr="009E1807">
        <w:t xml:space="preserve"> “API Server </w:t>
      </w:r>
      <w:r w:rsidRPr="009E1807">
        <w:t>公网访问</w:t>
      </w:r>
      <w:r w:rsidRPr="009E1807">
        <w:t>”</w:t>
      </w:r>
      <w:r w:rsidRPr="009E1807">
        <w:t>。点击</w:t>
      </w:r>
      <w:r w:rsidRPr="009E1807">
        <w:t>“</w:t>
      </w:r>
      <w:r w:rsidRPr="009E1807">
        <w:t>绑定</w:t>
      </w:r>
      <w:r w:rsidRPr="009E1807">
        <w:t>”</w:t>
      </w:r>
      <w:r w:rsidRPr="009E1807">
        <w:t>，为其分配或购买一个临时的弹性公网</w:t>
      </w:r>
      <w:r w:rsidRPr="009E1807">
        <w:t xml:space="preserve"> IP</w:t>
      </w:r>
      <w:r w:rsidRPr="009E1807">
        <w:t>（</w:t>
      </w:r>
      <w:r w:rsidRPr="009E1807">
        <w:t>EIP</w:t>
      </w:r>
      <w:r w:rsidRPr="009E1807">
        <w:t>）。</w:t>
      </w:r>
    </w:p>
    <w:p w14:paraId="7D827B6A" w14:textId="77777777" w:rsidR="009E1807" w:rsidRPr="009E1807" w:rsidRDefault="009E1807" w:rsidP="009E1807">
      <w:pPr>
        <w:rPr>
          <w:rFonts w:hint="eastAsia"/>
        </w:rPr>
      </w:pPr>
    </w:p>
    <w:p w14:paraId="5941F2C1" w14:textId="7164B88A" w:rsidR="003B44D9" w:rsidRDefault="003B44D9" w:rsidP="001E18A1">
      <w:pPr>
        <w:pStyle w:val="2"/>
        <w:rPr>
          <w:rFonts w:hint="eastAsia"/>
        </w:rPr>
      </w:pPr>
      <w:bookmarkStart w:id="3" w:name="_Toc226493831"/>
      <w:r>
        <w:t>任务3：应用部署</w:t>
      </w:r>
      <w:bookmarkEnd w:id="3"/>
    </w:p>
    <w:p w14:paraId="25CC448F" w14:textId="40B094BE" w:rsidR="009E1807" w:rsidRPr="009E1807" w:rsidRDefault="009E1807" w:rsidP="009E1807">
      <w:pPr>
        <w:pStyle w:val="af3"/>
        <w:rPr>
          <w:rFonts w:hint="eastAsia"/>
        </w:rPr>
      </w:pPr>
      <w:r>
        <w:t>将任务</w:t>
      </w:r>
      <w:r>
        <w:t>1</w:t>
      </w:r>
      <w:r>
        <w:t>的镜像部署到</w:t>
      </w:r>
      <w:r>
        <w:t>CCE</w:t>
      </w:r>
      <w:r>
        <w:t>集群并对外暴露。</w:t>
      </w:r>
    </w:p>
    <w:p w14:paraId="159D418A" w14:textId="3D7E8732" w:rsidR="009E1807" w:rsidRDefault="009E1807" w:rsidP="009E1807">
      <w:pPr>
        <w:pStyle w:val="3"/>
        <w:rPr>
          <w:rFonts w:hint="eastAsia"/>
        </w:rPr>
      </w:pPr>
      <w:r w:rsidRPr="009E1807">
        <w:t>实现步骤</w:t>
      </w:r>
    </w:p>
    <w:p w14:paraId="4F9931A2" w14:textId="77777777" w:rsidR="009E1807" w:rsidRPr="00654167" w:rsidRDefault="009E1807" w:rsidP="009E1807">
      <w:pPr>
        <w:pStyle w:val="afc"/>
        <w:rPr>
          <w:rFonts w:hint="eastAsia"/>
        </w:rPr>
      </w:pPr>
      <w:r w:rsidRPr="00654167">
        <w:t>步骤</w:t>
      </w:r>
      <w:r w:rsidRPr="00654167">
        <w:t xml:space="preserve"> ①</w:t>
      </w:r>
      <w:r w:rsidRPr="00654167">
        <w:t>：声明式基础配置与敏感凭证注入</w:t>
      </w:r>
    </w:p>
    <w:p w14:paraId="4312042B" w14:textId="77777777" w:rsidR="009E1807" w:rsidRPr="009E1807" w:rsidRDefault="009E1807">
      <w:pPr>
        <w:pStyle w:val="a"/>
        <w:numPr>
          <w:ilvl w:val="0"/>
          <w:numId w:val="9"/>
        </w:numPr>
        <w:rPr>
          <w:rFonts w:hint="eastAsia"/>
        </w:rPr>
      </w:pPr>
      <w:r w:rsidRPr="009E1807">
        <w:t>编写非敏感配置：在本地创建基底 YAML 文件，定义名为 backend-config 的 ConfigMap。</w:t>
      </w:r>
    </w:p>
    <w:p w14:paraId="2536CA2D" w14:textId="77777777" w:rsidR="009E1807" w:rsidRPr="009E1807" w:rsidRDefault="009E1807" w:rsidP="009E1807">
      <w:pPr>
        <w:pStyle w:val="a"/>
        <w:rPr>
          <w:rFonts w:hint="eastAsia"/>
        </w:rPr>
      </w:pPr>
      <w:r w:rsidRPr="009E1807">
        <w:t>编写敏感凭证：在本地终端执行 Linux 级编码命令 echo -n "123456" | base64，将 Redis 的明文访问密码转化为符合 K8s 安全规范的 Base64 编码字符串。</w:t>
      </w:r>
    </w:p>
    <w:p w14:paraId="41F6F10C" w14:textId="77777777" w:rsidR="009E1807" w:rsidRPr="00654167" w:rsidRDefault="009E1807" w:rsidP="009E1807">
      <w:pPr>
        <w:pStyle w:val="afc"/>
        <w:rPr>
          <w:rFonts w:hint="eastAsia"/>
        </w:rPr>
      </w:pPr>
      <w:r w:rsidRPr="00654167">
        <w:t>步骤</w:t>
      </w:r>
      <w:r w:rsidRPr="00654167">
        <w:t xml:space="preserve"> ②</w:t>
      </w:r>
      <w:r w:rsidRPr="00654167">
        <w:t>：多组件负载部署与规格控制</w:t>
      </w:r>
    </w:p>
    <w:p w14:paraId="398A24E3" w14:textId="77777777" w:rsidR="009E1807" w:rsidRPr="009E1807" w:rsidRDefault="009E1807">
      <w:pPr>
        <w:pStyle w:val="a"/>
        <w:numPr>
          <w:ilvl w:val="0"/>
          <w:numId w:val="10"/>
        </w:numPr>
        <w:rPr>
          <w:rFonts w:hint="eastAsia"/>
        </w:rPr>
      </w:pPr>
      <w:r w:rsidRPr="009E1807">
        <w:t>构建 Redis 数据库底座：编写 Redis 部署声明，控制副本数为 1。通过 args 强行开启 --requirepass  密码验证机制。</w:t>
      </w:r>
    </w:p>
    <w:p w14:paraId="03B5F5E8" w14:textId="77777777" w:rsidR="009E1807" w:rsidRPr="009E1807" w:rsidRDefault="009E1807" w:rsidP="009E1807">
      <w:pPr>
        <w:pStyle w:val="a"/>
        <w:rPr>
          <w:rFonts w:hint="eastAsia"/>
        </w:rPr>
      </w:pPr>
      <w:r w:rsidRPr="009E1807">
        <w:t>构建高可用后端集群：编写后端 Flask 部署声明，配置 replicas: 2 达成双活高可用架构。</w:t>
      </w:r>
    </w:p>
    <w:p w14:paraId="76A765CC" w14:textId="77777777" w:rsidR="009E1807" w:rsidRPr="00654167" w:rsidRDefault="009E1807" w:rsidP="009E1807">
      <w:pPr>
        <w:pStyle w:val="afc"/>
        <w:rPr>
          <w:rFonts w:hint="eastAsia"/>
        </w:rPr>
      </w:pPr>
      <w:r w:rsidRPr="00654167">
        <w:t>步骤</w:t>
      </w:r>
      <w:r w:rsidRPr="00654167">
        <w:t xml:space="preserve"> ③</w:t>
      </w:r>
      <w:r w:rsidRPr="00654167">
        <w:t>：网络通道打通</w:t>
      </w:r>
    </w:p>
    <w:p w14:paraId="0EF93CDF" w14:textId="77777777" w:rsidR="009E1807" w:rsidRPr="009E1807" w:rsidRDefault="009E1807">
      <w:pPr>
        <w:pStyle w:val="a"/>
        <w:numPr>
          <w:ilvl w:val="0"/>
          <w:numId w:val="11"/>
        </w:numPr>
        <w:rPr>
          <w:rFonts w:hint="eastAsia"/>
        </w:rPr>
      </w:pPr>
      <w:r w:rsidRPr="009E1807">
        <w:t>设计内网通道：为 Redis 容器创建类型为 ClusterIP 的隐蔽式 Service。该服务不分配公网 IP，仅在 K8s 集群内部网络暴露 6379 端口，只允许后端的 Flask Pod 通过 DNS 域名无密安全访问。</w:t>
      </w:r>
    </w:p>
    <w:p w14:paraId="0AA0F0EF" w14:textId="77777777" w:rsidR="009E1807" w:rsidRPr="00654167" w:rsidRDefault="009E1807" w:rsidP="009E1807">
      <w:pPr>
        <w:pStyle w:val="a"/>
        <w:rPr>
          <w:rFonts w:hint="eastAsia"/>
        </w:rPr>
      </w:pPr>
      <w:r w:rsidRPr="009E1807">
        <w:lastRenderedPageBreak/>
        <w:t xml:space="preserve">设计外网网关：为后端集群创建类型为 LoadBalancer 的对客 </w:t>
      </w:r>
      <w:r w:rsidRPr="00654167">
        <w:t>Service。</w:t>
      </w:r>
    </w:p>
    <w:p w14:paraId="2CAD267F" w14:textId="77777777" w:rsidR="00927692" w:rsidRDefault="00EF07F2" w:rsidP="00927692">
      <w:pPr>
        <w:pStyle w:val="af9"/>
        <w:rPr>
          <w:rFonts w:hint="eastAsia"/>
        </w:rPr>
      </w:pPr>
      <w:r>
        <w:drawing>
          <wp:inline distT="0" distB="0" distL="0" distR="0" wp14:anchorId="5D1BEFFA" wp14:editId="13D22277">
            <wp:extent cx="5016758" cy="819192"/>
            <wp:effectExtent l="0" t="0" r="0" b="0"/>
            <wp:docPr id="950240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403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D09C" w14:textId="5EFE1F19" w:rsidR="001E18A1" w:rsidRDefault="00927692" w:rsidP="00927692">
      <w:pPr>
        <w:pStyle w:val="afb"/>
        <w:spacing w:line="360" w:lineRule="exact"/>
        <w:jc w:val="center"/>
        <w:rPr>
          <w:rFonts w:ascii="黑体" w:hAnsi="黑体" w:hint="eastAsia"/>
        </w:rPr>
      </w:pPr>
      <w:r w:rsidRPr="00927692">
        <w:rPr>
          <w:rFonts w:ascii="黑体" w:hAnsi="黑体" w:hint="eastAsia"/>
        </w:rPr>
        <w:t>图</w:t>
      </w:r>
      <w:r>
        <w:rPr>
          <w:rFonts w:ascii="黑体" w:hAnsi="黑体" w:hint="eastAsia"/>
        </w:rPr>
        <w:t xml:space="preserve">2.4.1 </w:t>
      </w:r>
      <w:r w:rsidRPr="00927692">
        <w:rPr>
          <w:rFonts w:ascii="黑体" w:hAnsi="黑体"/>
        </w:rPr>
        <w:t>kubectl get pod</w:t>
      </w:r>
      <w:r w:rsidRPr="00927692">
        <w:rPr>
          <w:rFonts w:ascii="黑体" w:hAnsi="黑体" w:hint="eastAsia"/>
        </w:rPr>
        <w:t>s</w:t>
      </w:r>
    </w:p>
    <w:p w14:paraId="1BB8962F" w14:textId="77777777" w:rsidR="00927692" w:rsidRDefault="00927692" w:rsidP="00927692">
      <w:pPr>
        <w:pStyle w:val="af9"/>
        <w:rPr>
          <w:rFonts w:hint="eastAsia"/>
        </w:rPr>
      </w:pPr>
      <w:r>
        <w:drawing>
          <wp:inline distT="0" distB="0" distL="0" distR="0" wp14:anchorId="1886B6D0" wp14:editId="010CDA01">
            <wp:extent cx="2756201" cy="962349"/>
            <wp:effectExtent l="0" t="0" r="6350" b="9525"/>
            <wp:docPr id="535340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403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8620" cy="97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C4F6" w14:textId="77777777" w:rsidR="00927692" w:rsidRDefault="00927692" w:rsidP="00927692">
      <w:pPr>
        <w:pStyle w:val="afb"/>
        <w:spacing w:line="360" w:lineRule="exact"/>
        <w:jc w:val="center"/>
        <w:rPr>
          <w:rFonts w:ascii="黑体" w:hAnsi="黑体"/>
        </w:rPr>
      </w:pPr>
      <w:r w:rsidRPr="00927692">
        <w:rPr>
          <w:rFonts w:ascii="黑体" w:hAnsi="黑体" w:hint="eastAsia"/>
        </w:rPr>
        <w:t>图2.4.2 通过ELB公网IP访问</w:t>
      </w:r>
    </w:p>
    <w:p w14:paraId="75F3938D" w14:textId="77777777" w:rsidR="00697696" w:rsidRPr="009E1807" w:rsidRDefault="00697696" w:rsidP="00697696">
      <w:pPr>
        <w:pStyle w:val="3"/>
        <w:rPr>
          <w:rFonts w:hint="eastAsia"/>
        </w:rPr>
      </w:pPr>
      <w:r w:rsidRPr="009E1807">
        <w:rPr>
          <w:rFonts w:hint="eastAsia"/>
        </w:rPr>
        <w:t>问题与解决方案</w:t>
      </w:r>
    </w:p>
    <w:p w14:paraId="1A352847" w14:textId="77777777" w:rsidR="00697696" w:rsidRPr="00697696" w:rsidRDefault="00697696" w:rsidP="00697696">
      <w:pPr>
        <w:pStyle w:val="a"/>
        <w:numPr>
          <w:ilvl w:val="0"/>
          <w:numId w:val="37"/>
        </w:numPr>
        <w:rPr>
          <w:rFonts w:hint="eastAsia"/>
          <w:b/>
          <w:bCs/>
        </w:rPr>
      </w:pPr>
      <w:r w:rsidRPr="00697696">
        <w:rPr>
          <w:rFonts w:hint="eastAsia"/>
          <w:b/>
          <w:bCs/>
        </w:rPr>
        <w:t>问题 1：创建 Secret 失败，Redis 密码无法认证</w:t>
      </w:r>
    </w:p>
    <w:p w14:paraId="0456FD05" w14:textId="77777777" w:rsidR="00697696" w:rsidRPr="00697696" w:rsidRDefault="00697696" w:rsidP="00697696">
      <w:pPr>
        <w:pStyle w:val="af3"/>
      </w:pPr>
      <w:r w:rsidRPr="00697696">
        <w:t>故障现象：</w:t>
      </w:r>
      <w:r w:rsidRPr="00697696">
        <w:t xml:space="preserve">Pod </w:t>
      </w:r>
      <w:r w:rsidRPr="00697696">
        <w:t>启动异常，</w:t>
      </w:r>
      <w:r w:rsidRPr="00697696">
        <w:t xml:space="preserve">Redis </w:t>
      </w:r>
      <w:r w:rsidRPr="00697696">
        <w:t>提示密码错误，</w:t>
      </w:r>
      <w:r w:rsidRPr="00697696">
        <w:t xml:space="preserve">K8s </w:t>
      </w:r>
      <w:r w:rsidRPr="00697696">
        <w:t>提示</w:t>
      </w:r>
      <w:r w:rsidRPr="00697696">
        <w:t xml:space="preserve"> Secret </w:t>
      </w:r>
      <w:r w:rsidRPr="00697696">
        <w:t>格式错误。</w:t>
      </w:r>
    </w:p>
    <w:p w14:paraId="18355866" w14:textId="77777777" w:rsidR="00697696" w:rsidRPr="00697696" w:rsidRDefault="00697696" w:rsidP="00697696">
      <w:pPr>
        <w:pStyle w:val="af3"/>
      </w:pPr>
      <w:r w:rsidRPr="00697696">
        <w:t>根本原因：未使用</w:t>
      </w:r>
      <w:r w:rsidRPr="00697696">
        <w:t xml:space="preserve"> echo -n </w:t>
      </w:r>
      <w:r w:rsidRPr="00697696">
        <w:t>生成</w:t>
      </w:r>
      <w:r w:rsidRPr="00697696">
        <w:t xml:space="preserve"> Base64 </w:t>
      </w:r>
      <w:r w:rsidRPr="00697696">
        <w:t>导致包含换行符，或</w:t>
      </w:r>
      <w:r w:rsidRPr="00697696">
        <w:t xml:space="preserve"> YAML </w:t>
      </w:r>
      <w:r w:rsidRPr="00697696">
        <w:t>格式、字段书写错误。</w:t>
      </w:r>
    </w:p>
    <w:p w14:paraId="518D01A4" w14:textId="77777777" w:rsidR="00697696" w:rsidRPr="00697696" w:rsidRDefault="00697696" w:rsidP="00697696">
      <w:pPr>
        <w:pStyle w:val="af3"/>
      </w:pPr>
      <w:r w:rsidRPr="00697696">
        <w:t>解决手段：严格使用</w:t>
      </w:r>
      <w:r w:rsidRPr="00697696">
        <w:t xml:space="preserve"> echo -n "</w:t>
      </w:r>
      <w:r w:rsidRPr="00697696">
        <w:t>密码</w:t>
      </w:r>
      <w:r w:rsidRPr="00697696">
        <w:t xml:space="preserve">" | base64 </w:t>
      </w:r>
      <w:r w:rsidRPr="00697696">
        <w:t>生成编码；编写</w:t>
      </w:r>
      <w:r w:rsidRPr="00697696">
        <w:t xml:space="preserve"> Secret </w:t>
      </w:r>
      <w:r w:rsidRPr="00697696">
        <w:t>时保证</w:t>
      </w:r>
      <w:r w:rsidRPr="00697696">
        <w:t xml:space="preserve"> apiVersion</w:t>
      </w:r>
      <w:r w:rsidRPr="00697696">
        <w:t>、</w:t>
      </w:r>
      <w:r w:rsidRPr="00697696">
        <w:t xml:space="preserve">data </w:t>
      </w:r>
      <w:r w:rsidRPr="00697696">
        <w:t>字段规范。</w:t>
      </w:r>
    </w:p>
    <w:p w14:paraId="2984E073" w14:textId="77777777" w:rsidR="00697696" w:rsidRPr="00697696" w:rsidRDefault="00697696" w:rsidP="00697696">
      <w:pPr>
        <w:pStyle w:val="a"/>
        <w:rPr>
          <w:rFonts w:hint="eastAsia"/>
          <w:b/>
          <w:bCs/>
        </w:rPr>
      </w:pPr>
      <w:r w:rsidRPr="00697696">
        <w:rPr>
          <w:rFonts w:hint="eastAsia"/>
          <w:b/>
          <w:bCs/>
        </w:rPr>
        <w:t>问题 2：LoadBalancer Service 无法获取公网 IP</w:t>
      </w:r>
    </w:p>
    <w:p w14:paraId="69A35685" w14:textId="77777777" w:rsidR="00697696" w:rsidRPr="00697696" w:rsidRDefault="00697696" w:rsidP="00697696">
      <w:pPr>
        <w:pStyle w:val="af3"/>
      </w:pPr>
      <w:r w:rsidRPr="00697696">
        <w:t>故障现象：</w:t>
      </w:r>
      <w:r w:rsidRPr="00697696">
        <w:t xml:space="preserve">kubectl get service </w:t>
      </w:r>
      <w:r w:rsidRPr="00697696">
        <w:t>后端</w:t>
      </w:r>
      <w:r w:rsidRPr="00697696">
        <w:t xml:space="preserve"> EXTERNAL-IP </w:t>
      </w:r>
      <w:r w:rsidRPr="00697696">
        <w:t>一直处于</w:t>
      </w:r>
      <w:r w:rsidRPr="00697696">
        <w:t xml:space="preserve"> Pending </w:t>
      </w:r>
      <w:r w:rsidRPr="00697696">
        <w:t>状态。</w:t>
      </w:r>
    </w:p>
    <w:p w14:paraId="3A3B15BE" w14:textId="77777777" w:rsidR="00697696" w:rsidRPr="00697696" w:rsidRDefault="00697696" w:rsidP="00697696">
      <w:pPr>
        <w:pStyle w:val="af3"/>
      </w:pPr>
      <w:r w:rsidRPr="00697696">
        <w:t>根本原因：华为云</w:t>
      </w:r>
      <w:r w:rsidRPr="00697696">
        <w:t xml:space="preserve"> CCE </w:t>
      </w:r>
      <w:r w:rsidRPr="00697696">
        <w:t>集群未自动分配</w:t>
      </w:r>
      <w:r w:rsidRPr="00697696">
        <w:t xml:space="preserve"> ELB</w:t>
      </w:r>
      <w:r w:rsidRPr="00697696">
        <w:t>，或无可用公网</w:t>
      </w:r>
      <w:r w:rsidRPr="00697696">
        <w:t xml:space="preserve"> IP </w:t>
      </w:r>
      <w:r w:rsidRPr="00697696">
        <w:t>资源。</w:t>
      </w:r>
    </w:p>
    <w:p w14:paraId="6BE2C6DA" w14:textId="07BDE34F" w:rsidR="00697696" w:rsidRPr="00697696" w:rsidRDefault="00697696" w:rsidP="00697696">
      <w:pPr>
        <w:pStyle w:val="af3"/>
      </w:pPr>
      <w:r w:rsidRPr="00697696">
        <w:t>解决手段：在</w:t>
      </w:r>
      <w:r w:rsidRPr="00697696">
        <w:t xml:space="preserve"> Service YAML </w:t>
      </w:r>
      <w:r w:rsidRPr="00697696">
        <w:t>中配置</w:t>
      </w:r>
      <w:r w:rsidRPr="00697696">
        <w:t xml:space="preserve"> annotations </w:t>
      </w:r>
      <w:r w:rsidRPr="00697696">
        <w:t>指定华为云</w:t>
      </w:r>
      <w:r w:rsidRPr="00697696">
        <w:t xml:space="preserve"> ELB</w:t>
      </w:r>
      <w:r w:rsidRPr="00697696">
        <w:t>；确保集群有足够</w:t>
      </w:r>
      <w:r w:rsidRPr="00697696">
        <w:t xml:space="preserve"> EIP </w:t>
      </w:r>
      <w:r w:rsidRPr="00697696">
        <w:t>配额。</w:t>
      </w:r>
    </w:p>
    <w:p w14:paraId="3644148B" w14:textId="532136FA" w:rsidR="003B44D9" w:rsidRDefault="003B44D9" w:rsidP="00EF07F2">
      <w:pPr>
        <w:pStyle w:val="2"/>
        <w:rPr>
          <w:rFonts w:hint="eastAsia"/>
        </w:rPr>
      </w:pPr>
      <w:bookmarkStart w:id="4" w:name="_Toc226493832"/>
      <w:r>
        <w:t>任务4：持久化存储</w:t>
      </w:r>
      <w:bookmarkEnd w:id="4"/>
    </w:p>
    <w:p w14:paraId="133B553B" w14:textId="0AD2754B" w:rsidR="00927692" w:rsidRPr="00927692" w:rsidRDefault="00927692" w:rsidP="00927692">
      <w:pPr>
        <w:pStyle w:val="3"/>
        <w:rPr>
          <w:rFonts w:hint="eastAsia"/>
        </w:rPr>
      </w:pPr>
      <w:r w:rsidRPr="009E1807">
        <w:t>实现步骤</w:t>
      </w:r>
    </w:p>
    <w:p w14:paraId="5E34D5D4" w14:textId="2BFBFCDC" w:rsidR="00EF07F2" w:rsidRDefault="003B44D9" w:rsidP="00E16420">
      <w:pPr>
        <w:pStyle w:val="af3"/>
        <w:rPr>
          <w:rFonts w:hint="eastAsia"/>
        </w:rPr>
      </w:pPr>
      <w:r>
        <w:t>为</w:t>
      </w:r>
      <w:r>
        <w:t xml:space="preserve"> Redis </w:t>
      </w:r>
      <w:r>
        <w:t>配置</w:t>
      </w:r>
      <w:r>
        <w:t xml:space="preserve"> PVC</w:t>
      </w:r>
      <w:r>
        <w:t>，确保</w:t>
      </w:r>
      <w:r>
        <w:t xml:space="preserve"> Pod </w:t>
      </w:r>
      <w:r>
        <w:t>重建后数据不丢失。</w:t>
      </w:r>
    </w:p>
    <w:p w14:paraId="0D32BDF1" w14:textId="77777777" w:rsidR="00927692" w:rsidRPr="008D3B96" w:rsidRDefault="00927692" w:rsidP="00927692">
      <w:pPr>
        <w:pStyle w:val="afc"/>
        <w:rPr>
          <w:rFonts w:hint="eastAsia"/>
        </w:rPr>
      </w:pPr>
      <w:r w:rsidRPr="008D3B96">
        <w:t>步骤</w:t>
      </w:r>
      <w:r w:rsidRPr="008D3B96">
        <w:t xml:space="preserve"> ①</w:t>
      </w:r>
      <w:r w:rsidRPr="008D3B96">
        <w:t>：声明式存储卷申请定义</w:t>
      </w:r>
    </w:p>
    <w:p w14:paraId="6EAD7288" w14:textId="77777777" w:rsidR="00927692" w:rsidRPr="00927692" w:rsidRDefault="00927692">
      <w:pPr>
        <w:pStyle w:val="a"/>
        <w:numPr>
          <w:ilvl w:val="0"/>
          <w:numId w:val="12"/>
        </w:numPr>
        <w:rPr>
          <w:rFonts w:hint="eastAsia"/>
        </w:rPr>
      </w:pPr>
      <w:r w:rsidRPr="00927692">
        <w:lastRenderedPageBreak/>
        <w:t>在本地 configmap.yaml中，编写名为 redis-data-pvc 的持久化存储卷申请。</w:t>
      </w:r>
    </w:p>
    <w:p w14:paraId="0F0FBD27" w14:textId="77777777" w:rsidR="00927692" w:rsidRPr="00927692" w:rsidRDefault="00927692">
      <w:pPr>
        <w:pStyle w:val="a"/>
        <w:numPr>
          <w:ilvl w:val="0"/>
          <w:numId w:val="12"/>
        </w:numPr>
        <w:rPr>
          <w:rFonts w:hint="eastAsia"/>
        </w:rPr>
      </w:pPr>
      <w:r w:rsidRPr="00927692">
        <w:t>底层驱动绑定：为了对接华为云底层的 EVS分布式块存储服务，将 .spec.storageClassName 属性严格显式指定为华为云原生存储驱动标识 csi-disk。</w:t>
      </w:r>
    </w:p>
    <w:p w14:paraId="69D82A74" w14:textId="77777777" w:rsidR="00927692" w:rsidRPr="00927692" w:rsidRDefault="00927692">
      <w:pPr>
        <w:pStyle w:val="a"/>
        <w:numPr>
          <w:ilvl w:val="0"/>
          <w:numId w:val="12"/>
        </w:numPr>
        <w:rPr>
          <w:rFonts w:hint="eastAsia"/>
        </w:rPr>
      </w:pPr>
      <w:r w:rsidRPr="00927692">
        <w:t>容量与模式声明：设置容量请求 .resources.requests.storage 为 10Gi，访问模式 .spec.accessModes 设为 ReadWriteOnce，使 K8s 控制器能够根据该契约自动向华为云后台申请物理硬盘。</w:t>
      </w:r>
    </w:p>
    <w:p w14:paraId="24E18134" w14:textId="77777777" w:rsidR="00927692" w:rsidRPr="008D3B96" w:rsidRDefault="00927692" w:rsidP="00927692">
      <w:pPr>
        <w:pStyle w:val="afc"/>
        <w:rPr>
          <w:rFonts w:hint="eastAsia"/>
        </w:rPr>
      </w:pPr>
      <w:r w:rsidRPr="008D3B96">
        <w:t>步骤</w:t>
      </w:r>
      <w:r w:rsidRPr="008D3B96">
        <w:t xml:space="preserve"> ②</w:t>
      </w:r>
      <w:r w:rsidRPr="008D3B96">
        <w:t>：有状态</w:t>
      </w:r>
      <w:r w:rsidRPr="008D3B96">
        <w:t xml:space="preserve"> Deployment </w:t>
      </w:r>
      <w:r w:rsidRPr="008D3B96">
        <w:t>存储落盘挂载</w:t>
      </w:r>
    </w:p>
    <w:p w14:paraId="7A26724B" w14:textId="77777777" w:rsidR="00927692" w:rsidRPr="00927692" w:rsidRDefault="00927692" w:rsidP="00927692">
      <w:pPr>
        <w:pStyle w:val="a"/>
        <w:rPr>
          <w:rFonts w:hint="eastAsia"/>
        </w:rPr>
      </w:pPr>
      <w:r w:rsidRPr="00927692">
        <w:t>打开本地的 deployment.yaml，滑动至 Redis 的 Deployment 声明区域。</w:t>
      </w:r>
    </w:p>
    <w:p w14:paraId="2FFB8F3F" w14:textId="77777777" w:rsidR="00927692" w:rsidRPr="00927692" w:rsidRDefault="00927692" w:rsidP="00927692">
      <w:pPr>
        <w:pStyle w:val="a"/>
        <w:rPr>
          <w:rFonts w:hint="eastAsia"/>
        </w:rPr>
      </w:pPr>
      <w:r w:rsidRPr="00927692">
        <w:t>注入存储卷声明：在 .spec.template.spec.volumes 根下，</w:t>
      </w:r>
      <w:r w:rsidRPr="00927692">
        <w:rPr>
          <w:rFonts w:hint="eastAsia"/>
        </w:rPr>
        <w:t>新增定义一个redis-data，</w:t>
      </w:r>
      <w:r w:rsidRPr="00927692">
        <w:t>通过 persistentVolumeClaim.claimName 强行无缝绑定上一步创建的 redis-data-pvc。</w:t>
      </w:r>
    </w:p>
    <w:p w14:paraId="60B34238" w14:textId="77777777" w:rsidR="00927692" w:rsidRPr="00927692" w:rsidRDefault="00927692" w:rsidP="00927692">
      <w:pPr>
        <w:pStyle w:val="a"/>
        <w:rPr>
          <w:rFonts w:hint="eastAsia"/>
        </w:rPr>
      </w:pPr>
      <w:r w:rsidRPr="00927692">
        <w:t>挂载点路径外化：在 Redis 容器的 .volumeMounts 区域中，引入上述数据卷，并将容器内负责存放 AOF/RDB 数据的核心物理路径 /data 强行挂载到该外化卷上。</w:t>
      </w:r>
    </w:p>
    <w:p w14:paraId="40F80664" w14:textId="5730FB6A" w:rsidR="00927692" w:rsidRDefault="00927692">
      <w:pPr>
        <w:pStyle w:val="a"/>
        <w:rPr>
          <w:rFonts w:hint="eastAsia"/>
        </w:rPr>
      </w:pPr>
      <w:r w:rsidRPr="00927692">
        <w:t>使用 kubectl apply 批量应用，此时华为云 CCE 会通过 CSI 驱动在后台自动购买一块全新的 10Gi 极速云硬盘，并热挂载到当前运行 Redis 的那台 Worker 节点服务器上。</w:t>
      </w:r>
    </w:p>
    <w:p w14:paraId="17424EF0" w14:textId="77777777" w:rsidR="00927692" w:rsidRDefault="00927692" w:rsidP="00927692">
      <w:pPr>
        <w:pStyle w:val="af9"/>
        <w:rPr>
          <w:rFonts w:hint="eastAsia"/>
        </w:rPr>
      </w:pPr>
      <w:r>
        <w:drawing>
          <wp:inline distT="0" distB="0" distL="0" distR="0" wp14:anchorId="4775456F" wp14:editId="30976A66">
            <wp:extent cx="4771348" cy="226168"/>
            <wp:effectExtent l="0" t="0" r="0" b="2540"/>
            <wp:docPr id="1187100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002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6193" cy="23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527B" w14:textId="63D33A17" w:rsidR="00927692" w:rsidRPr="00927692" w:rsidRDefault="00927692" w:rsidP="00927692">
      <w:pPr>
        <w:pStyle w:val="afb"/>
        <w:spacing w:line="360" w:lineRule="exact"/>
        <w:jc w:val="center"/>
        <w:rPr>
          <w:rFonts w:ascii="黑体" w:hAnsi="黑体" w:hint="eastAsia"/>
        </w:rPr>
      </w:pPr>
      <w:r w:rsidRPr="00927692">
        <w:rPr>
          <w:rFonts w:ascii="黑体" w:hAnsi="黑体" w:hint="eastAsia"/>
        </w:rPr>
        <w:t>图</w:t>
      </w:r>
      <w:r>
        <w:rPr>
          <w:rFonts w:ascii="黑体" w:hAnsi="黑体" w:hint="eastAsia"/>
        </w:rPr>
        <w:t xml:space="preserve">2.5.1 </w:t>
      </w:r>
      <w:r w:rsidRPr="00927692">
        <w:rPr>
          <w:rFonts w:ascii="黑体" w:hAnsi="黑体"/>
        </w:rPr>
        <w:t>kubectl get pv</w:t>
      </w:r>
      <w:r w:rsidRPr="00927692">
        <w:rPr>
          <w:rFonts w:ascii="黑体" w:hAnsi="黑体" w:hint="eastAsia"/>
        </w:rPr>
        <w:t>c</w:t>
      </w:r>
    </w:p>
    <w:p w14:paraId="3BD9AB6A" w14:textId="77777777" w:rsidR="00927692" w:rsidRPr="008D3B96" w:rsidRDefault="00927692" w:rsidP="00927692">
      <w:pPr>
        <w:pStyle w:val="afc"/>
        <w:rPr>
          <w:rFonts w:hint="eastAsia"/>
        </w:rPr>
      </w:pPr>
      <w:r w:rsidRPr="008D3B96">
        <w:t>步骤</w:t>
      </w:r>
      <w:r w:rsidRPr="008D3B96">
        <w:t xml:space="preserve"> ③</w:t>
      </w:r>
      <w:r w:rsidRPr="008D3B96">
        <w:t>：破坏性故障注入与持久化高可用验证</w:t>
      </w:r>
    </w:p>
    <w:p w14:paraId="2891CB9D" w14:textId="77777777" w:rsidR="00927692" w:rsidRPr="00927692" w:rsidRDefault="00927692">
      <w:pPr>
        <w:pStyle w:val="a"/>
        <w:numPr>
          <w:ilvl w:val="0"/>
          <w:numId w:val="13"/>
        </w:numPr>
        <w:rPr>
          <w:rFonts w:hint="eastAsia"/>
        </w:rPr>
      </w:pPr>
      <w:r w:rsidRPr="00927692">
        <w:t>数据初次注入：执行命令 kubectl exec -it &lt;Redis-Pod名称&gt; -- redis-cli -a "123456" 跨越网络边界强行打入 Redis 容器内部命令行。输入数据埋点指令：SET testkey "hello"，促使其瞬间将数据刷入内存并同步落盘到外置的 EVS 云硬盘中。</w:t>
      </w:r>
    </w:p>
    <w:p w14:paraId="7C3D1229" w14:textId="77777777" w:rsidR="00927692" w:rsidRPr="00927692" w:rsidRDefault="00927692">
      <w:pPr>
        <w:pStyle w:val="a"/>
        <w:numPr>
          <w:ilvl w:val="0"/>
          <w:numId w:val="13"/>
        </w:numPr>
        <w:rPr>
          <w:rFonts w:hint="eastAsia"/>
        </w:rPr>
      </w:pPr>
      <w:r w:rsidRPr="00927692">
        <w:t>灾难模拟：在本地 PowerShell 终端无情执行强杀物理删除命令：kubectl delete pod &lt;Redis-Pod名称&gt;。模拟了生产环境服务器突发断电、物理崩溃的灾难。</w:t>
      </w:r>
    </w:p>
    <w:p w14:paraId="4DEE9DB7" w14:textId="77777777" w:rsidR="00927692" w:rsidRPr="00927692" w:rsidRDefault="00927692">
      <w:pPr>
        <w:pStyle w:val="a"/>
        <w:numPr>
          <w:ilvl w:val="0"/>
          <w:numId w:val="13"/>
        </w:numPr>
        <w:rPr>
          <w:rFonts w:hint="eastAsia"/>
        </w:rPr>
      </w:pPr>
      <w:r w:rsidRPr="00927692">
        <w:lastRenderedPageBreak/>
        <w:t>调度复活与状态追溯：得益于 Deployment 的自愈控制器，K8s 检测到副本数归零后，会在 2 秒内重新在集群中调度拉起一个带有全新随机后缀的 Redis Pod。在此期间，华为云 CSI 驱动会自动执行物理硬盘的卸载与二次跨节点热挂载。</w:t>
      </w:r>
    </w:p>
    <w:p w14:paraId="562541D5" w14:textId="77777777" w:rsidR="00927692" w:rsidRPr="00927692" w:rsidRDefault="00927692">
      <w:pPr>
        <w:pStyle w:val="a"/>
        <w:numPr>
          <w:ilvl w:val="0"/>
          <w:numId w:val="13"/>
        </w:numPr>
        <w:rPr>
          <w:rFonts w:hint="eastAsia"/>
        </w:rPr>
      </w:pPr>
      <w:r w:rsidRPr="00927692">
        <w:t>数据冷启动读取：等待新 Pod 进入 Running 状态后，使用新 Pod 名字执行 kubectl exec 重新登入 Redis 数据库，输入读取指令 GET testkey 进行数据完整性追溯。</w:t>
      </w:r>
    </w:p>
    <w:p w14:paraId="1C13F6B7" w14:textId="77777777" w:rsidR="00927692" w:rsidRDefault="00927692" w:rsidP="00927692">
      <w:pPr>
        <w:pStyle w:val="af9"/>
        <w:rPr>
          <w:rFonts w:hint="eastAsia"/>
        </w:rPr>
      </w:pPr>
      <w:r w:rsidRPr="00EF07F2">
        <w:drawing>
          <wp:inline distT="0" distB="0" distL="0" distR="0" wp14:anchorId="29981183" wp14:editId="0449AF94">
            <wp:extent cx="5278120" cy="790575"/>
            <wp:effectExtent l="0" t="0" r="0" b="9525"/>
            <wp:docPr id="389503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039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FE9F" w14:textId="0DFE672C" w:rsidR="00927692" w:rsidRPr="00927692" w:rsidRDefault="00927692" w:rsidP="00927692">
      <w:pPr>
        <w:pStyle w:val="afb"/>
        <w:spacing w:line="360" w:lineRule="exact"/>
        <w:jc w:val="center"/>
        <w:rPr>
          <w:rFonts w:ascii="黑体" w:hAnsi="黑体" w:hint="eastAsia"/>
        </w:rPr>
      </w:pPr>
      <w:r w:rsidRPr="00927692">
        <w:rPr>
          <w:rFonts w:ascii="黑体" w:hAnsi="黑体" w:hint="eastAsia"/>
        </w:rPr>
        <w:t>图2.5.2 写入</w:t>
      </w:r>
    </w:p>
    <w:p w14:paraId="09CB3A60" w14:textId="77777777" w:rsidR="00927692" w:rsidRDefault="00927692" w:rsidP="00927692">
      <w:pPr>
        <w:pStyle w:val="af9"/>
        <w:rPr>
          <w:rFonts w:hint="eastAsia"/>
        </w:rPr>
      </w:pPr>
      <w:r w:rsidRPr="00EF07F2">
        <w:drawing>
          <wp:inline distT="0" distB="0" distL="0" distR="0" wp14:anchorId="1620FDB0" wp14:editId="533CCE51">
            <wp:extent cx="5278120" cy="479425"/>
            <wp:effectExtent l="0" t="0" r="0" b="0"/>
            <wp:docPr id="119784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47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4140" w14:textId="0732D48D" w:rsidR="00927692" w:rsidRDefault="00927692" w:rsidP="00927692">
      <w:pPr>
        <w:pStyle w:val="afb"/>
        <w:spacing w:line="360" w:lineRule="exact"/>
        <w:jc w:val="center"/>
        <w:rPr>
          <w:rFonts w:ascii="黑体" w:hAnsi="黑体" w:hint="eastAsia"/>
        </w:rPr>
      </w:pPr>
      <w:r w:rsidRPr="00927692">
        <w:rPr>
          <w:rFonts w:ascii="黑体" w:hAnsi="黑体" w:hint="eastAsia"/>
        </w:rPr>
        <w:t>图2.5.3 删除Pod</w:t>
      </w:r>
    </w:p>
    <w:p w14:paraId="44D3A5D2" w14:textId="77777777" w:rsidR="00927692" w:rsidRDefault="00927692" w:rsidP="00927692">
      <w:pPr>
        <w:pStyle w:val="af9"/>
        <w:rPr>
          <w:rFonts w:hint="eastAsia"/>
        </w:rPr>
      </w:pPr>
      <w:r>
        <w:drawing>
          <wp:inline distT="0" distB="0" distL="0" distR="0" wp14:anchorId="7F327509" wp14:editId="2EBF6DEA">
            <wp:extent cx="5278120" cy="798830"/>
            <wp:effectExtent l="0" t="0" r="0" b="1270"/>
            <wp:docPr id="1410442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428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C668" w14:textId="2321A214" w:rsidR="00927692" w:rsidRDefault="00927692" w:rsidP="00927692">
      <w:pPr>
        <w:pStyle w:val="afb"/>
        <w:spacing w:line="360" w:lineRule="exact"/>
        <w:jc w:val="center"/>
        <w:rPr>
          <w:rFonts w:ascii="黑体" w:hAnsi="黑体"/>
        </w:rPr>
      </w:pPr>
      <w:r w:rsidRPr="00927692">
        <w:rPr>
          <w:rFonts w:ascii="黑体" w:hAnsi="黑体" w:hint="eastAsia"/>
        </w:rPr>
        <w:t>图2.5.4 查询前后对比</w:t>
      </w:r>
    </w:p>
    <w:p w14:paraId="4FC20371" w14:textId="1FEBE51D" w:rsidR="00BE751A" w:rsidRDefault="00BE751A" w:rsidP="00BE751A">
      <w:pPr>
        <w:pStyle w:val="3"/>
        <w:rPr>
          <w:rFonts w:hint="eastAsia"/>
        </w:rPr>
      </w:pPr>
      <w:r w:rsidRPr="009E1807">
        <w:rPr>
          <w:rFonts w:hint="eastAsia"/>
        </w:rPr>
        <w:t>问题与解决方案</w:t>
      </w:r>
    </w:p>
    <w:p w14:paraId="3D267D59" w14:textId="77777777" w:rsidR="00BE751A" w:rsidRPr="00BE751A" w:rsidRDefault="00BE751A" w:rsidP="00BE751A">
      <w:pPr>
        <w:pStyle w:val="a"/>
        <w:numPr>
          <w:ilvl w:val="0"/>
          <w:numId w:val="38"/>
        </w:numPr>
        <w:rPr>
          <w:rFonts w:hint="eastAsia"/>
          <w:b/>
          <w:bCs/>
        </w:rPr>
      </w:pPr>
      <w:r w:rsidRPr="00BE751A">
        <w:rPr>
          <w:rFonts w:hint="eastAsia"/>
          <w:b/>
          <w:bCs/>
        </w:rPr>
        <w:t>问题 1：PVC 状态一直处于 Pending，无法绑定 PV</w:t>
      </w:r>
    </w:p>
    <w:p w14:paraId="08A38B50" w14:textId="77777777" w:rsidR="00BE751A" w:rsidRDefault="00BE751A" w:rsidP="00BE751A">
      <w:pPr>
        <w:pStyle w:val="af3"/>
        <w:rPr>
          <w:rFonts w:hint="eastAsia"/>
        </w:rPr>
      </w:pPr>
      <w:r>
        <w:rPr>
          <w:rFonts w:hint="eastAsia"/>
        </w:rPr>
        <w:t>故障现象：执行</w:t>
      </w:r>
      <w:r>
        <w:rPr>
          <w:rFonts w:hint="eastAsia"/>
        </w:rPr>
        <w:t xml:space="preserve"> kubectl get pvc</w:t>
      </w:r>
      <w:r>
        <w:rPr>
          <w:rFonts w:hint="eastAsia"/>
        </w:rPr>
        <w:t>，</w:t>
      </w:r>
      <w:r>
        <w:rPr>
          <w:rFonts w:hint="eastAsia"/>
        </w:rPr>
        <w:t xml:space="preserve">redis-data-pvc </w:t>
      </w:r>
      <w:r>
        <w:rPr>
          <w:rFonts w:hint="eastAsia"/>
        </w:rPr>
        <w:t>状态为</w:t>
      </w:r>
      <w:r>
        <w:rPr>
          <w:rFonts w:hint="eastAsia"/>
        </w:rPr>
        <w:t xml:space="preserve"> Pending</w:t>
      </w:r>
      <w:r>
        <w:rPr>
          <w:rFonts w:hint="eastAsia"/>
        </w:rPr>
        <w:t>，无法创建成功。</w:t>
      </w:r>
    </w:p>
    <w:p w14:paraId="05243696" w14:textId="77777777" w:rsidR="00BE751A" w:rsidRDefault="00BE751A" w:rsidP="00BE751A">
      <w:pPr>
        <w:pStyle w:val="af3"/>
        <w:rPr>
          <w:rFonts w:hint="eastAsia"/>
        </w:rPr>
      </w:pPr>
      <w:r>
        <w:rPr>
          <w:rFonts w:hint="eastAsia"/>
        </w:rPr>
        <w:t>根本原因：</w:t>
      </w:r>
      <w:r>
        <w:rPr>
          <w:rFonts w:hint="eastAsia"/>
        </w:rPr>
        <w:t xml:space="preserve">storageClassName </w:t>
      </w:r>
      <w:r>
        <w:rPr>
          <w:rFonts w:hint="eastAsia"/>
        </w:rPr>
        <w:t>填写错误，未指定华为云</w:t>
      </w:r>
      <w:r>
        <w:rPr>
          <w:rFonts w:hint="eastAsia"/>
        </w:rPr>
        <w:t xml:space="preserve"> csi-disk</w:t>
      </w:r>
      <w:r>
        <w:rPr>
          <w:rFonts w:hint="eastAsia"/>
        </w:rPr>
        <w:t>；集群无可用存储资源或权限不足。</w:t>
      </w:r>
    </w:p>
    <w:p w14:paraId="594EC6A6" w14:textId="77777777" w:rsidR="00BE751A" w:rsidRDefault="00BE751A" w:rsidP="00BE751A">
      <w:pPr>
        <w:pStyle w:val="af3"/>
        <w:rPr>
          <w:rFonts w:hint="eastAsia"/>
        </w:rPr>
      </w:pPr>
      <w:r>
        <w:rPr>
          <w:rFonts w:hint="eastAsia"/>
        </w:rPr>
        <w:t>解决手段：将</w:t>
      </w:r>
      <w:r>
        <w:rPr>
          <w:rFonts w:hint="eastAsia"/>
        </w:rPr>
        <w:t xml:space="preserve"> PVC </w:t>
      </w:r>
      <w:r>
        <w:rPr>
          <w:rFonts w:hint="eastAsia"/>
        </w:rPr>
        <w:t>的</w:t>
      </w:r>
      <w:r>
        <w:rPr>
          <w:rFonts w:hint="eastAsia"/>
        </w:rPr>
        <w:t xml:space="preserve"> spec.storageClassName </w:t>
      </w:r>
      <w:r>
        <w:rPr>
          <w:rFonts w:hint="eastAsia"/>
        </w:rPr>
        <w:t>显式设置为</w:t>
      </w:r>
      <w:r>
        <w:rPr>
          <w:rFonts w:hint="eastAsia"/>
        </w:rPr>
        <w:t xml:space="preserve"> csi-disk</w:t>
      </w:r>
      <w:r>
        <w:rPr>
          <w:rFonts w:hint="eastAsia"/>
        </w:rPr>
        <w:t>；检查华为云</w:t>
      </w:r>
      <w:r>
        <w:rPr>
          <w:rFonts w:hint="eastAsia"/>
        </w:rPr>
        <w:t xml:space="preserve"> EVS </w:t>
      </w:r>
      <w:r>
        <w:rPr>
          <w:rFonts w:hint="eastAsia"/>
        </w:rPr>
        <w:t>配额充足。</w:t>
      </w:r>
    </w:p>
    <w:p w14:paraId="3E27A3F3" w14:textId="3060E695" w:rsidR="00BE751A" w:rsidRPr="00BE751A" w:rsidRDefault="00BE751A" w:rsidP="00BE751A">
      <w:pPr>
        <w:pStyle w:val="a"/>
        <w:rPr>
          <w:rFonts w:hint="eastAsia"/>
          <w:b/>
          <w:bCs/>
        </w:rPr>
      </w:pPr>
      <w:r w:rsidRPr="00BE751A">
        <w:rPr>
          <w:rFonts w:hint="eastAsia"/>
          <w:b/>
          <w:bCs/>
        </w:rPr>
        <w:t>问题 2：Redis Pod 启动失败，提示挂载失败权限异常</w:t>
      </w:r>
    </w:p>
    <w:p w14:paraId="11C96C5C" w14:textId="77777777" w:rsidR="00BE751A" w:rsidRDefault="00BE751A" w:rsidP="00BE751A">
      <w:pPr>
        <w:pStyle w:val="af3"/>
        <w:rPr>
          <w:rFonts w:hint="eastAsia"/>
        </w:rPr>
      </w:pPr>
      <w:r>
        <w:rPr>
          <w:rFonts w:hint="eastAsia"/>
        </w:rPr>
        <w:t>故障现象：</w:t>
      </w:r>
      <w:r>
        <w:rPr>
          <w:rFonts w:hint="eastAsia"/>
        </w:rPr>
        <w:t xml:space="preserve">Pod </w:t>
      </w:r>
      <w:r>
        <w:rPr>
          <w:rFonts w:hint="eastAsia"/>
        </w:rPr>
        <w:t>启动报错，无法挂载</w:t>
      </w:r>
      <w:r>
        <w:rPr>
          <w:rFonts w:hint="eastAsia"/>
        </w:rPr>
        <w:t xml:space="preserve"> /data </w:t>
      </w:r>
      <w:r>
        <w:rPr>
          <w:rFonts w:hint="eastAsia"/>
        </w:rPr>
        <w:t>目录，存储卷挂载失败。</w:t>
      </w:r>
    </w:p>
    <w:p w14:paraId="774EB90B" w14:textId="77777777" w:rsidR="00BE751A" w:rsidRDefault="00BE751A" w:rsidP="00BE751A">
      <w:pPr>
        <w:pStyle w:val="af3"/>
        <w:rPr>
          <w:rFonts w:hint="eastAsia"/>
        </w:rPr>
      </w:pPr>
      <w:r>
        <w:rPr>
          <w:rFonts w:hint="eastAsia"/>
        </w:rPr>
        <w:t>根本原因：</w:t>
      </w:r>
      <w:r>
        <w:rPr>
          <w:rFonts w:hint="eastAsia"/>
        </w:rPr>
        <w:t xml:space="preserve">volumeMounts </w:t>
      </w:r>
      <w:r>
        <w:rPr>
          <w:rFonts w:hint="eastAsia"/>
        </w:rPr>
        <w:t>路径错误；</w:t>
      </w:r>
      <w:r>
        <w:rPr>
          <w:rFonts w:hint="eastAsia"/>
        </w:rPr>
        <w:t xml:space="preserve">volumes </w:t>
      </w:r>
      <w:r>
        <w:rPr>
          <w:rFonts w:hint="eastAsia"/>
        </w:rPr>
        <w:t>未正确绑定</w:t>
      </w:r>
      <w:r>
        <w:rPr>
          <w:rFonts w:hint="eastAsia"/>
        </w:rPr>
        <w:t xml:space="preserve"> PVC</w:t>
      </w:r>
      <w:r>
        <w:rPr>
          <w:rFonts w:hint="eastAsia"/>
        </w:rPr>
        <w:t>；</w:t>
      </w:r>
      <w:r>
        <w:rPr>
          <w:rFonts w:hint="eastAsia"/>
        </w:rPr>
        <w:t xml:space="preserve">SELinux </w:t>
      </w:r>
      <w:r>
        <w:rPr>
          <w:rFonts w:hint="eastAsia"/>
        </w:rPr>
        <w:lastRenderedPageBreak/>
        <w:t>或容器权限限制。</w:t>
      </w:r>
    </w:p>
    <w:p w14:paraId="41D950CE" w14:textId="221DE0F8" w:rsidR="00BE751A" w:rsidRPr="00BE751A" w:rsidRDefault="00BE751A" w:rsidP="00BE751A">
      <w:pPr>
        <w:pStyle w:val="af3"/>
        <w:rPr>
          <w:rFonts w:hint="eastAsia"/>
        </w:rPr>
      </w:pPr>
      <w:r>
        <w:rPr>
          <w:rFonts w:hint="eastAsia"/>
        </w:rPr>
        <w:t>解决手段：正确配置</w:t>
      </w:r>
      <w:r>
        <w:rPr>
          <w:rFonts w:hint="eastAsia"/>
        </w:rPr>
        <w:t xml:space="preserve"> volumeMounts.mountPath: /data</w:t>
      </w:r>
      <w:r>
        <w:rPr>
          <w:rFonts w:hint="eastAsia"/>
        </w:rPr>
        <w:t>；确保</w:t>
      </w:r>
      <w:r>
        <w:rPr>
          <w:rFonts w:hint="eastAsia"/>
        </w:rPr>
        <w:t xml:space="preserve"> volumes </w:t>
      </w:r>
      <w:r>
        <w:rPr>
          <w:rFonts w:hint="eastAsia"/>
        </w:rPr>
        <w:t>中</w:t>
      </w:r>
      <w:r>
        <w:rPr>
          <w:rFonts w:hint="eastAsia"/>
        </w:rPr>
        <w:t xml:space="preserve"> claimName </w:t>
      </w:r>
      <w:r>
        <w:rPr>
          <w:rFonts w:hint="eastAsia"/>
        </w:rPr>
        <w:t>与</w:t>
      </w:r>
      <w:r>
        <w:rPr>
          <w:rFonts w:hint="eastAsia"/>
        </w:rPr>
        <w:t xml:space="preserve"> PVC </w:t>
      </w:r>
      <w:r>
        <w:rPr>
          <w:rFonts w:hint="eastAsia"/>
        </w:rPr>
        <w:t>名称一致。</w:t>
      </w:r>
    </w:p>
    <w:p w14:paraId="165FEDF4" w14:textId="4F638092" w:rsidR="003B44D9" w:rsidRPr="00EF07F2" w:rsidRDefault="003B44D9" w:rsidP="00EF07F2">
      <w:pPr>
        <w:pStyle w:val="2"/>
        <w:rPr>
          <w:rFonts w:hint="eastAsia"/>
        </w:rPr>
      </w:pPr>
      <w:bookmarkStart w:id="5" w:name="_Toc226493833"/>
      <w:r w:rsidRPr="00EF07F2">
        <w:t>任务5：ConfigMap Volume 挂载</w:t>
      </w:r>
      <w:bookmarkEnd w:id="5"/>
    </w:p>
    <w:p w14:paraId="47DD9672" w14:textId="77777777" w:rsidR="00EF07F2" w:rsidRDefault="003B44D9" w:rsidP="00E16420">
      <w:pPr>
        <w:pStyle w:val="af3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将</w:t>
      </w:r>
      <w:r>
        <w:t xml:space="preserve"> Nginx </w:t>
      </w:r>
      <w:r>
        <w:rPr>
          <w:rFonts w:ascii="宋体" w:hAnsi="宋体" w:cs="宋体" w:hint="eastAsia"/>
        </w:rPr>
        <w:t>的反向代理配置改为以</w:t>
      </w:r>
      <w:r>
        <w:t>ConfigMap</w:t>
      </w:r>
      <w:r>
        <w:rPr>
          <w:rFonts w:ascii="宋体" w:hAnsi="宋体" w:cs="宋体" w:hint="eastAsia"/>
        </w:rPr>
        <w:t>的</w:t>
      </w:r>
      <w:r>
        <w:t>Volume</w:t>
      </w:r>
      <w:r>
        <w:rPr>
          <w:rFonts w:ascii="宋体" w:hAnsi="宋体" w:cs="宋体" w:hint="eastAsia"/>
        </w:rPr>
        <w:t>形式挂载</w:t>
      </w:r>
    </w:p>
    <w:p w14:paraId="59442863" w14:textId="77777777" w:rsidR="00927692" w:rsidRPr="00927692" w:rsidRDefault="00927692" w:rsidP="00927692">
      <w:pPr>
        <w:pStyle w:val="3"/>
        <w:rPr>
          <w:rFonts w:hint="eastAsia"/>
        </w:rPr>
      </w:pPr>
      <w:r w:rsidRPr="009E1807">
        <w:t>实现步骤</w:t>
      </w:r>
    </w:p>
    <w:p w14:paraId="4C10D35F" w14:textId="77777777" w:rsidR="00927692" w:rsidRPr="009F3146" w:rsidRDefault="00927692" w:rsidP="00F94BDF">
      <w:pPr>
        <w:pStyle w:val="afc"/>
        <w:rPr>
          <w:rFonts w:hint="eastAsia"/>
        </w:rPr>
      </w:pPr>
      <w:r w:rsidRPr="009F3146">
        <w:t>步骤</w:t>
      </w:r>
      <w:r w:rsidRPr="009F3146">
        <w:t xml:space="preserve"> ①</w:t>
      </w:r>
      <w:r w:rsidRPr="009F3146">
        <w:t>：声明配置文件字典</w:t>
      </w:r>
    </w:p>
    <w:p w14:paraId="3C89B2F0" w14:textId="77777777" w:rsidR="00927692" w:rsidRPr="00F94BDF" w:rsidRDefault="00927692">
      <w:pPr>
        <w:pStyle w:val="a"/>
        <w:numPr>
          <w:ilvl w:val="0"/>
          <w:numId w:val="14"/>
        </w:numPr>
        <w:rPr>
          <w:rFonts w:hint="eastAsia"/>
        </w:rPr>
      </w:pPr>
      <w:r w:rsidRPr="00F94BDF">
        <w:t>在本地 configmap.yaml 中，新增声明一个名为 nginx-config 的高级配置字典。</w:t>
      </w:r>
    </w:p>
    <w:p w14:paraId="09A26959" w14:textId="77777777" w:rsidR="00927692" w:rsidRPr="00F94BDF" w:rsidRDefault="00927692">
      <w:pPr>
        <w:pStyle w:val="a"/>
        <w:numPr>
          <w:ilvl w:val="0"/>
          <w:numId w:val="14"/>
        </w:numPr>
        <w:rPr>
          <w:rFonts w:hint="eastAsia"/>
        </w:rPr>
      </w:pPr>
      <w:r w:rsidRPr="00F94BDF">
        <w:t>嵌入 Nginx 原生语法配置：在 data 块下引入虚拟文件名 default.conf，并以多行文本块格式完整嵌入 Nginx 的反向代理路由规则。</w:t>
      </w:r>
    </w:p>
    <w:p w14:paraId="36B02BBD" w14:textId="77777777" w:rsidR="00927692" w:rsidRPr="00F94BDF" w:rsidRDefault="00927692">
      <w:pPr>
        <w:pStyle w:val="a"/>
        <w:numPr>
          <w:ilvl w:val="0"/>
          <w:numId w:val="14"/>
        </w:numPr>
        <w:rPr>
          <w:rFonts w:hint="eastAsia"/>
        </w:rPr>
      </w:pPr>
      <w:r w:rsidRPr="00F94BDF">
        <w:t>动态反向代理路由设计：将前端对物理路径 /api/ 的所有入方向请求，通过 proxy_pass http://backend-svc:5000/; 语句，精准无缝地代理到 K8s 内部的东西向 Service 域名上，达成前后端同源解耦。</w:t>
      </w:r>
    </w:p>
    <w:p w14:paraId="1F8AB22D" w14:textId="77777777" w:rsidR="00927692" w:rsidRPr="009F3146" w:rsidRDefault="00927692" w:rsidP="00F94BDF">
      <w:pPr>
        <w:pStyle w:val="afc"/>
        <w:rPr>
          <w:rFonts w:hint="eastAsia"/>
        </w:rPr>
      </w:pPr>
      <w:r w:rsidRPr="009F3146">
        <w:t>步骤</w:t>
      </w:r>
      <w:r w:rsidRPr="009F3146">
        <w:t xml:space="preserve"> ②</w:t>
      </w:r>
      <w:r w:rsidRPr="009F3146">
        <w:t>：前端</w:t>
      </w:r>
      <w:r w:rsidRPr="009F3146">
        <w:t xml:space="preserve"> Deployment </w:t>
      </w:r>
      <w:r w:rsidRPr="009F3146">
        <w:t>文件系统热挂载优化</w:t>
      </w:r>
    </w:p>
    <w:p w14:paraId="26E22AE3" w14:textId="77777777" w:rsidR="00927692" w:rsidRPr="00F94BDF" w:rsidRDefault="00927692">
      <w:pPr>
        <w:pStyle w:val="a"/>
        <w:numPr>
          <w:ilvl w:val="0"/>
          <w:numId w:val="15"/>
        </w:numPr>
        <w:rPr>
          <w:rFonts w:hint="eastAsia"/>
        </w:rPr>
      </w:pPr>
      <w:r w:rsidRPr="00F94BDF">
        <w:t>打开 deployment.yaml，滑动到前端 frontend 的 Deployment 定义段。</w:t>
      </w:r>
    </w:p>
    <w:p w14:paraId="4D940554" w14:textId="77777777" w:rsidR="00927692" w:rsidRPr="00F94BDF" w:rsidRDefault="00927692">
      <w:pPr>
        <w:pStyle w:val="a"/>
        <w:numPr>
          <w:ilvl w:val="0"/>
          <w:numId w:val="15"/>
        </w:numPr>
        <w:rPr>
          <w:rFonts w:hint="eastAsia"/>
        </w:rPr>
      </w:pPr>
      <w:r w:rsidRPr="00F94BDF">
        <w:t>构建底层虚拟卷：在 .spec.template.spec.volumes 下新增定义一个名为 nginx-config-volume 的卷，通过 configMap.name 直接投影上面创建的 nginx-config 资源。</w:t>
      </w:r>
    </w:p>
    <w:p w14:paraId="429D5091" w14:textId="77777777" w:rsidR="00927692" w:rsidRPr="00F94BDF" w:rsidRDefault="00927692">
      <w:pPr>
        <w:pStyle w:val="a"/>
        <w:numPr>
          <w:ilvl w:val="0"/>
          <w:numId w:val="15"/>
        </w:numPr>
        <w:rPr>
          <w:rFonts w:hint="eastAsia"/>
        </w:rPr>
      </w:pPr>
      <w:r w:rsidRPr="00F94BDF">
        <w:t>无损单文件路径覆盖：在 Nginx 容器的 volumeMounts 区域中，将该虚拟卷挂载到官方指定路径 /etc/nginx/conf.d/default.conf。</w:t>
      </w:r>
    </w:p>
    <w:p w14:paraId="2828977B" w14:textId="77777777" w:rsidR="00927692" w:rsidRPr="009F3146" w:rsidRDefault="00927692" w:rsidP="00F94BDF">
      <w:pPr>
        <w:pStyle w:val="afc"/>
        <w:rPr>
          <w:rFonts w:hint="eastAsia"/>
        </w:rPr>
      </w:pPr>
      <w:r w:rsidRPr="009F3146">
        <w:t>步骤</w:t>
      </w:r>
      <w:r w:rsidRPr="009F3146">
        <w:t xml:space="preserve"> ③</w:t>
      </w:r>
      <w:r w:rsidRPr="009F3146">
        <w:t>：动态热更新审计与内存感知验证</w:t>
      </w:r>
    </w:p>
    <w:p w14:paraId="38480421" w14:textId="1704A488" w:rsidR="00927692" w:rsidRPr="00F94BDF" w:rsidRDefault="00927692">
      <w:pPr>
        <w:pStyle w:val="a"/>
        <w:numPr>
          <w:ilvl w:val="0"/>
          <w:numId w:val="16"/>
        </w:numPr>
        <w:rPr>
          <w:rFonts w:hint="eastAsia"/>
        </w:rPr>
      </w:pPr>
      <w:r w:rsidRPr="00F94BDF">
        <w:t xml:space="preserve">注入配置变更：手动打开 configmap.yaml，将 default.conf 内反向代理的后端端口值执行修改，由原先的 </w:t>
      </w:r>
      <w:r w:rsidR="00F94BDF" w:rsidRPr="00F94BDF">
        <w:rPr>
          <w:rFonts w:hint="eastAsia"/>
        </w:rPr>
        <w:t>80</w:t>
      </w:r>
      <w:r w:rsidRPr="00F94BDF">
        <w:t xml:space="preserve"> 强行篡改为 </w:t>
      </w:r>
      <w:r w:rsidR="00F94BDF" w:rsidRPr="00F94BDF">
        <w:rPr>
          <w:rFonts w:hint="eastAsia"/>
        </w:rPr>
        <w:t>8080</w:t>
      </w:r>
      <w:r w:rsidRPr="00F94BDF">
        <w:t xml:space="preserve"> 并保存。</w:t>
      </w:r>
    </w:p>
    <w:p w14:paraId="3DD3338A" w14:textId="77777777" w:rsidR="00927692" w:rsidRPr="00F94BDF" w:rsidRDefault="00927692">
      <w:pPr>
        <w:pStyle w:val="a"/>
        <w:numPr>
          <w:ilvl w:val="0"/>
          <w:numId w:val="16"/>
        </w:numPr>
        <w:rPr>
          <w:rFonts w:hint="eastAsia"/>
        </w:rPr>
      </w:pPr>
      <w:r w:rsidRPr="00F94BDF">
        <w:t>应用增量配置：在本地 PowerShell 终端单独运行 kubectl apply -f configmap.yaml 命令。此时 K8s 的 API Server 会瞬间捕获到该配置对象的版本跳变。</w:t>
      </w:r>
    </w:p>
    <w:p w14:paraId="6A6D0EE5" w14:textId="77777777" w:rsidR="00927692" w:rsidRDefault="00927692">
      <w:pPr>
        <w:pStyle w:val="a"/>
        <w:numPr>
          <w:ilvl w:val="0"/>
          <w:numId w:val="16"/>
        </w:numPr>
        <w:rPr>
          <w:rFonts w:hint="eastAsia"/>
        </w:rPr>
      </w:pPr>
      <w:r w:rsidRPr="00F94BDF">
        <w:lastRenderedPageBreak/>
        <w:t>跨网络边界文件审计：静置约 1 分钟，直接在终端执行登录命令：kubectl exec -it &lt;前端-Pod名称&gt; -- cat /etc/nginx/conf.d/default.conf，捕获容器内部该物理文件是否已实现自适应热更新。</w:t>
      </w:r>
    </w:p>
    <w:p w14:paraId="7352A8D0" w14:textId="77777777" w:rsidR="00F94BDF" w:rsidRDefault="00F94BDF" w:rsidP="00F94BDF">
      <w:pPr>
        <w:pStyle w:val="af9"/>
        <w:rPr>
          <w:rFonts w:hint="eastAsia"/>
        </w:rPr>
      </w:pPr>
      <w:r>
        <w:drawing>
          <wp:inline distT="0" distB="0" distL="0" distR="0" wp14:anchorId="7AD8B2FA" wp14:editId="3ECC4E7B">
            <wp:extent cx="2829873" cy="1840846"/>
            <wp:effectExtent l="0" t="0" r="8890" b="7620"/>
            <wp:docPr id="2050982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823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8582" cy="187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6E54" w14:textId="138E335C" w:rsidR="00F94BDF" w:rsidRPr="00F94BDF" w:rsidRDefault="00F94BDF" w:rsidP="00F94BDF">
      <w:pPr>
        <w:pStyle w:val="afb"/>
        <w:spacing w:line="360" w:lineRule="exact"/>
        <w:jc w:val="center"/>
        <w:rPr>
          <w:rFonts w:ascii="黑体" w:hAnsi="黑体" w:hint="eastAsia"/>
        </w:rPr>
      </w:pPr>
      <w:r w:rsidRPr="00F94BDF">
        <w:rPr>
          <w:rFonts w:ascii="黑体" w:hAnsi="黑体" w:hint="eastAsia"/>
        </w:rPr>
        <w:t xml:space="preserve">图2.6.1 </w:t>
      </w:r>
      <w:r>
        <w:rPr>
          <w:rFonts w:ascii="黑体" w:hAnsi="黑体" w:hint="eastAsia"/>
        </w:rPr>
        <w:t>更新</w:t>
      </w:r>
      <w:r w:rsidRPr="00F94BDF">
        <w:rPr>
          <w:rFonts w:ascii="黑体" w:hAnsi="黑体" w:hint="eastAsia"/>
        </w:rPr>
        <w:t>前</w:t>
      </w:r>
    </w:p>
    <w:p w14:paraId="74EC2DCE" w14:textId="77777777" w:rsidR="00F94BDF" w:rsidRDefault="00872CB2" w:rsidP="00F94BDF">
      <w:pPr>
        <w:pStyle w:val="af9"/>
        <w:rPr>
          <w:rFonts w:hint="eastAsia"/>
        </w:rPr>
      </w:pPr>
      <w:r w:rsidRPr="00F94BDF">
        <w:drawing>
          <wp:inline distT="0" distB="0" distL="0" distR="0" wp14:anchorId="3D344DC0" wp14:editId="01F0435C">
            <wp:extent cx="2877543" cy="2043567"/>
            <wp:effectExtent l="0" t="0" r="0" b="0"/>
            <wp:docPr id="1720712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126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9620" cy="207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1A2E" w14:textId="3C892FBA" w:rsidR="003B44D9" w:rsidRPr="00F94BDF" w:rsidRDefault="00F94BDF" w:rsidP="00F94BDF">
      <w:pPr>
        <w:pStyle w:val="afb"/>
        <w:spacing w:line="360" w:lineRule="exact"/>
        <w:jc w:val="center"/>
        <w:rPr>
          <w:rFonts w:ascii="黑体" w:hAnsi="黑体" w:hint="eastAsia"/>
        </w:rPr>
      </w:pPr>
      <w:r w:rsidRPr="00F94BDF">
        <w:rPr>
          <w:rFonts w:ascii="黑体" w:hAnsi="黑体" w:hint="eastAsia"/>
        </w:rPr>
        <w:t>图</w:t>
      </w:r>
      <w:r>
        <w:rPr>
          <w:rFonts w:ascii="黑体" w:hAnsi="黑体" w:hint="eastAsia"/>
        </w:rPr>
        <w:t>2.6.2 更新后</w:t>
      </w:r>
    </w:p>
    <w:p w14:paraId="0467AF0C" w14:textId="77777777" w:rsidR="00F94BDF" w:rsidRPr="00BE5485" w:rsidRDefault="00F94BDF" w:rsidP="00F94BDF">
      <w:pPr>
        <w:pStyle w:val="3"/>
        <w:rPr>
          <w:rFonts w:hint="eastAsia"/>
        </w:rPr>
      </w:pPr>
      <w:r w:rsidRPr="00BE5485">
        <w:t>ConfigMap 传递机制的适用场景差异分析</w:t>
      </w:r>
    </w:p>
    <w:p w14:paraId="02C98002" w14:textId="33B285C9" w:rsidR="00F94BDF" w:rsidRPr="00F94BDF" w:rsidRDefault="00F94BDF" w:rsidP="00F94BDF">
      <w:pPr>
        <w:pStyle w:val="af3"/>
        <w:rPr>
          <w:rFonts w:hint="eastAsia"/>
        </w:rPr>
      </w:pPr>
      <w:r w:rsidRPr="00F94BDF">
        <w:t>envFrom</w:t>
      </w:r>
      <w:r w:rsidRPr="00F94BDF">
        <w:t>适用于体积小、结构简单的非敏感键值对或中间件基础连接凭证（如</w:t>
      </w:r>
      <w:r w:rsidRPr="00F94BDF">
        <w:t xml:space="preserve"> Redis </w:t>
      </w:r>
      <w:r w:rsidRPr="00F94BDF">
        <w:t>主机名、</w:t>
      </w:r>
      <w:r w:rsidRPr="00F94BDF">
        <w:t xml:space="preserve">APP </w:t>
      </w:r>
      <w:r w:rsidRPr="00F94BDF">
        <w:t>运行模式等）。由于其在容器启动时一次性加载至内存中，具有极高的进程读取性能，但其致命缺点是无法动态刷新，配置一旦变更必须重启</w:t>
      </w:r>
      <w:r w:rsidRPr="00F94BDF">
        <w:t xml:space="preserve"> Pod </w:t>
      </w:r>
      <w:r w:rsidRPr="00F94BDF">
        <w:t>容器才能生效。</w:t>
      </w:r>
    </w:p>
    <w:p w14:paraId="65382CC5" w14:textId="7862B530" w:rsidR="00E34011" w:rsidRPr="00F94BDF" w:rsidRDefault="00F94BDF" w:rsidP="00F94BDF">
      <w:pPr>
        <w:pStyle w:val="af3"/>
        <w:rPr>
          <w:rFonts w:hint="eastAsia"/>
        </w:rPr>
      </w:pPr>
      <w:r w:rsidRPr="00F94BDF">
        <w:t xml:space="preserve">Volume </w:t>
      </w:r>
      <w:r w:rsidRPr="00F94BDF">
        <w:t>挂载适用于结构复杂、多行大文本、且需要</w:t>
      </w:r>
      <w:r w:rsidRPr="00F94BDF">
        <w:t>“</w:t>
      </w:r>
      <w:r w:rsidRPr="00F94BDF">
        <w:t>无人值守、无需重启</w:t>
      </w:r>
      <w:r w:rsidRPr="00F94BDF">
        <w:t>”</w:t>
      </w:r>
      <w:r w:rsidRPr="00F94BDF">
        <w:t>动态热更新的系统级核心配置文件（如</w:t>
      </w:r>
      <w:r w:rsidRPr="00F94BDF">
        <w:t xml:space="preserve"> Nginx </w:t>
      </w:r>
      <w:r w:rsidRPr="00F94BDF">
        <w:t>代理规则、</w:t>
      </w:r>
      <w:r w:rsidRPr="00F94BDF">
        <w:t xml:space="preserve">Prometheus </w:t>
      </w:r>
      <w:r w:rsidRPr="00F94BDF">
        <w:t>告警配置等）。它支持</w:t>
      </w:r>
      <w:r w:rsidRPr="00F94BDF">
        <w:t xml:space="preserve"> K8s </w:t>
      </w:r>
      <w:r w:rsidRPr="00F94BDF">
        <w:t>底层与容器内文件系统的秒级异步穿透热同步，最大化保障了生产环境高可用业务的连续性。</w:t>
      </w:r>
    </w:p>
    <w:p w14:paraId="1D6745D6" w14:textId="35E59B1E" w:rsidR="003B44D9" w:rsidRDefault="003B44D9" w:rsidP="003B44D9">
      <w:pPr>
        <w:pStyle w:val="2"/>
        <w:rPr>
          <w:rFonts w:hint="eastAsia"/>
        </w:rPr>
      </w:pPr>
      <w:bookmarkStart w:id="6" w:name="_Toc226493834"/>
      <w:r>
        <w:lastRenderedPageBreak/>
        <w:t>任务6：HPA 弹性伸缩</w:t>
      </w:r>
      <w:bookmarkEnd w:id="6"/>
    </w:p>
    <w:p w14:paraId="5179F5CC" w14:textId="77777777" w:rsidR="00F94BDF" w:rsidRPr="00927692" w:rsidRDefault="00F94BDF" w:rsidP="00F94BDF">
      <w:pPr>
        <w:pStyle w:val="3"/>
        <w:rPr>
          <w:rFonts w:hint="eastAsia"/>
        </w:rPr>
      </w:pPr>
      <w:r w:rsidRPr="009E1807">
        <w:t>实现步骤</w:t>
      </w:r>
    </w:p>
    <w:p w14:paraId="40098042" w14:textId="77777777" w:rsidR="00F94BDF" w:rsidRPr="000B1FDB" w:rsidRDefault="00F94BDF" w:rsidP="00F94BDF">
      <w:pPr>
        <w:pStyle w:val="afc"/>
        <w:rPr>
          <w:rFonts w:hint="eastAsia"/>
        </w:rPr>
      </w:pPr>
      <w:r w:rsidRPr="000B1FDB">
        <w:t>步骤</w:t>
      </w:r>
      <w:r w:rsidRPr="000B1FDB">
        <w:t xml:space="preserve"> ①</w:t>
      </w:r>
      <w:r w:rsidRPr="000B1FDB">
        <w:t>：集群性能监控指标底座核验</w:t>
      </w:r>
    </w:p>
    <w:p w14:paraId="478A350D" w14:textId="77777777" w:rsidR="00F94BDF" w:rsidRPr="000B1FDB" w:rsidRDefault="00F94BDF">
      <w:pPr>
        <w:pStyle w:val="a"/>
        <w:numPr>
          <w:ilvl w:val="0"/>
          <w:numId w:val="17"/>
        </w:numPr>
        <w:rPr>
          <w:rFonts w:hint="eastAsia"/>
        </w:rPr>
      </w:pPr>
      <w:r w:rsidRPr="000B1FDB">
        <w:t xml:space="preserve">在本地 PowerShell 终端运行指令 kubectl top nodes，直接调取 Kubernetes 核心监控组件 </w:t>
      </w:r>
      <w:r w:rsidRPr="00F94BDF">
        <w:rPr>
          <w:b/>
          <w:bCs/>
        </w:rPr>
        <w:t>metrics-server</w:t>
      </w:r>
      <w:r w:rsidRPr="000B1FDB">
        <w:t xml:space="preserve"> 的物理内存与 CPU 实时消耗数据。</w:t>
      </w:r>
    </w:p>
    <w:p w14:paraId="1C21FBBB" w14:textId="77777777" w:rsidR="00F94BDF" w:rsidRPr="000B1FDB" w:rsidRDefault="00F94BDF">
      <w:pPr>
        <w:pStyle w:val="a"/>
        <w:numPr>
          <w:ilvl w:val="0"/>
          <w:numId w:val="17"/>
        </w:numPr>
        <w:rPr>
          <w:rFonts w:hint="eastAsia"/>
        </w:rPr>
      </w:pPr>
      <w:r w:rsidRPr="000B1FDB">
        <w:t>确认底座的指标采集流水线处于激活状态，能够源源不断地向 HPA 控制器输送 Pod 级的细粒度资源度量指标。</w:t>
      </w:r>
    </w:p>
    <w:p w14:paraId="5EC2FDC3" w14:textId="77777777" w:rsidR="00F94BDF" w:rsidRPr="000B1FDB" w:rsidRDefault="00F94BDF" w:rsidP="00F94BDF">
      <w:pPr>
        <w:pStyle w:val="afc"/>
        <w:rPr>
          <w:rFonts w:hint="eastAsia"/>
        </w:rPr>
      </w:pPr>
      <w:r w:rsidRPr="000B1FDB">
        <w:t>步骤</w:t>
      </w:r>
      <w:r w:rsidRPr="000B1FDB">
        <w:t xml:space="preserve"> ②</w:t>
      </w:r>
      <w:r w:rsidRPr="000B1FDB">
        <w:t>：声明式</w:t>
      </w:r>
      <w:r w:rsidRPr="000B1FDB">
        <w:t xml:space="preserve"> HPA </w:t>
      </w:r>
      <w:r w:rsidRPr="000B1FDB">
        <w:t>自动弹性控制器定义</w:t>
      </w:r>
    </w:p>
    <w:p w14:paraId="798E10F5" w14:textId="77777777" w:rsidR="00F94BDF" w:rsidRPr="000B1FDB" w:rsidRDefault="00F94BDF">
      <w:pPr>
        <w:pStyle w:val="a"/>
        <w:numPr>
          <w:ilvl w:val="0"/>
          <w:numId w:val="18"/>
        </w:numPr>
        <w:rPr>
          <w:rFonts w:hint="eastAsia"/>
        </w:rPr>
      </w:pPr>
      <w:r w:rsidRPr="000B1FDB">
        <w:t>在 deployment.yaml 末尾，编写 autoscaling/v2 版本的 HorizontalPodAutoscaler 资源对象。</w:t>
      </w:r>
    </w:p>
    <w:p w14:paraId="5A2D6F27" w14:textId="77777777" w:rsidR="00F94BDF" w:rsidRPr="000B1FDB" w:rsidRDefault="00F94BDF">
      <w:pPr>
        <w:pStyle w:val="a"/>
        <w:numPr>
          <w:ilvl w:val="0"/>
          <w:numId w:val="18"/>
        </w:numPr>
        <w:rPr>
          <w:rFonts w:hint="eastAsia"/>
        </w:rPr>
      </w:pPr>
      <w:r w:rsidRPr="00F94BDF">
        <w:rPr>
          <w:b/>
          <w:bCs/>
        </w:rPr>
        <w:t>容量边界与触发阈值硬编码</w:t>
      </w:r>
      <w:r w:rsidRPr="000B1FDB">
        <w:t>：</w:t>
      </w:r>
    </w:p>
    <w:p w14:paraId="1C0E1797" w14:textId="77777777" w:rsidR="00F94BDF" w:rsidRPr="000B1FDB" w:rsidRDefault="00F94BDF">
      <w:pPr>
        <w:pStyle w:val="a"/>
        <w:numPr>
          <w:ilvl w:val="0"/>
          <w:numId w:val="18"/>
        </w:numPr>
        <w:rPr>
          <w:rFonts w:hint="eastAsia"/>
        </w:rPr>
      </w:pPr>
      <w:r w:rsidRPr="000B1FDB">
        <w:t>设置 .spec.minReplicas: 1，允许业务低谷期时极端缩容至单个 Pod。</w:t>
      </w:r>
    </w:p>
    <w:p w14:paraId="63ABCF53" w14:textId="77777777" w:rsidR="00F94BDF" w:rsidRPr="000B1FDB" w:rsidRDefault="00F94BDF">
      <w:pPr>
        <w:pStyle w:val="a"/>
        <w:numPr>
          <w:ilvl w:val="0"/>
          <w:numId w:val="18"/>
        </w:numPr>
        <w:rPr>
          <w:rFonts w:hint="eastAsia"/>
        </w:rPr>
      </w:pPr>
      <w:r w:rsidRPr="000B1FDB">
        <w:t>设置 .spec.maxReplicas: 4，锁定业务洪峰期集群“爆兵”扩容的物理安全上限。</w:t>
      </w:r>
    </w:p>
    <w:p w14:paraId="513D8A54" w14:textId="77777777" w:rsidR="00F94BDF" w:rsidRPr="000B1FDB" w:rsidRDefault="00F94BDF">
      <w:pPr>
        <w:pStyle w:val="a"/>
        <w:numPr>
          <w:ilvl w:val="0"/>
          <w:numId w:val="18"/>
        </w:numPr>
        <w:rPr>
          <w:rFonts w:hint="eastAsia"/>
        </w:rPr>
      </w:pPr>
      <w:r w:rsidRPr="000B1FDB">
        <w:t>设置目标 CPU 利用率阈值 averageUtilization: 60。当后端 backend 的任意 Pod 平均 CPU 利用率超越 60% 边界时，立即向副本控制器下发紧急扩容指令。</w:t>
      </w:r>
    </w:p>
    <w:p w14:paraId="40F096ED" w14:textId="77777777" w:rsidR="00F94BDF" w:rsidRPr="000B1FDB" w:rsidRDefault="00F94BDF" w:rsidP="00F94BDF">
      <w:pPr>
        <w:pStyle w:val="afc"/>
        <w:rPr>
          <w:rFonts w:hint="eastAsia"/>
        </w:rPr>
      </w:pPr>
      <w:r w:rsidRPr="000B1FDB">
        <w:t>步骤</w:t>
      </w:r>
      <w:r w:rsidRPr="000B1FDB">
        <w:t xml:space="preserve"> ③</w:t>
      </w:r>
      <w:r w:rsidRPr="000B1FDB">
        <w:t>：</w:t>
      </w:r>
      <w:r w:rsidRPr="000B1FDB">
        <w:t xml:space="preserve">ECS </w:t>
      </w:r>
      <w:r w:rsidRPr="000B1FDB">
        <w:t>压测饱和式流量轰炸</w:t>
      </w:r>
    </w:p>
    <w:p w14:paraId="68DAD6D7" w14:textId="77777777" w:rsidR="00F94BDF" w:rsidRPr="00F94BDF" w:rsidRDefault="00F94BDF">
      <w:pPr>
        <w:pStyle w:val="a"/>
        <w:numPr>
          <w:ilvl w:val="0"/>
          <w:numId w:val="19"/>
        </w:numPr>
        <w:rPr>
          <w:rFonts w:hint="eastAsia"/>
        </w:rPr>
      </w:pPr>
      <w:r w:rsidRPr="00F94BDF">
        <w:t>远程登录华为云 ECS 压测跳板机，获取 root 权限。针对系统默认未预装 ab 工具的问题，通过包管理器执行 yum install -y httpd-tools一键补丁安装。</w:t>
      </w:r>
    </w:p>
    <w:p w14:paraId="2E70E0A8" w14:textId="77777777" w:rsidR="00F94BDF" w:rsidRPr="00F94BDF" w:rsidRDefault="00F94BDF">
      <w:pPr>
        <w:pStyle w:val="a"/>
        <w:numPr>
          <w:ilvl w:val="0"/>
          <w:numId w:val="19"/>
        </w:numPr>
        <w:rPr>
          <w:rFonts w:hint="eastAsia"/>
        </w:rPr>
      </w:pPr>
      <w:r w:rsidRPr="00F94BDF">
        <w:t>用 200 个并发连接（-c 200）连续对独享型 ELB 公网 IP 的后端探测接口发起50,000 次高频 HTTP 请求（-n 10000），模拟互联网级短时爆发现场：</w:t>
      </w:r>
    </w:p>
    <w:p w14:paraId="3B674BBF" w14:textId="77777777" w:rsidR="00F94BDF" w:rsidRPr="00F94BDF" w:rsidRDefault="00F94BDF">
      <w:pPr>
        <w:pStyle w:val="a"/>
        <w:numPr>
          <w:ilvl w:val="0"/>
          <w:numId w:val="19"/>
        </w:numPr>
        <w:rPr>
          <w:rFonts w:hint="eastAsia"/>
        </w:rPr>
      </w:pPr>
      <w:r w:rsidRPr="00F94BDF">
        <w:t>ab -n 50000 -c 400 http://&lt;ELB公网IP&gt;/api/ping</w:t>
      </w:r>
    </w:p>
    <w:p w14:paraId="04D1B981" w14:textId="77777777" w:rsidR="00F94BDF" w:rsidRPr="000B1FDB" w:rsidRDefault="00F94BDF" w:rsidP="00F94BDF">
      <w:pPr>
        <w:pStyle w:val="afc"/>
        <w:rPr>
          <w:rFonts w:hint="eastAsia"/>
        </w:rPr>
      </w:pPr>
      <w:r w:rsidRPr="000B1FDB">
        <w:t>步骤</w:t>
      </w:r>
      <w:r w:rsidRPr="000B1FDB">
        <w:t xml:space="preserve"> ④</w:t>
      </w:r>
      <w:r w:rsidRPr="000B1FDB">
        <w:t>：双窗口联动：捕捉自适应爆兵与冷却缩容轨迹</w:t>
      </w:r>
    </w:p>
    <w:p w14:paraId="7CC6388A" w14:textId="77777777" w:rsidR="00F94BDF" w:rsidRPr="00F94BDF" w:rsidRDefault="00F94BDF">
      <w:pPr>
        <w:pStyle w:val="a"/>
        <w:numPr>
          <w:ilvl w:val="0"/>
          <w:numId w:val="20"/>
        </w:numPr>
        <w:rPr>
          <w:rFonts w:hint="eastAsia"/>
        </w:rPr>
      </w:pPr>
      <w:r w:rsidRPr="00F94BDF">
        <w:t>扩容现场死守：在本地开发电脑打开 PowerShell 窗口，执行 kubectl get pods -w 开启持续监听。在压测洪峰抵达 1 分钟内，瞬间捕获到 3 个全</w:t>
      </w:r>
      <w:r w:rsidRPr="00F94BDF">
        <w:lastRenderedPageBreak/>
        <w:t>新随机后缀的后备军 Pod 进入 Pending 状态，并在 4 秒内迅速蜕变为 1/1 Running，副本数瞬间飙升至最大的 4 副本，成功协同抗压。</w:t>
      </w:r>
    </w:p>
    <w:p w14:paraId="5B740C8E" w14:textId="77777777" w:rsidR="00F94BDF" w:rsidRDefault="00F94BDF">
      <w:pPr>
        <w:pStyle w:val="a"/>
        <w:numPr>
          <w:ilvl w:val="0"/>
          <w:numId w:val="20"/>
        </w:numPr>
        <w:rPr>
          <w:rFonts w:hint="eastAsia"/>
        </w:rPr>
      </w:pPr>
      <w:r w:rsidRPr="00F94BDF">
        <w:t>缩容现场退兵：手动掐断压测源并保持监控。静置原地等待大约 5 分钟。由于高并发流量瞬间清零，HPA 触发了冷却窗口机制，在终端中以连续滚动 Terminating 信号的方式，将冗余的 3 个 Pod 裁撤干掉，集群副本数完美自适应地缩回成 1 个基底副本。</w:t>
      </w:r>
    </w:p>
    <w:p w14:paraId="5C807086" w14:textId="7FE15257" w:rsidR="00F94BDF" w:rsidRDefault="00F94BDF" w:rsidP="00F94BDF">
      <w:pPr>
        <w:pStyle w:val="af9"/>
        <w:rPr>
          <w:rFonts w:hint="eastAsia"/>
        </w:rPr>
      </w:pPr>
      <w:r>
        <w:rPr>
          <w:rFonts w:hint="eastAsia"/>
        </w:rPr>
        <w:drawing>
          <wp:inline distT="0" distB="0" distL="0" distR="0" wp14:anchorId="0220BDDC" wp14:editId="3D2043EA">
            <wp:extent cx="5029443" cy="2147777"/>
            <wp:effectExtent l="0" t="0" r="0" b="0"/>
            <wp:docPr id="91785430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394" cy="2149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F0270" w14:textId="77777777" w:rsidR="00F94BDF" w:rsidRDefault="00F94BDF" w:rsidP="00F94BDF">
      <w:pPr>
        <w:pStyle w:val="af9"/>
        <w:rPr>
          <w:rFonts w:hint="eastAsia"/>
        </w:rPr>
      </w:pPr>
      <w:r>
        <w:rPr>
          <w:rFonts w:hint="eastAsia"/>
        </w:rPr>
        <w:drawing>
          <wp:inline distT="0" distB="0" distL="0" distR="0" wp14:anchorId="7282BFAE" wp14:editId="1D006C00">
            <wp:extent cx="5021319" cy="2966484"/>
            <wp:effectExtent l="0" t="0" r="0" b="0"/>
            <wp:docPr id="7084202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057" cy="297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1DE4E" w14:textId="797F48B1" w:rsidR="00F94BDF" w:rsidRPr="00F94BDF" w:rsidRDefault="00F94BDF" w:rsidP="00F94BDF">
      <w:pPr>
        <w:pStyle w:val="afb"/>
        <w:spacing w:line="360" w:lineRule="exact"/>
        <w:jc w:val="center"/>
        <w:rPr>
          <w:rFonts w:ascii="黑体" w:hAnsi="黑体" w:hint="eastAsia"/>
        </w:rPr>
      </w:pPr>
      <w:r w:rsidRPr="00F94BDF">
        <w:rPr>
          <w:rFonts w:ascii="黑体" w:hAnsi="黑体" w:hint="eastAsia"/>
        </w:rPr>
        <w:t>图2.7.1 关键截图</w:t>
      </w:r>
    </w:p>
    <w:p w14:paraId="02E6EDB0" w14:textId="77777777" w:rsidR="00F94BDF" w:rsidRDefault="00F94BDF" w:rsidP="00F94BDF">
      <w:pPr>
        <w:pStyle w:val="3"/>
        <w:rPr>
          <w:rFonts w:hint="eastAsia"/>
        </w:rPr>
      </w:pPr>
      <w:r>
        <w:rPr>
          <w:rFonts w:hint="eastAsia"/>
        </w:rPr>
        <w:t>问题分析</w:t>
      </w:r>
    </w:p>
    <w:p w14:paraId="01CC86B6" w14:textId="77777777" w:rsidR="00F94BDF" w:rsidRPr="000C62C3" w:rsidRDefault="00F94BDF">
      <w:pPr>
        <w:pStyle w:val="a"/>
        <w:numPr>
          <w:ilvl w:val="0"/>
          <w:numId w:val="21"/>
        </w:numPr>
        <w:rPr>
          <w:rFonts w:hint="eastAsia"/>
          <w:b/>
          <w:bCs/>
        </w:rPr>
      </w:pPr>
      <w:r w:rsidRPr="000C62C3">
        <w:rPr>
          <w:b/>
          <w:bCs/>
        </w:rPr>
        <w:t>扩容行为产生延迟的根本原因分析</w:t>
      </w:r>
    </w:p>
    <w:p w14:paraId="1433EF2E" w14:textId="5CAA069C" w:rsidR="00F94BDF" w:rsidRPr="00F94BDF" w:rsidRDefault="00F94BDF" w:rsidP="00F94BDF">
      <w:pPr>
        <w:pStyle w:val="af3"/>
        <w:rPr>
          <w:rFonts w:hint="eastAsia"/>
        </w:rPr>
      </w:pPr>
      <w:r w:rsidRPr="00F94BDF">
        <w:t>在本实验中，当高并发流量轰炸</w:t>
      </w:r>
      <w:r w:rsidRPr="00F94BDF">
        <w:t xml:space="preserve"> ELB </w:t>
      </w:r>
      <w:r w:rsidRPr="00F94BDF">
        <w:t>时，新</w:t>
      </w:r>
      <w:r w:rsidRPr="00F94BDF">
        <w:t xml:space="preserve"> Pod </w:t>
      </w:r>
      <w:r w:rsidRPr="00F94BDF">
        <w:t>的诞生并不会瞬间发生，而是存在大约</w:t>
      </w:r>
      <w:r w:rsidRPr="00F94BDF">
        <w:t xml:space="preserve"> 30</w:t>
      </w:r>
      <w:r w:rsidRPr="00F94BDF">
        <w:t>秒</w:t>
      </w:r>
      <w:r w:rsidRPr="00F94BDF">
        <w:t xml:space="preserve"> </w:t>
      </w:r>
      <w:r w:rsidRPr="00F94BDF">
        <w:t>至</w:t>
      </w:r>
      <w:r w:rsidRPr="00F94BDF">
        <w:t xml:space="preserve"> 1</w:t>
      </w:r>
      <w:r w:rsidRPr="00F94BDF">
        <w:t>分钟</w:t>
      </w:r>
      <w:r w:rsidRPr="00F94BDF">
        <w:t xml:space="preserve"> </w:t>
      </w:r>
      <w:r w:rsidRPr="00F94BDF">
        <w:t>左右的短暂时间差。其底层的架构设计制约来</w:t>
      </w:r>
      <w:r w:rsidRPr="00F94BDF">
        <w:lastRenderedPageBreak/>
        <w:t>自于两层漏斗拓扑：</w:t>
      </w:r>
    </w:p>
    <w:p w14:paraId="276B7D65" w14:textId="77777777" w:rsidR="00F94BDF" w:rsidRPr="00D044A4" w:rsidRDefault="00F94BDF" w:rsidP="00F94BDF">
      <w:pPr>
        <w:pStyle w:val="af3"/>
        <w:rPr>
          <w:rFonts w:hint="eastAsia"/>
        </w:rPr>
      </w:pPr>
      <w:r w:rsidRPr="00D044A4">
        <w:t>第一层延迟（指标级）：</w:t>
      </w:r>
      <w:r w:rsidRPr="00D044A4">
        <w:t xml:space="preserve">K8s </w:t>
      </w:r>
      <w:r w:rsidRPr="00D044A4">
        <w:t>底层的</w:t>
      </w:r>
      <w:r w:rsidRPr="00D044A4">
        <w:t xml:space="preserve"> metrics-server </w:t>
      </w:r>
      <w:r w:rsidRPr="00D044A4">
        <w:t>并不是实时监听</w:t>
      </w:r>
      <w:r w:rsidRPr="00D044A4">
        <w:t xml:space="preserve"> Pod </w:t>
      </w:r>
      <w:r w:rsidRPr="00D044A4">
        <w:t>的，而是采取固定轮询周期去每个</w:t>
      </w:r>
      <w:r w:rsidRPr="00D044A4">
        <w:t xml:space="preserve"> Worker </w:t>
      </w:r>
      <w:r w:rsidRPr="00D044A4">
        <w:t>节点的</w:t>
      </w:r>
      <w:r w:rsidRPr="00D044A4">
        <w:t xml:space="preserve"> kubelet </w:t>
      </w:r>
      <w:r w:rsidRPr="00D044A4">
        <w:t>端点异步去刮擦各容器的</w:t>
      </w:r>
      <w:r w:rsidRPr="00D044A4">
        <w:t xml:space="preserve"> CPU </w:t>
      </w:r>
      <w:r w:rsidRPr="00D044A4">
        <w:t>消耗。这意味着指标本身在落入</w:t>
      </w:r>
      <w:r w:rsidRPr="00D044A4">
        <w:t xml:space="preserve"> K8s </w:t>
      </w:r>
      <w:r w:rsidRPr="00D044A4">
        <w:t>数据库前，就已经自带了最大</w:t>
      </w:r>
      <w:r w:rsidRPr="00D044A4">
        <w:t xml:space="preserve"> 15 </w:t>
      </w:r>
      <w:r w:rsidRPr="00D044A4">
        <w:t>秒的滞后。</w:t>
      </w:r>
    </w:p>
    <w:p w14:paraId="61B662AE" w14:textId="77777777" w:rsidR="00F94BDF" w:rsidRPr="00D044A4" w:rsidRDefault="00F94BDF" w:rsidP="00F94BDF">
      <w:pPr>
        <w:pStyle w:val="af3"/>
        <w:rPr>
          <w:rFonts w:hint="eastAsia"/>
        </w:rPr>
      </w:pPr>
      <w:r w:rsidRPr="00D044A4">
        <w:t>第二层延迟（决策级）：</w:t>
      </w:r>
      <w:r w:rsidRPr="00D044A4">
        <w:t xml:space="preserve">K8s </w:t>
      </w:r>
      <w:r w:rsidRPr="00D044A4">
        <w:t>主控制面板里的</w:t>
      </w:r>
      <w:r w:rsidRPr="00D044A4">
        <w:t xml:space="preserve"> Kube-Controller-Manager </w:t>
      </w:r>
      <w:r w:rsidRPr="00D044A4">
        <w:t>内部维护着一个名为</w:t>
      </w:r>
      <w:r w:rsidRPr="00D044A4">
        <w:t xml:space="preserve"> horizontal-pod-autoscaler-sync-period </w:t>
      </w:r>
      <w:r w:rsidRPr="00D044A4">
        <w:t>的独立控制循环线程，其默认每隔</w:t>
      </w:r>
      <w:r w:rsidRPr="00D044A4">
        <w:t xml:space="preserve"> 15 </w:t>
      </w:r>
      <w:r w:rsidRPr="00D044A4">
        <w:t>秒才会去苏醒一次、对集群内所有的</w:t>
      </w:r>
      <w:r w:rsidRPr="00D044A4">
        <w:t xml:space="preserve"> HPA </w:t>
      </w:r>
      <w:r w:rsidRPr="00D044A4">
        <w:t>资源对象进行公式数学核验与决策判定。</w:t>
      </w:r>
    </w:p>
    <w:p w14:paraId="629CE035" w14:textId="77777777" w:rsidR="00F94BDF" w:rsidRDefault="00F94BDF" w:rsidP="00F94BDF">
      <w:pPr>
        <w:pStyle w:val="af3"/>
        <w:rPr>
          <w:rFonts w:hint="eastAsia"/>
        </w:rPr>
      </w:pPr>
      <w:r w:rsidRPr="00D044A4">
        <w:t>协同效应：两大物理时间窗口产生叠加，再算上华为云</w:t>
      </w:r>
      <w:r w:rsidRPr="00D044A4">
        <w:t xml:space="preserve"> CCE </w:t>
      </w:r>
      <w:r w:rsidRPr="00D044A4">
        <w:t>从下发</w:t>
      </w:r>
      <w:r w:rsidRPr="00D044A4">
        <w:t xml:space="preserve"> Pod </w:t>
      </w:r>
      <w:r w:rsidRPr="00D044A4">
        <w:t>调度到下载镜像启动容器的</w:t>
      </w:r>
      <w:r w:rsidRPr="00D044A4">
        <w:t xml:space="preserve"> 2-4 </w:t>
      </w:r>
      <w:r w:rsidRPr="00D044A4">
        <w:t>秒物理时间，导致系统在宏观上表现出了短暂且完全合理的响应延迟。</w:t>
      </w:r>
    </w:p>
    <w:p w14:paraId="4103F4CF" w14:textId="5253597D" w:rsidR="00F94BDF" w:rsidRPr="000C62C3" w:rsidRDefault="00F94BDF" w:rsidP="00F94BDF">
      <w:pPr>
        <w:pStyle w:val="a"/>
        <w:rPr>
          <w:rFonts w:asciiTheme="minorHAnsi" w:hAnsiTheme="minorHAnsi" w:hint="eastAsia"/>
          <w:b/>
          <w:bCs/>
        </w:rPr>
      </w:pPr>
      <w:r w:rsidRPr="000C62C3">
        <w:rPr>
          <w:b/>
          <w:bCs/>
        </w:rPr>
        <w:t>缩容冷却时间的意义</w:t>
      </w:r>
    </w:p>
    <w:p w14:paraId="4FD38F8D" w14:textId="77777777" w:rsidR="00F94BDF" w:rsidRPr="00D044A4" w:rsidRDefault="00F94BDF" w:rsidP="00F94BDF">
      <w:pPr>
        <w:pStyle w:val="af3"/>
        <w:rPr>
          <w:rFonts w:hint="eastAsia"/>
        </w:rPr>
      </w:pPr>
      <w:r w:rsidRPr="00D044A4">
        <w:t>在任务书和</w:t>
      </w:r>
      <w:r w:rsidRPr="00D044A4">
        <w:t xml:space="preserve"> K8s </w:t>
      </w:r>
      <w:r w:rsidRPr="00D044A4">
        <w:t>原生设计中，停止压测流量骤降后，系统并没有立刻删除多余</w:t>
      </w:r>
      <w:r w:rsidRPr="00D044A4">
        <w:t xml:space="preserve"> Pod</w:t>
      </w:r>
      <w:r w:rsidRPr="00D044A4">
        <w:t>，而是硬性开辟了一个</w:t>
      </w:r>
      <w:r w:rsidRPr="00D044A4">
        <w:t xml:space="preserve"> 5 </w:t>
      </w:r>
      <w:r w:rsidRPr="00D044A4">
        <w:t>分钟的降温冷却窗口。</w:t>
      </w:r>
    </w:p>
    <w:p w14:paraId="0236F2B6" w14:textId="77777777" w:rsidR="00F94BDF" w:rsidRPr="00D044A4" w:rsidRDefault="00F94BDF" w:rsidP="00F94BDF">
      <w:pPr>
        <w:pStyle w:val="af3"/>
        <w:rPr>
          <w:rFonts w:hint="eastAsia"/>
        </w:rPr>
      </w:pPr>
      <w:r w:rsidRPr="00D044A4">
        <w:t>防抖动机制：如果在流量降低的瞬间就执行</w:t>
      </w:r>
      <w:r w:rsidRPr="00D044A4">
        <w:t xml:space="preserve"> Pod </w:t>
      </w:r>
      <w:r w:rsidRPr="00D044A4">
        <w:t>销毁，一旦互联网长尾流量在半分钟后产生二次突发反弹，</w:t>
      </w:r>
      <w:r w:rsidRPr="00D044A4">
        <w:t xml:space="preserve">K8s </w:t>
      </w:r>
      <w:r w:rsidRPr="00D044A4">
        <w:t>就必须被迫再次执行紧急</w:t>
      </w:r>
      <w:r w:rsidRPr="00D044A4">
        <w:t>“</w:t>
      </w:r>
      <w:r w:rsidRPr="00D044A4">
        <w:t>爆兵</w:t>
      </w:r>
      <w:r w:rsidRPr="00D044A4">
        <w:t>”</w:t>
      </w:r>
      <w:r w:rsidRPr="00D044A4">
        <w:t>。</w:t>
      </w:r>
    </w:p>
    <w:p w14:paraId="2E54A009" w14:textId="77777777" w:rsidR="00F94BDF" w:rsidRDefault="00F94BDF" w:rsidP="00F94BDF">
      <w:pPr>
        <w:pStyle w:val="af3"/>
        <w:rPr>
          <w:rFonts w:hint="eastAsia"/>
        </w:rPr>
      </w:pPr>
      <w:r w:rsidRPr="00D044A4">
        <w:t>架构崩塌风险：高频、无间隔的</w:t>
      </w:r>
      <w:r w:rsidRPr="00D044A4">
        <w:t>“</w:t>
      </w:r>
      <w:r w:rsidRPr="00D044A4">
        <w:t>刚扩容就缩容，刚缩容又扩容</w:t>
      </w:r>
      <w:r w:rsidRPr="00D044A4">
        <w:t>”</w:t>
      </w:r>
      <w:r w:rsidRPr="00D044A4">
        <w:t>会引发严重的集群系统剧烈抖动。这不仅会严重透支华为云控制面的计算资源、导致底层的底层</w:t>
      </w:r>
      <w:r w:rsidRPr="00D044A4">
        <w:t xml:space="preserve"> csi-disk </w:t>
      </w:r>
      <w:r w:rsidRPr="00D044A4">
        <w:t>和云网络插件频繁产生死锁或报错，更会导致大量的网络连接断开和前端</w:t>
      </w:r>
      <w:r w:rsidRPr="00D044A4">
        <w:t xml:space="preserve"> Nginx </w:t>
      </w:r>
      <w:r w:rsidRPr="00D044A4">
        <w:t>反向代理频繁抖动。</w:t>
      </w:r>
    </w:p>
    <w:p w14:paraId="43B4ECA9" w14:textId="49827F26" w:rsidR="00F94BDF" w:rsidRPr="000C62C3" w:rsidRDefault="00F94BDF" w:rsidP="00F94BDF">
      <w:pPr>
        <w:pStyle w:val="a"/>
        <w:rPr>
          <w:rFonts w:asciiTheme="minorHAnsi" w:hAnsiTheme="minorHAnsi" w:hint="eastAsia"/>
          <w:b/>
          <w:bCs/>
        </w:rPr>
      </w:pPr>
      <w:r w:rsidRPr="000C62C3">
        <w:rPr>
          <w:b/>
          <w:bCs/>
        </w:rPr>
        <w:t>HPA 自动水平弹性伸缩对于企业降本增效的价值</w:t>
      </w:r>
    </w:p>
    <w:p w14:paraId="0EE7E57E" w14:textId="77777777" w:rsidR="00F94BDF" w:rsidRPr="00D044A4" w:rsidRDefault="00F94BDF" w:rsidP="00F94BDF">
      <w:pPr>
        <w:pStyle w:val="af3"/>
        <w:rPr>
          <w:rFonts w:hint="eastAsia"/>
        </w:rPr>
      </w:pPr>
      <w:r w:rsidRPr="00D044A4">
        <w:t>在云计算与微服务时代，</w:t>
      </w:r>
      <w:r w:rsidRPr="00D044A4">
        <w:t xml:space="preserve">HPA </w:t>
      </w:r>
      <w:r w:rsidRPr="00D044A4">
        <w:t>解决了企业</w:t>
      </w:r>
      <w:r w:rsidRPr="00D044A4">
        <w:t xml:space="preserve"> IT </w:t>
      </w:r>
      <w:r w:rsidRPr="00D044A4">
        <w:t>基础设施</w:t>
      </w:r>
      <w:r w:rsidRPr="00D044A4">
        <w:t>“</w:t>
      </w:r>
      <w:r w:rsidRPr="00D044A4">
        <w:t>资源刚性浪费</w:t>
      </w:r>
      <w:r w:rsidRPr="00D044A4">
        <w:t>”</w:t>
      </w:r>
      <w:r w:rsidRPr="00D044A4">
        <w:t>与</w:t>
      </w:r>
      <w:r w:rsidRPr="00D044A4">
        <w:t>“</w:t>
      </w:r>
      <w:r w:rsidRPr="00D044A4">
        <w:t>业务突发崩溃</w:t>
      </w:r>
      <w:r w:rsidRPr="00D044A4">
        <w:t>”</w:t>
      </w:r>
      <w:r w:rsidRPr="00D044A4">
        <w:t>之间的终极矛盾，具备不可估量的企业级商业价值：</w:t>
      </w:r>
    </w:p>
    <w:p w14:paraId="715BBAEF" w14:textId="77777777" w:rsidR="00F94BDF" w:rsidRPr="00D044A4" w:rsidRDefault="00F94BDF" w:rsidP="00F94BDF">
      <w:pPr>
        <w:pStyle w:val="af3"/>
        <w:rPr>
          <w:rFonts w:hint="eastAsia"/>
        </w:rPr>
      </w:pPr>
      <w:r w:rsidRPr="00D044A4">
        <w:t>消灭资源闲置（低谷期降本）：在传统固定服务器架构下，企业为了抗住双十一或促销期间的最高峰值流量，必须常年租用昂贵、超高规格的硬件服务器集群。而在一年里剩下的</w:t>
      </w:r>
      <w:r w:rsidRPr="00D044A4">
        <w:t xml:space="preserve"> 95% </w:t>
      </w:r>
      <w:r w:rsidRPr="00D044A4">
        <w:t>闲置低谷期，这些高规格</w:t>
      </w:r>
      <w:r w:rsidRPr="00D044A4">
        <w:t xml:space="preserve"> CPU </w:t>
      </w:r>
      <w:r w:rsidRPr="00D044A4">
        <w:t>都在白白空转抽干预算。引入</w:t>
      </w:r>
      <w:r w:rsidRPr="00D044A4">
        <w:t xml:space="preserve"> HPA </w:t>
      </w:r>
      <w:r w:rsidRPr="00D044A4">
        <w:t>后，低谷期集群自适应回缩成单个</w:t>
      </w:r>
      <w:r w:rsidRPr="00D044A4">
        <w:t xml:space="preserve"> Pod</w:t>
      </w:r>
      <w:r w:rsidRPr="00D044A4">
        <w:t>，华为云后台的按需计费瞬间降至最低门槛，消灭资源闲置。</w:t>
      </w:r>
    </w:p>
    <w:p w14:paraId="61512466" w14:textId="3856BA7D" w:rsidR="00F94BDF" w:rsidRPr="00F94BDF" w:rsidRDefault="00F94BDF" w:rsidP="003F753F">
      <w:pPr>
        <w:pStyle w:val="af3"/>
        <w:rPr>
          <w:rFonts w:hint="eastAsia"/>
        </w:rPr>
      </w:pPr>
      <w:r w:rsidRPr="00D044A4">
        <w:t>按需无缝爆兵（高峰期增效）：当黑天鹅级大流量突然降临时，无需运维人</w:t>
      </w:r>
      <w:r w:rsidRPr="00D044A4">
        <w:lastRenderedPageBreak/>
        <w:t>员在大半夜被电话惊醒进行手动加机器部署，</w:t>
      </w:r>
      <w:r w:rsidRPr="00D044A4">
        <w:t xml:space="preserve">HPA </w:t>
      </w:r>
      <w:r w:rsidRPr="00D044A4">
        <w:t>基于硬件指标在几秒钟内实现无人值守的自动化横向扩展，秒级抗住流量、保障核心业务连续性，避免了因系统崩溃导致的严重商业资损。真正达成</w:t>
      </w:r>
      <w:r w:rsidRPr="00D044A4">
        <w:t>“</w:t>
      </w:r>
      <w:r w:rsidRPr="00D044A4">
        <w:t>流量来时全速轰炸、流量走时弹指即散</w:t>
      </w:r>
      <w:r w:rsidRPr="00D044A4">
        <w:t>”</w:t>
      </w:r>
      <w:r w:rsidRPr="00D044A4">
        <w:t>的数字化弹性高境界。</w:t>
      </w:r>
    </w:p>
    <w:p w14:paraId="7923EAD6" w14:textId="1F9821B6" w:rsidR="000D3245" w:rsidRPr="000D3245" w:rsidRDefault="000D3245" w:rsidP="000D3245">
      <w:pPr>
        <w:pStyle w:val="1"/>
        <w:rPr>
          <w:rFonts w:hint="eastAsia"/>
        </w:rPr>
      </w:pPr>
      <w:bookmarkStart w:id="7" w:name="_Toc226493835"/>
      <w:r w:rsidRPr="000D3245">
        <w:t>第二部分：并行编程实战</w:t>
      </w:r>
      <w:bookmarkEnd w:id="7"/>
      <w:r w:rsidR="000C62C3">
        <w:rPr>
          <w:rFonts w:hint="eastAsia"/>
        </w:rPr>
        <w:t xml:space="preserve"> </w:t>
      </w:r>
    </w:p>
    <w:p w14:paraId="71F50A0D" w14:textId="5B70A2E9" w:rsidR="000D3245" w:rsidRPr="000D3245" w:rsidRDefault="000D3245" w:rsidP="000D3245">
      <w:pPr>
        <w:pStyle w:val="2"/>
        <w:rPr>
          <w:rFonts w:hint="eastAsia"/>
        </w:rPr>
      </w:pPr>
      <w:bookmarkStart w:id="8" w:name="_Toc226493836"/>
      <w:r w:rsidRPr="000D3245">
        <w:t>方向选择</w:t>
      </w:r>
      <w:bookmarkEnd w:id="8"/>
    </w:p>
    <w:p w14:paraId="3127BB26" w14:textId="77777777" w:rsidR="00A72B01" w:rsidRDefault="00A72B01" w:rsidP="00E16420">
      <w:pPr>
        <w:pStyle w:val="af3"/>
        <w:rPr>
          <w:rFonts w:hint="eastAsia"/>
        </w:rPr>
      </w:pPr>
      <w:bookmarkStart w:id="9" w:name="_Toc226493838"/>
      <w:r>
        <w:t xml:space="preserve">MPI </w:t>
      </w:r>
      <w:r>
        <w:t>并行科学计算</w:t>
      </w:r>
    </w:p>
    <w:p w14:paraId="082A29B5" w14:textId="537077BC" w:rsidR="00A72B01" w:rsidRDefault="00A72B01" w:rsidP="00A72B01">
      <w:pPr>
        <w:pStyle w:val="2"/>
        <w:rPr>
          <w:rFonts w:hint="eastAsia"/>
        </w:rPr>
      </w:pPr>
      <w:bookmarkStart w:id="10" w:name="_Toc226493843"/>
      <w:r>
        <w:t>B-0. 环境部署</w:t>
      </w:r>
      <w:bookmarkEnd w:id="10"/>
    </w:p>
    <w:p w14:paraId="68BCE365" w14:textId="77777777" w:rsidR="00F449EF" w:rsidRPr="00927692" w:rsidRDefault="00F449EF" w:rsidP="00F449EF">
      <w:pPr>
        <w:pStyle w:val="3"/>
        <w:rPr>
          <w:rFonts w:hint="eastAsia"/>
        </w:rPr>
      </w:pPr>
      <w:r w:rsidRPr="009E1807">
        <w:t>实现步骤</w:t>
      </w:r>
    </w:p>
    <w:p w14:paraId="651F465F" w14:textId="77777777" w:rsidR="00F449EF" w:rsidRPr="00F449EF" w:rsidRDefault="00F449EF" w:rsidP="00F449EF">
      <w:pPr>
        <w:pStyle w:val="afc"/>
        <w:rPr>
          <w:rFonts w:hint="eastAsia"/>
        </w:rPr>
      </w:pPr>
      <w:r w:rsidRPr="00F449EF">
        <w:t>步骤</w:t>
      </w:r>
      <w:r w:rsidRPr="00F449EF">
        <w:t xml:space="preserve"> ①</w:t>
      </w:r>
      <w:r w:rsidRPr="00F449EF">
        <w:t>：部署</w:t>
      </w:r>
      <w:r w:rsidRPr="00F449EF">
        <w:t xml:space="preserve"> MPI Operator </w:t>
      </w:r>
      <w:r w:rsidRPr="00F449EF">
        <w:t>控制器</w:t>
      </w:r>
    </w:p>
    <w:p w14:paraId="7BDB8638" w14:textId="77777777" w:rsidR="00F449EF" w:rsidRPr="00F449EF" w:rsidRDefault="00F449EF">
      <w:pPr>
        <w:pStyle w:val="a"/>
        <w:numPr>
          <w:ilvl w:val="0"/>
          <w:numId w:val="22"/>
        </w:numPr>
        <w:rPr>
          <w:rFonts w:hint="eastAsia"/>
        </w:rPr>
      </w:pPr>
      <w:r w:rsidRPr="00F449EF">
        <w:t>下载课程群提供的mpi-operator.yaml离线部署文件。</w:t>
      </w:r>
    </w:p>
    <w:p w14:paraId="4D070470" w14:textId="079CE726" w:rsidR="00F449EF" w:rsidRPr="00F449EF" w:rsidRDefault="00F449EF" w:rsidP="00F449EF">
      <w:pPr>
        <w:pStyle w:val="a"/>
        <w:rPr>
          <w:rFonts w:hint="eastAsia"/>
        </w:rPr>
      </w:pPr>
      <w:r w:rsidRPr="00F449EF">
        <w:t>在终端执行部署命令kubectl apply -f mpi-operator.yaml</w:t>
      </w:r>
    </w:p>
    <w:p w14:paraId="21422CEF" w14:textId="77777777" w:rsidR="00F449EF" w:rsidRPr="00F449EF" w:rsidRDefault="00F449EF" w:rsidP="00F449EF">
      <w:pPr>
        <w:pStyle w:val="a"/>
        <w:rPr>
          <w:rFonts w:hint="eastAsia"/>
        </w:rPr>
      </w:pPr>
      <w:r w:rsidRPr="00F449EF">
        <w:t>等待 Operator 相关 Pod 启动完成，确认集群支持 MPIJob 调度。</w:t>
      </w:r>
    </w:p>
    <w:p w14:paraId="02C2840D" w14:textId="77777777" w:rsidR="00F449EF" w:rsidRPr="00F449EF" w:rsidRDefault="00F449EF" w:rsidP="00F449EF">
      <w:pPr>
        <w:pStyle w:val="afc"/>
        <w:rPr>
          <w:rFonts w:hint="eastAsia"/>
        </w:rPr>
      </w:pPr>
      <w:r w:rsidRPr="00F449EF">
        <w:t>步骤</w:t>
      </w:r>
      <w:r w:rsidRPr="00F449EF">
        <w:t xml:space="preserve"> ②</w:t>
      </w:r>
      <w:r w:rsidRPr="00F449EF">
        <w:t>：修改</w:t>
      </w:r>
      <w:r w:rsidRPr="00F449EF">
        <w:t xml:space="preserve"> MPIJob </w:t>
      </w:r>
      <w:r w:rsidRPr="00F449EF">
        <w:t>配置文件</w:t>
      </w:r>
    </w:p>
    <w:p w14:paraId="7B50952D" w14:textId="0BBB19AF" w:rsidR="00F449EF" w:rsidRPr="00F449EF" w:rsidRDefault="00F449EF">
      <w:pPr>
        <w:pStyle w:val="a"/>
        <w:numPr>
          <w:ilvl w:val="0"/>
          <w:numId w:val="23"/>
        </w:numPr>
        <w:rPr>
          <w:rFonts w:hint="eastAsia"/>
        </w:rPr>
      </w:pPr>
      <w:r w:rsidRPr="00F449EF">
        <w:t>打开mpijob.yaml文件。</w:t>
      </w:r>
    </w:p>
    <w:p w14:paraId="5D77D0DD" w14:textId="59865823" w:rsidR="00F449EF" w:rsidRPr="00F449EF" w:rsidRDefault="00F449EF" w:rsidP="00F449EF">
      <w:pPr>
        <w:pStyle w:val="a"/>
        <w:rPr>
          <w:rFonts w:hint="eastAsia"/>
        </w:rPr>
      </w:pPr>
      <w:r w:rsidRPr="00F449EF">
        <w:t>将image字段替换为</w:t>
      </w:r>
      <w:r>
        <w:rPr>
          <w:rFonts w:hint="eastAsia"/>
        </w:rPr>
        <w:t>指定的</w:t>
      </w:r>
      <w:r w:rsidRPr="00F449EF">
        <w:t xml:space="preserve"> SWR mpi4py 镜像地址。</w:t>
      </w:r>
    </w:p>
    <w:p w14:paraId="6565560B" w14:textId="5F1404B9" w:rsidR="00F449EF" w:rsidRPr="00F449EF" w:rsidRDefault="00F449EF" w:rsidP="00F449EF">
      <w:pPr>
        <w:pStyle w:val="a"/>
        <w:rPr>
          <w:rFonts w:hint="eastAsia"/>
        </w:rPr>
      </w:pPr>
      <w:r w:rsidRPr="00F449EF">
        <w:t>设置并行参数</w:t>
      </w:r>
      <w:r>
        <w:rPr>
          <w:rFonts w:hint="eastAsia"/>
        </w:rPr>
        <w:t>，</w:t>
      </w:r>
      <w:r w:rsidRPr="00F449EF">
        <w:t>slotsPerWorker: 2</w:t>
      </w:r>
      <w:r>
        <w:rPr>
          <w:rFonts w:hint="eastAsia"/>
        </w:rPr>
        <w:t>，</w:t>
      </w:r>
      <w:r w:rsidRPr="00F449EF">
        <w:t>workerReplicas: 2</w:t>
      </w:r>
    </w:p>
    <w:p w14:paraId="7BA2D5BC" w14:textId="77777777" w:rsidR="00F449EF" w:rsidRPr="00F449EF" w:rsidRDefault="00F449EF" w:rsidP="00F449EF">
      <w:pPr>
        <w:rPr>
          <w:rFonts w:hint="eastAsia"/>
        </w:rPr>
      </w:pPr>
      <w:r w:rsidRPr="00F449EF">
        <w:t>总进程数：1 个 Launcher + 2 个 Worker × 2 核 = 4 个 MPI 进程。</w:t>
      </w:r>
    </w:p>
    <w:p w14:paraId="30EE8329" w14:textId="77777777" w:rsidR="00F449EF" w:rsidRPr="00F449EF" w:rsidRDefault="00F449EF" w:rsidP="00F449EF">
      <w:pPr>
        <w:pStyle w:val="afc"/>
        <w:rPr>
          <w:rFonts w:hint="eastAsia"/>
        </w:rPr>
      </w:pPr>
      <w:r w:rsidRPr="00F449EF">
        <w:t>步骤</w:t>
      </w:r>
      <w:r w:rsidRPr="00F449EF">
        <w:t xml:space="preserve"> ③</w:t>
      </w:r>
      <w:r w:rsidRPr="00F449EF">
        <w:t>：提交</w:t>
      </w:r>
      <w:r w:rsidRPr="00F449EF">
        <w:t xml:space="preserve"> MPI </w:t>
      </w:r>
      <w:r w:rsidRPr="00F449EF">
        <w:t>示例作业</w:t>
      </w:r>
    </w:p>
    <w:p w14:paraId="6E9C8B7A" w14:textId="0F6A3714" w:rsidR="00F449EF" w:rsidRPr="00F449EF" w:rsidRDefault="00F449EF">
      <w:pPr>
        <w:pStyle w:val="a"/>
        <w:numPr>
          <w:ilvl w:val="0"/>
          <w:numId w:val="24"/>
        </w:numPr>
        <w:rPr>
          <w:rFonts w:hint="eastAsia"/>
        </w:rPr>
      </w:pPr>
      <w:r w:rsidRPr="00F449EF">
        <w:t>执行命令提交作业</w:t>
      </w:r>
      <w:r>
        <w:rPr>
          <w:rFonts w:hint="eastAsia"/>
        </w:rPr>
        <w:t>，</w:t>
      </w:r>
      <w:r w:rsidRPr="00F449EF">
        <w:t>kubectl apply -f mpijob.yaml</w:t>
      </w:r>
    </w:p>
    <w:p w14:paraId="3D741F92" w14:textId="3C34E8F5" w:rsidR="00F449EF" w:rsidRPr="00F449EF" w:rsidRDefault="00F449EF" w:rsidP="00F449EF">
      <w:pPr>
        <w:pStyle w:val="a"/>
        <w:rPr>
          <w:rFonts w:hint="eastAsia"/>
        </w:rPr>
      </w:pPr>
      <w:r w:rsidRPr="00F449EF">
        <w:t>等待作业执行完成，查看 Launcher Pod 日志，kubectl logs -f pi-mpijob-launcher-xxxx</w:t>
      </w:r>
    </w:p>
    <w:p w14:paraId="5639213C" w14:textId="77777777" w:rsidR="00F449EF" w:rsidRPr="00F449EF" w:rsidRDefault="00F449EF" w:rsidP="00F449EF">
      <w:pPr>
        <w:rPr>
          <w:rFonts w:hint="eastAsia"/>
        </w:rPr>
      </w:pPr>
    </w:p>
    <w:p w14:paraId="49F71222" w14:textId="77777777" w:rsidR="00FD551B" w:rsidRDefault="0003477F" w:rsidP="00FD551B">
      <w:pPr>
        <w:pStyle w:val="af9"/>
        <w:rPr>
          <w:rFonts w:hint="eastAsia"/>
        </w:rPr>
      </w:pPr>
      <w:r>
        <w:lastRenderedPageBreak/>
        <w:drawing>
          <wp:inline distT="0" distB="0" distL="0" distR="0" wp14:anchorId="0B14716E" wp14:editId="17B01F2A">
            <wp:extent cx="5278120" cy="2419985"/>
            <wp:effectExtent l="0" t="0" r="0" b="0"/>
            <wp:docPr id="295023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237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0C06" w14:textId="22F2305C" w:rsidR="0003477F" w:rsidRPr="00FD551B" w:rsidRDefault="00FD551B" w:rsidP="00FD551B">
      <w:pPr>
        <w:pStyle w:val="afb"/>
        <w:spacing w:line="360" w:lineRule="exact"/>
        <w:jc w:val="center"/>
        <w:rPr>
          <w:rFonts w:ascii="黑体" w:hAnsi="黑体" w:hint="eastAsia"/>
        </w:rPr>
      </w:pPr>
      <w:r w:rsidRPr="00FD551B">
        <w:rPr>
          <w:rFonts w:ascii="黑体" w:hAnsi="黑体" w:hint="eastAsia"/>
        </w:rPr>
        <w:t>图</w:t>
      </w:r>
      <w:r>
        <w:rPr>
          <w:rFonts w:ascii="黑体" w:hAnsi="黑体" w:hint="eastAsia"/>
        </w:rPr>
        <w:t>3.2.1 kubectl get pods</w:t>
      </w:r>
    </w:p>
    <w:p w14:paraId="72F024C5" w14:textId="11C0D962" w:rsidR="00FD551B" w:rsidRDefault="00256F1F" w:rsidP="00FD551B">
      <w:pPr>
        <w:pStyle w:val="af9"/>
        <w:rPr>
          <w:rFonts w:hint="eastAsia"/>
        </w:rPr>
      </w:pPr>
      <w:r>
        <w:drawing>
          <wp:inline distT="0" distB="0" distL="0" distR="0" wp14:anchorId="2E6050A8" wp14:editId="79825990">
            <wp:extent cx="5278120" cy="282575"/>
            <wp:effectExtent l="0" t="0" r="0" b="3175"/>
            <wp:docPr id="1414719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192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08DF" w14:textId="2B387BC4" w:rsidR="0003477F" w:rsidRDefault="00FD551B" w:rsidP="00FD551B">
      <w:pPr>
        <w:pStyle w:val="afb"/>
        <w:spacing w:line="360" w:lineRule="exact"/>
        <w:jc w:val="center"/>
        <w:rPr>
          <w:rFonts w:ascii="黑体" w:hAnsi="黑体"/>
        </w:rPr>
      </w:pPr>
      <w:r w:rsidRPr="00FD551B">
        <w:rPr>
          <w:rFonts w:ascii="黑体" w:hAnsi="黑体" w:hint="eastAsia"/>
        </w:rPr>
        <w:t>图3.2.2 结果</w:t>
      </w:r>
    </w:p>
    <w:p w14:paraId="3E997940" w14:textId="77777777" w:rsidR="00BE751A" w:rsidRDefault="00BE751A" w:rsidP="00BE751A">
      <w:pPr>
        <w:pStyle w:val="3"/>
        <w:rPr>
          <w:rFonts w:hint="eastAsia"/>
        </w:rPr>
      </w:pPr>
      <w:r w:rsidRPr="009E1807">
        <w:rPr>
          <w:rFonts w:hint="eastAsia"/>
        </w:rPr>
        <w:t>问题与解决方案</w:t>
      </w:r>
    </w:p>
    <w:p w14:paraId="4D8292ED" w14:textId="77777777" w:rsidR="00BE751A" w:rsidRPr="00BE751A" w:rsidRDefault="00BE751A" w:rsidP="00BE751A">
      <w:pPr>
        <w:pStyle w:val="a"/>
        <w:numPr>
          <w:ilvl w:val="0"/>
          <w:numId w:val="39"/>
        </w:numPr>
        <w:rPr>
          <w:rFonts w:hint="eastAsia"/>
          <w:b/>
          <w:bCs/>
        </w:rPr>
      </w:pPr>
      <w:r w:rsidRPr="00BE751A">
        <w:rPr>
          <w:rFonts w:hint="eastAsia"/>
          <w:b/>
          <w:bCs/>
        </w:rPr>
        <w:t>问题 1：部署 mpi-operator.yaml 失败，Operator 无法启动</w:t>
      </w:r>
    </w:p>
    <w:p w14:paraId="254B72E1" w14:textId="77777777" w:rsidR="00BE751A" w:rsidRDefault="00BE751A" w:rsidP="00BE751A">
      <w:pPr>
        <w:pStyle w:val="af3"/>
        <w:rPr>
          <w:rFonts w:hint="eastAsia"/>
        </w:rPr>
      </w:pPr>
      <w:r>
        <w:rPr>
          <w:rFonts w:hint="eastAsia"/>
        </w:rPr>
        <w:t>故障现象：执行</w:t>
      </w:r>
      <w:r>
        <w:rPr>
          <w:rFonts w:hint="eastAsia"/>
        </w:rPr>
        <w:t xml:space="preserve"> kubectl apply </w:t>
      </w:r>
      <w:r>
        <w:rPr>
          <w:rFonts w:hint="eastAsia"/>
        </w:rPr>
        <w:t>报错，</w:t>
      </w:r>
      <w:r>
        <w:rPr>
          <w:rFonts w:hint="eastAsia"/>
        </w:rPr>
        <w:t xml:space="preserve">Operator Pod </w:t>
      </w:r>
      <w:r>
        <w:rPr>
          <w:rFonts w:hint="eastAsia"/>
        </w:rPr>
        <w:t>状态为</w:t>
      </w:r>
      <w:r>
        <w:rPr>
          <w:rFonts w:hint="eastAsia"/>
        </w:rPr>
        <w:t xml:space="preserve"> ImagePullBackOff </w:t>
      </w:r>
      <w:r>
        <w:rPr>
          <w:rFonts w:hint="eastAsia"/>
        </w:rPr>
        <w:t>或</w:t>
      </w:r>
      <w:r>
        <w:rPr>
          <w:rFonts w:hint="eastAsia"/>
        </w:rPr>
        <w:t xml:space="preserve"> CrashLoopBackOff</w:t>
      </w:r>
      <w:r>
        <w:rPr>
          <w:rFonts w:hint="eastAsia"/>
        </w:rPr>
        <w:t>。</w:t>
      </w:r>
    </w:p>
    <w:p w14:paraId="5A82E0FA" w14:textId="77777777" w:rsidR="00BE751A" w:rsidRDefault="00BE751A" w:rsidP="00BE751A">
      <w:pPr>
        <w:pStyle w:val="af3"/>
        <w:rPr>
          <w:rFonts w:hint="eastAsia"/>
        </w:rPr>
      </w:pPr>
      <w:r>
        <w:rPr>
          <w:rFonts w:hint="eastAsia"/>
        </w:rPr>
        <w:t>根本原因：镜像地址无法访问、网络不通、</w:t>
      </w:r>
      <w:r>
        <w:rPr>
          <w:rFonts w:hint="eastAsia"/>
        </w:rPr>
        <w:t xml:space="preserve">YAML </w:t>
      </w:r>
      <w:r>
        <w:rPr>
          <w:rFonts w:hint="eastAsia"/>
        </w:rPr>
        <w:t>文件格式损坏。</w:t>
      </w:r>
    </w:p>
    <w:p w14:paraId="69FDBC59" w14:textId="77777777" w:rsidR="00BE751A" w:rsidRDefault="00BE751A" w:rsidP="00BE751A">
      <w:pPr>
        <w:pStyle w:val="af3"/>
        <w:rPr>
          <w:rFonts w:hint="eastAsia"/>
        </w:rPr>
      </w:pPr>
      <w:r>
        <w:rPr>
          <w:rFonts w:hint="eastAsia"/>
        </w:rPr>
        <w:t>解决手段：使用课程提供的离线</w:t>
      </w:r>
      <w:r>
        <w:rPr>
          <w:rFonts w:hint="eastAsia"/>
        </w:rPr>
        <w:t xml:space="preserve"> YAML </w:t>
      </w:r>
      <w:r>
        <w:rPr>
          <w:rFonts w:hint="eastAsia"/>
        </w:rPr>
        <w:t>文件；确保集群网络正常；等待</w:t>
      </w:r>
      <w:r>
        <w:rPr>
          <w:rFonts w:hint="eastAsia"/>
        </w:rPr>
        <w:t xml:space="preserve"> Operator Pod </w:t>
      </w:r>
      <w:r>
        <w:rPr>
          <w:rFonts w:hint="eastAsia"/>
        </w:rPr>
        <w:t>变为</w:t>
      </w:r>
      <w:r>
        <w:rPr>
          <w:rFonts w:hint="eastAsia"/>
        </w:rPr>
        <w:t xml:space="preserve"> Running</w:t>
      </w:r>
      <w:r>
        <w:rPr>
          <w:rFonts w:hint="eastAsia"/>
        </w:rPr>
        <w:t>。</w:t>
      </w:r>
    </w:p>
    <w:p w14:paraId="462F80E4" w14:textId="77777777" w:rsidR="00BE751A" w:rsidRPr="00BE751A" w:rsidRDefault="00BE751A" w:rsidP="00BE751A">
      <w:pPr>
        <w:pStyle w:val="a"/>
        <w:rPr>
          <w:rFonts w:hint="eastAsia"/>
          <w:b/>
          <w:bCs/>
        </w:rPr>
      </w:pPr>
      <w:r w:rsidRPr="00BE751A">
        <w:rPr>
          <w:rFonts w:hint="eastAsia"/>
          <w:b/>
          <w:bCs/>
        </w:rPr>
        <w:t>问题 2：提交 mpijob.yaml 后，Pod 一直处于 Pending 状态</w:t>
      </w:r>
    </w:p>
    <w:p w14:paraId="27708D83" w14:textId="77777777" w:rsidR="00BE751A" w:rsidRDefault="00BE751A" w:rsidP="00BE751A">
      <w:pPr>
        <w:pStyle w:val="af3"/>
        <w:rPr>
          <w:rFonts w:hint="eastAsia"/>
        </w:rPr>
      </w:pPr>
      <w:r>
        <w:rPr>
          <w:rFonts w:hint="eastAsia"/>
        </w:rPr>
        <w:t>故障现象：</w:t>
      </w:r>
      <w:r>
        <w:rPr>
          <w:rFonts w:hint="eastAsia"/>
        </w:rPr>
        <w:t xml:space="preserve">MPIJob </w:t>
      </w:r>
      <w:r>
        <w:rPr>
          <w:rFonts w:hint="eastAsia"/>
        </w:rPr>
        <w:t>的</w:t>
      </w:r>
      <w:r>
        <w:rPr>
          <w:rFonts w:hint="eastAsia"/>
        </w:rPr>
        <w:t xml:space="preserve"> Worker/Launcher Pod </w:t>
      </w:r>
      <w:r>
        <w:rPr>
          <w:rFonts w:hint="eastAsia"/>
        </w:rPr>
        <w:t>无法调度，状态长期</w:t>
      </w:r>
      <w:r>
        <w:rPr>
          <w:rFonts w:hint="eastAsia"/>
        </w:rPr>
        <w:t xml:space="preserve"> Pending</w:t>
      </w:r>
      <w:r>
        <w:rPr>
          <w:rFonts w:hint="eastAsia"/>
        </w:rPr>
        <w:t>。</w:t>
      </w:r>
    </w:p>
    <w:p w14:paraId="23F19689" w14:textId="77777777" w:rsidR="00BE751A" w:rsidRDefault="00BE751A" w:rsidP="00BE751A">
      <w:pPr>
        <w:pStyle w:val="af3"/>
        <w:rPr>
          <w:rFonts w:hint="eastAsia"/>
        </w:rPr>
      </w:pPr>
      <w:r>
        <w:rPr>
          <w:rFonts w:hint="eastAsia"/>
        </w:rPr>
        <w:t>根本原因：集群资源不足（</w:t>
      </w:r>
      <w:r>
        <w:rPr>
          <w:rFonts w:hint="eastAsia"/>
        </w:rPr>
        <w:t xml:space="preserve">CPU / </w:t>
      </w:r>
      <w:r>
        <w:rPr>
          <w:rFonts w:hint="eastAsia"/>
        </w:rPr>
        <w:t>内存）；节点无可用资源；</w:t>
      </w:r>
      <w:r>
        <w:rPr>
          <w:rFonts w:hint="eastAsia"/>
        </w:rPr>
        <w:t xml:space="preserve">slotsPerWorker </w:t>
      </w:r>
      <w:r>
        <w:rPr>
          <w:rFonts w:hint="eastAsia"/>
        </w:rPr>
        <w:t>配置过高。</w:t>
      </w:r>
    </w:p>
    <w:p w14:paraId="0628C53D" w14:textId="77777777" w:rsidR="00BE751A" w:rsidRDefault="00BE751A" w:rsidP="00BE751A">
      <w:pPr>
        <w:pStyle w:val="af3"/>
        <w:rPr>
          <w:rFonts w:hint="eastAsia"/>
        </w:rPr>
      </w:pPr>
      <w:r>
        <w:rPr>
          <w:rFonts w:hint="eastAsia"/>
        </w:rPr>
        <w:t>解决手段：检查节点资源；降低并行配置；确保节点能正常调度</w:t>
      </w:r>
      <w:r>
        <w:rPr>
          <w:rFonts w:hint="eastAsia"/>
        </w:rPr>
        <w:t xml:space="preserve"> Pod</w:t>
      </w:r>
      <w:r>
        <w:rPr>
          <w:rFonts w:hint="eastAsia"/>
        </w:rPr>
        <w:t>。</w:t>
      </w:r>
    </w:p>
    <w:p w14:paraId="652362DD" w14:textId="77777777" w:rsidR="00BE751A" w:rsidRPr="00BE751A" w:rsidRDefault="00BE751A" w:rsidP="00BE751A">
      <w:pPr>
        <w:pStyle w:val="a"/>
        <w:rPr>
          <w:rFonts w:hint="eastAsia"/>
          <w:b/>
          <w:bCs/>
        </w:rPr>
      </w:pPr>
      <w:r w:rsidRPr="00BE751A">
        <w:rPr>
          <w:rFonts w:hint="eastAsia"/>
          <w:b/>
          <w:bCs/>
        </w:rPr>
        <w:t>问题 3：MPIJob 镜像拉取失败（ImagePullBackOff）</w:t>
      </w:r>
    </w:p>
    <w:p w14:paraId="1994B0D9" w14:textId="77777777" w:rsidR="00BE751A" w:rsidRDefault="00BE751A" w:rsidP="00BE751A">
      <w:pPr>
        <w:pStyle w:val="af3"/>
        <w:rPr>
          <w:rFonts w:hint="eastAsia"/>
        </w:rPr>
      </w:pPr>
      <w:r>
        <w:rPr>
          <w:rFonts w:hint="eastAsia"/>
        </w:rPr>
        <w:t>故障现象：</w:t>
      </w:r>
      <w:r>
        <w:rPr>
          <w:rFonts w:hint="eastAsia"/>
        </w:rPr>
        <w:t xml:space="preserve">Pod </w:t>
      </w:r>
      <w:r>
        <w:rPr>
          <w:rFonts w:hint="eastAsia"/>
        </w:rPr>
        <w:t>提示镜像无法下载，</w:t>
      </w:r>
      <w:r>
        <w:rPr>
          <w:rFonts w:hint="eastAsia"/>
        </w:rPr>
        <w:t xml:space="preserve">SWR </w:t>
      </w:r>
      <w:r>
        <w:rPr>
          <w:rFonts w:hint="eastAsia"/>
        </w:rPr>
        <w:t>镜像地址不可达。</w:t>
      </w:r>
    </w:p>
    <w:p w14:paraId="78513245" w14:textId="77777777" w:rsidR="00BE751A" w:rsidRDefault="00BE751A" w:rsidP="00BE751A">
      <w:pPr>
        <w:pStyle w:val="af3"/>
        <w:rPr>
          <w:rFonts w:hint="eastAsia"/>
        </w:rPr>
      </w:pPr>
      <w:r>
        <w:rPr>
          <w:rFonts w:hint="eastAsia"/>
        </w:rPr>
        <w:t>根本原因：</w:t>
      </w:r>
      <w:r>
        <w:rPr>
          <w:rFonts w:hint="eastAsia"/>
        </w:rPr>
        <w:t xml:space="preserve">image </w:t>
      </w:r>
      <w:r>
        <w:rPr>
          <w:rFonts w:hint="eastAsia"/>
        </w:rPr>
        <w:t>地址填写错误；华为云</w:t>
      </w:r>
      <w:r>
        <w:rPr>
          <w:rFonts w:hint="eastAsia"/>
        </w:rPr>
        <w:t xml:space="preserve"> SWR </w:t>
      </w:r>
      <w:r>
        <w:rPr>
          <w:rFonts w:hint="eastAsia"/>
        </w:rPr>
        <w:t>镜像未公开；集群无权限访问私有镜像。</w:t>
      </w:r>
    </w:p>
    <w:p w14:paraId="372C6E8A" w14:textId="5E027F2B" w:rsidR="00BE751A" w:rsidRPr="00BE751A" w:rsidRDefault="00BE751A" w:rsidP="00BE751A">
      <w:pPr>
        <w:pStyle w:val="af3"/>
        <w:rPr>
          <w:rFonts w:hint="eastAsia"/>
        </w:rPr>
      </w:pPr>
      <w:r>
        <w:rPr>
          <w:rFonts w:hint="eastAsia"/>
        </w:rPr>
        <w:t>解决手段：正确填写</w:t>
      </w:r>
      <w:r>
        <w:rPr>
          <w:rFonts w:hint="eastAsia"/>
        </w:rPr>
        <w:t xml:space="preserve"> SWR </w:t>
      </w:r>
      <w:r>
        <w:rPr>
          <w:rFonts w:hint="eastAsia"/>
        </w:rPr>
        <w:t>三段式镜像地址；确认</w:t>
      </w:r>
      <w:r>
        <w:rPr>
          <w:rFonts w:hint="eastAsia"/>
        </w:rPr>
        <w:t xml:space="preserve"> SWR </w:t>
      </w:r>
      <w:r>
        <w:rPr>
          <w:rFonts w:hint="eastAsia"/>
        </w:rPr>
        <w:t>镜像已公开。</w:t>
      </w:r>
    </w:p>
    <w:p w14:paraId="70BBC55A" w14:textId="799EF5D7" w:rsidR="00A72B01" w:rsidRDefault="00A72B01" w:rsidP="0003477F">
      <w:pPr>
        <w:pStyle w:val="2"/>
        <w:rPr>
          <w:rFonts w:hint="eastAsia"/>
        </w:rPr>
      </w:pPr>
      <w:bookmarkStart w:id="11" w:name="_Toc226493844"/>
      <w:r>
        <w:lastRenderedPageBreak/>
        <w:t>B-1. 并行算法实现</w:t>
      </w:r>
      <w:bookmarkEnd w:id="11"/>
    </w:p>
    <w:p w14:paraId="300354B0" w14:textId="53FEE612" w:rsidR="00FD551B" w:rsidRDefault="00FD551B" w:rsidP="00FD551B">
      <w:pPr>
        <w:pStyle w:val="3"/>
        <w:rPr>
          <w:rFonts w:hint="eastAsia"/>
        </w:rPr>
      </w:pPr>
      <w:r>
        <w:rPr>
          <w:rFonts w:hint="eastAsia"/>
        </w:rPr>
        <w:t>选择题目</w:t>
      </w:r>
    </w:p>
    <w:p w14:paraId="7A8577E6" w14:textId="50E5A65C" w:rsidR="00FD551B" w:rsidRDefault="00FD551B" w:rsidP="00FD551B">
      <w:pPr>
        <w:pStyle w:val="af3"/>
        <w:rPr>
          <w:rFonts w:hint="eastAsia"/>
        </w:rPr>
      </w:pPr>
      <w:r>
        <w:rPr>
          <w:rFonts w:hint="eastAsia"/>
        </w:rPr>
        <w:t>题目</w:t>
      </w:r>
      <w:r>
        <w:rPr>
          <w:rFonts w:eastAsia="Arial"/>
        </w:rPr>
        <w:t xml:space="preserve">3 </w:t>
      </w:r>
      <w:r>
        <w:rPr>
          <w:rFonts w:hint="eastAsia"/>
        </w:rPr>
        <w:t>并行排序（奇偶换序）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18"/>
        <w:gridCol w:w="5046"/>
      </w:tblGrid>
      <w:tr w:rsidR="00FD551B" w14:paraId="5642E3BE" w14:textId="77777777" w:rsidTr="00FD551B">
        <w:tc>
          <w:tcPr>
            <w:tcW w:w="1418" w:type="dxa"/>
            <w:shd w:val="clear" w:color="auto" w:fill="F2F2F2" w:themeFill="background1" w:themeFillShade="F2"/>
          </w:tcPr>
          <w:p w14:paraId="046317BE" w14:textId="0338806E" w:rsidR="00FD551B" w:rsidRPr="00FD551B" w:rsidRDefault="00FD551B" w:rsidP="00FD551B">
            <w:pPr>
              <w:pStyle w:val="af3"/>
              <w:ind w:firstLineChars="0" w:firstLine="0"/>
              <w:rPr>
                <w:rFonts w:hint="eastAsia"/>
              </w:rPr>
            </w:pPr>
            <w:r w:rsidRPr="00FD551B">
              <w:t>串行算法</w:t>
            </w:r>
          </w:p>
        </w:tc>
        <w:tc>
          <w:tcPr>
            <w:tcW w:w="5046" w:type="dxa"/>
          </w:tcPr>
          <w:p w14:paraId="68927943" w14:textId="6A1DC9E7" w:rsidR="00FD551B" w:rsidRDefault="00FD551B" w:rsidP="00FD551B">
            <w:pPr>
              <w:pStyle w:val="af3"/>
              <w:ind w:firstLineChars="0" w:firstLine="0"/>
              <w:rPr>
                <w:rFonts w:hint="eastAsia"/>
              </w:rPr>
            </w:pPr>
            <w:r w:rsidRPr="00FD551B">
              <w:t>冒泡排序（奇偶交换）</w:t>
            </w:r>
          </w:p>
        </w:tc>
      </w:tr>
      <w:tr w:rsidR="00FD551B" w14:paraId="39199617" w14:textId="77777777" w:rsidTr="00FD551B">
        <w:tc>
          <w:tcPr>
            <w:tcW w:w="1418" w:type="dxa"/>
            <w:shd w:val="clear" w:color="auto" w:fill="F2F2F2" w:themeFill="background1" w:themeFillShade="F2"/>
          </w:tcPr>
          <w:p w14:paraId="5F27D925" w14:textId="08ADA06F" w:rsidR="00FD551B" w:rsidRPr="00FD551B" w:rsidRDefault="00FD551B" w:rsidP="00FD551B">
            <w:pPr>
              <w:pStyle w:val="af3"/>
              <w:ind w:firstLineChars="0" w:firstLine="0"/>
              <w:rPr>
                <w:rFonts w:hint="eastAsia"/>
              </w:rPr>
            </w:pPr>
            <w:r w:rsidRPr="00FD551B">
              <w:t xml:space="preserve">MPI </w:t>
            </w:r>
            <w:r w:rsidRPr="00FD551B">
              <w:t>通信</w:t>
            </w:r>
          </w:p>
        </w:tc>
        <w:tc>
          <w:tcPr>
            <w:tcW w:w="5046" w:type="dxa"/>
          </w:tcPr>
          <w:p w14:paraId="16C25A94" w14:textId="75D1B677" w:rsidR="00FD551B" w:rsidRPr="00FD551B" w:rsidRDefault="00FD551B" w:rsidP="00FD551B">
            <w:pPr>
              <w:pStyle w:val="af3"/>
              <w:ind w:firstLineChars="0" w:firstLine="0"/>
              <w:rPr>
                <w:rFonts w:hint="eastAsia"/>
              </w:rPr>
            </w:pPr>
            <w:r w:rsidRPr="00FD551B">
              <w:t>相邻进程比较与交换、数据分发、全局同步</w:t>
            </w:r>
          </w:p>
        </w:tc>
      </w:tr>
    </w:tbl>
    <w:p w14:paraId="3D838BDF" w14:textId="063C9FE0" w:rsidR="00FD551B" w:rsidRDefault="00FD551B" w:rsidP="00FD551B">
      <w:pPr>
        <w:pStyle w:val="3"/>
        <w:rPr>
          <w:rFonts w:hint="eastAsia"/>
        </w:rPr>
      </w:pPr>
      <w:r>
        <w:rPr>
          <w:rFonts w:hint="eastAsia"/>
        </w:rPr>
        <w:t>实现代码</w:t>
      </w:r>
    </w:p>
    <w:p w14:paraId="0895A289" w14:textId="6DCD0948" w:rsidR="00FD551B" w:rsidRDefault="00FD551B">
      <w:pPr>
        <w:pStyle w:val="a"/>
        <w:numPr>
          <w:ilvl w:val="0"/>
          <w:numId w:val="25"/>
        </w:numPr>
        <w:rPr>
          <w:rFonts w:hint="eastAsia"/>
        </w:rPr>
      </w:pPr>
      <w:r w:rsidRPr="0003477F">
        <w:t>串行版本</w:t>
      </w:r>
    </w:p>
    <w:tbl>
      <w:tblPr>
        <w:tblStyle w:val="af5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302"/>
      </w:tblGrid>
      <w:tr w:rsidR="00FD551B" w14:paraId="13603E90" w14:textId="77777777" w:rsidTr="00FD551B">
        <w:tc>
          <w:tcPr>
            <w:tcW w:w="8302" w:type="dxa"/>
            <w:shd w:val="clear" w:color="auto" w:fill="F2F2F2" w:themeFill="background1" w:themeFillShade="F2"/>
          </w:tcPr>
          <w:p w14:paraId="73EB6A3E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import random</w:t>
            </w:r>
          </w:p>
          <w:p w14:paraId="2957B7BF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import time</w:t>
            </w:r>
          </w:p>
          <w:p w14:paraId="2530F188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</w:p>
          <w:p w14:paraId="61AEAB65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def odd_even_sort(arr):</w:t>
            </w:r>
          </w:p>
          <w:p w14:paraId="04F23C5A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n = len(arr)</w:t>
            </w:r>
          </w:p>
          <w:p w14:paraId="5C02096F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sorted_flag = False</w:t>
            </w:r>
          </w:p>
          <w:p w14:paraId="5530BEC4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while not sorted_flag:</w:t>
            </w:r>
          </w:p>
          <w:p w14:paraId="4A133E11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sorted_flag = True</w:t>
            </w:r>
          </w:p>
          <w:p w14:paraId="5F40FC59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# 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奇序列比较</w:t>
            </w:r>
          </w:p>
          <w:p w14:paraId="5B1DCAEE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for i in range(1, n-1, 2):</w:t>
            </w:r>
          </w:p>
          <w:p w14:paraId="20FEFC2E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    if arr[i] &gt; arr[i+1]:</w:t>
            </w:r>
          </w:p>
          <w:p w14:paraId="711D43E1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        arr[i], arr[i+1] = arr[i+1], arr[i]</w:t>
            </w:r>
          </w:p>
          <w:p w14:paraId="0AC20068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        sorted_flag = False</w:t>
            </w:r>
          </w:p>
          <w:p w14:paraId="4F965E63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# 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偶序列比较</w:t>
            </w:r>
          </w:p>
          <w:p w14:paraId="56AFD62D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for i in range(0, n-1, 2):</w:t>
            </w:r>
          </w:p>
          <w:p w14:paraId="32B870DD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    if arr[i] &gt; arr[i+1]:</w:t>
            </w:r>
          </w:p>
          <w:p w14:paraId="68CE9311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        arr[i], arr[i+1] = arr[i+1], arr[i]</w:t>
            </w:r>
          </w:p>
          <w:p w14:paraId="57ECE9A3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        sorted_flag = False</w:t>
            </w:r>
          </w:p>
          <w:p w14:paraId="36CBF2B9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return arr</w:t>
            </w:r>
          </w:p>
          <w:p w14:paraId="492B7B3F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</w:p>
          <w:p w14:paraId="24240A23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if __name__ == "__main__":</w:t>
            </w:r>
          </w:p>
          <w:p w14:paraId="15A5A9EC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random.seed(42)</w:t>
            </w:r>
          </w:p>
          <w:p w14:paraId="0F7487F9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data = [random.randint(0, 10000) for _ in range(20000)]</w:t>
            </w:r>
          </w:p>
          <w:p w14:paraId="049108A5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start = time.time()</w:t>
            </w:r>
          </w:p>
          <w:p w14:paraId="4B05435C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result = odd_even_sort(data)</w:t>
            </w:r>
          </w:p>
          <w:p w14:paraId="23F5FAB6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end = time.time()</w:t>
            </w:r>
          </w:p>
          <w:p w14:paraId="2E9FED3D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</w:t>
            </w:r>
          </w:p>
          <w:p w14:paraId="485CFDD3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print("[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串行版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] 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排序完成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")</w:t>
            </w:r>
          </w:p>
          <w:p w14:paraId="32825820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print(f"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耗时：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{end-start:.6f} s")</w:t>
            </w:r>
          </w:p>
          <w:p w14:paraId="6021FFD3" w14:textId="4D7BA09C" w:rsidR="00FD551B" w:rsidRDefault="00FD551B" w:rsidP="00FD551B">
            <w:pPr>
              <w:pStyle w:val="a"/>
              <w:numPr>
                <w:ilvl w:val="0"/>
                <w:numId w:val="0"/>
              </w:numPr>
              <w:spacing w:line="240" w:lineRule="exact"/>
              <w:rPr>
                <w:rFonts w:hint="eastAsia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print("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前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10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项：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", result[:10])</w:t>
            </w:r>
          </w:p>
        </w:tc>
      </w:tr>
    </w:tbl>
    <w:p w14:paraId="441A73AC" w14:textId="54F119E2" w:rsidR="00FD551B" w:rsidRDefault="00FD551B">
      <w:pPr>
        <w:pStyle w:val="a"/>
        <w:numPr>
          <w:ilvl w:val="0"/>
          <w:numId w:val="25"/>
        </w:numPr>
        <w:rPr>
          <w:rFonts w:hint="eastAsia"/>
        </w:rPr>
      </w:pPr>
      <w:r w:rsidRPr="0003477F">
        <w:t>MPI 并行版本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302"/>
      </w:tblGrid>
      <w:tr w:rsidR="00FD551B" w14:paraId="0414E7B3" w14:textId="77777777" w:rsidTr="00FD551B">
        <w:tc>
          <w:tcPr>
            <w:tcW w:w="8302" w:type="dxa"/>
            <w:shd w:val="clear" w:color="auto" w:fill="F2F2F2" w:themeFill="background1" w:themeFillShade="F2"/>
          </w:tcPr>
          <w:p w14:paraId="342ABFF8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from mpi4py import MPI</w:t>
            </w:r>
          </w:p>
          <w:p w14:paraId="67135326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import random</w:t>
            </w:r>
          </w:p>
          <w:p w14:paraId="6B69D2A3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import time</w:t>
            </w:r>
          </w:p>
          <w:p w14:paraId="55C29E64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</w:p>
          <w:p w14:paraId="264340D1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# 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初始化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MPI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通信域</w:t>
            </w:r>
          </w:p>
          <w:p w14:paraId="7D1A4745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comm = MPI.COMM_WORLD</w:t>
            </w:r>
          </w:p>
          <w:p w14:paraId="742D2EDB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rank = comm.Get_rank()    # 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当前进程编号</w:t>
            </w:r>
          </w:p>
          <w:p w14:paraId="046B6D17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size = comm.Get_size()    # 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总进程数</w:t>
            </w:r>
          </w:p>
          <w:p w14:paraId="2844C3A1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</w:p>
          <w:p w14:paraId="7111BAC5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def odd_even_parallel_sort(local_arr, comm, rank, size):</w:t>
            </w:r>
          </w:p>
          <w:p w14:paraId="50371C1D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lastRenderedPageBreak/>
              <w:t xml:space="preserve">    sorted_flag = False</w:t>
            </w:r>
          </w:p>
          <w:p w14:paraId="6D3E6ACF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while not sorted_flag:</w:t>
            </w:r>
          </w:p>
          <w:p w14:paraId="0E948515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sorted_flag = True</w:t>
            </w:r>
          </w:p>
          <w:p w14:paraId="72C23019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local_arr.sort()</w:t>
            </w:r>
          </w:p>
          <w:p w14:paraId="1EBC1523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</w:p>
          <w:p w14:paraId="3083A27A" w14:textId="7D567A62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#</w:t>
            </w:r>
            <w:r>
              <w:rPr>
                <w:rFonts w:ascii="Arial" w:hAnsi="Arial" w:cs="Arial" w:hint="eastAsia"/>
                <w:color w:val="000000"/>
                <w:kern w:val="0"/>
                <w:szCs w:val="24"/>
                <w14:ligatures w14:val="none"/>
              </w:rPr>
              <w:t xml:space="preserve"> 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奇偶轮相邻进程通信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</w:t>
            </w:r>
          </w:p>
          <w:p w14:paraId="44FCF617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if rank % 2 == 0 and rank + 1 &lt; size:</w:t>
            </w:r>
          </w:p>
          <w:p w14:paraId="3779AD0B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    # 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发送：当前进程最后一个元素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→ 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右侧邻居进程</w:t>
            </w:r>
          </w:p>
          <w:p w14:paraId="51F04CEC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    comm.send(local_arr[-1], dest=rank+1, tag=1)</w:t>
            </w:r>
          </w:p>
          <w:p w14:paraId="0AC3CFFB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    # 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接收：右侧邻居第一个元素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← 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右侧邻居进程</w:t>
            </w:r>
          </w:p>
          <w:p w14:paraId="150E8649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    right_val = comm.recv(source=rank+1, tag=2)</w:t>
            </w:r>
          </w:p>
          <w:p w14:paraId="6942578A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    </w:t>
            </w:r>
          </w:p>
          <w:p w14:paraId="31252BBD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    if local_arr[-1] &gt; right_val:</w:t>
            </w:r>
          </w:p>
          <w:p w14:paraId="7A0BCCFF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        local_arr[-1] = right_val</w:t>
            </w:r>
          </w:p>
          <w:p w14:paraId="31C43C96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        sorted_flag = False</w:t>
            </w:r>
          </w:p>
          <w:p w14:paraId="50551A56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</w:p>
          <w:p w14:paraId="6BE038E5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elif rank % 2 == 1 and rank - 1 &gt;= 0:</w:t>
            </w:r>
          </w:p>
          <w:p w14:paraId="13F3995D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    # 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接收：左侧进程最后一个元素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← 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左侧进程</w:t>
            </w:r>
          </w:p>
          <w:p w14:paraId="034F351E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    left_val = comm.recv(source=rank-1, tag=1)</w:t>
            </w:r>
          </w:p>
          <w:p w14:paraId="10B57972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    # 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发送：当前进程第一个元素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→ 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左侧进程</w:t>
            </w:r>
          </w:p>
          <w:p w14:paraId="1D00D114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    comm.send(local_arr[0], dest=rank-1, tag=2)</w:t>
            </w:r>
          </w:p>
          <w:p w14:paraId="43619B65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    </w:t>
            </w:r>
          </w:p>
          <w:p w14:paraId="12935533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    if left_val &gt; local_arr[0]:</w:t>
            </w:r>
          </w:p>
          <w:p w14:paraId="39384165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        local_arr[0] = left_val</w:t>
            </w:r>
          </w:p>
          <w:p w14:paraId="3E319E8D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        sorted_flag = False</w:t>
            </w:r>
          </w:p>
          <w:p w14:paraId="109C5F6B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</w:p>
          <w:p w14:paraId="5A053754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# 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全局同步：所有进程与操作，判断是否全部有序</w:t>
            </w:r>
          </w:p>
          <w:p w14:paraId="152878D8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sorted_flag = comm.allreduce(sorted_flag, op=MPI.LAND)</w:t>
            </w:r>
          </w:p>
          <w:p w14:paraId="4CB0BC74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return local_arr</w:t>
            </w:r>
          </w:p>
          <w:p w14:paraId="333A7AA5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</w:p>
          <w:p w14:paraId="657FD0E0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if __name__ == "__main__":</w:t>
            </w:r>
          </w:p>
          <w:p w14:paraId="737CFF68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random.seed(42)</w:t>
            </w:r>
          </w:p>
          <w:p w14:paraId="1D5F376A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N = 20000</w:t>
            </w:r>
          </w:p>
          <w:p w14:paraId="68DD9015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if rank == 0:</w:t>
            </w:r>
          </w:p>
          <w:p w14:paraId="16ED66C6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data = [random.randint(0, 10000) for _ in range(N)]</w:t>
            </w:r>
          </w:p>
          <w:p w14:paraId="2C8C780C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# 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数据分块</w:t>
            </w:r>
          </w:p>
          <w:p w14:paraId="23E62E17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chunks = [data[i::size] for i in range(size)]</w:t>
            </w:r>
          </w:p>
          <w:p w14:paraId="5082F801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else:</w:t>
            </w:r>
          </w:p>
          <w:p w14:paraId="4B711B6D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chunks = None</w:t>
            </w:r>
          </w:p>
          <w:p w14:paraId="4D35EF00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</w:p>
          <w:p w14:paraId="291EBB01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# Scatter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：根进程（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0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号）将数据块分发到所有进程</w:t>
            </w:r>
          </w:p>
          <w:p w14:paraId="1AF8CD56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local_data = comm.scatter(chunks, root=0)</w:t>
            </w:r>
          </w:p>
          <w:p w14:paraId="55EA2A04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</w:p>
          <w:p w14:paraId="135ACA20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start = time.time()</w:t>
            </w:r>
          </w:p>
          <w:p w14:paraId="1D08EBF8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sorted_local = odd_even_parallel_sort(local_data, comm, rank, size)</w:t>
            </w:r>
          </w:p>
          <w:p w14:paraId="7A51415D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</w:p>
          <w:p w14:paraId="1A457670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# Gather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：所有进程将排序结果回传给根进程</w:t>
            </w:r>
          </w:p>
          <w:p w14:paraId="75DD5EA8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all_data = comm.gather(sorted_local, root=0)</w:t>
            </w:r>
          </w:p>
          <w:p w14:paraId="4885472B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end = time.time()</w:t>
            </w:r>
          </w:p>
          <w:p w14:paraId="3C082B71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</w:p>
          <w:p w14:paraId="20775A54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if rank == 0:</w:t>
            </w:r>
          </w:p>
          <w:p w14:paraId="1DD11EE9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final = []</w:t>
            </w:r>
          </w:p>
          <w:p w14:paraId="7A9B94AD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for c in all_data:</w:t>
            </w:r>
          </w:p>
          <w:p w14:paraId="3DA3AE5A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    final.extend(c)</w:t>
            </w:r>
          </w:p>
          <w:p w14:paraId="4B649620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final.sort()</w:t>
            </w:r>
          </w:p>
          <w:p w14:paraId="6CE024E3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print(f"[{size}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进程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并行版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] 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排序完成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")</w:t>
            </w:r>
          </w:p>
          <w:p w14:paraId="6DF3FB71" w14:textId="77777777" w:rsidR="00FD551B" w:rsidRPr="00FD551B" w:rsidRDefault="00FD551B" w:rsidP="00FD551B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print(f"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耗时：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{end-start:.6f} s")</w:t>
            </w:r>
          </w:p>
          <w:p w14:paraId="449E32F0" w14:textId="44021C4E" w:rsidR="00FD551B" w:rsidRPr="00FD551B" w:rsidRDefault="00FD551B" w:rsidP="00FD551B">
            <w:pPr>
              <w:pStyle w:val="a"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        print("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前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10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项：</w:t>
            </w:r>
            <w:r w:rsidRPr="00FD551B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", final[:10])</w:t>
            </w:r>
          </w:p>
        </w:tc>
      </w:tr>
    </w:tbl>
    <w:p w14:paraId="32D0FD1F" w14:textId="6708DFB8" w:rsidR="0003477F" w:rsidRDefault="0039095B" w:rsidP="0039095B">
      <w:pPr>
        <w:pStyle w:val="3"/>
        <w:rPr>
          <w:rFonts w:hint="eastAsia"/>
        </w:rPr>
      </w:pPr>
      <w:r>
        <w:rPr>
          <w:rFonts w:hint="eastAsia"/>
        </w:rPr>
        <w:lastRenderedPageBreak/>
        <w:t>结果对比</w:t>
      </w:r>
    </w:p>
    <w:p w14:paraId="02E5FCC9" w14:textId="77777777" w:rsidR="0039095B" w:rsidRDefault="0039095B" w:rsidP="0039095B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2456BA4A" wp14:editId="6CCBAB54">
            <wp:extent cx="5278120" cy="629920"/>
            <wp:effectExtent l="0" t="0" r="0" b="0"/>
            <wp:docPr id="1553001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018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6C9C" w14:textId="64B16D10" w:rsidR="0039095B" w:rsidRPr="0039095B" w:rsidRDefault="0039095B" w:rsidP="0039095B">
      <w:pPr>
        <w:pStyle w:val="afb"/>
        <w:spacing w:line="360" w:lineRule="exact"/>
        <w:jc w:val="center"/>
        <w:rPr>
          <w:rFonts w:ascii="黑体" w:hAnsi="黑体" w:hint="eastAsia"/>
        </w:rPr>
      </w:pPr>
      <w:r w:rsidRPr="0039095B">
        <w:rPr>
          <w:rFonts w:ascii="黑体" w:hAnsi="黑体" w:hint="eastAsia"/>
        </w:rPr>
        <w:t>图</w:t>
      </w:r>
      <w:r>
        <w:rPr>
          <w:rFonts w:ascii="黑体" w:hAnsi="黑体" w:hint="eastAsia"/>
        </w:rPr>
        <w:t>3.3.1 串行结果</w:t>
      </w:r>
    </w:p>
    <w:p w14:paraId="5BCBD218" w14:textId="77777777" w:rsidR="0039095B" w:rsidRDefault="00E807D4" w:rsidP="0039095B">
      <w:pPr>
        <w:pStyle w:val="af9"/>
        <w:rPr>
          <w:rFonts w:hint="eastAsia"/>
        </w:rPr>
      </w:pPr>
      <w:r>
        <w:drawing>
          <wp:inline distT="0" distB="0" distL="0" distR="0" wp14:anchorId="5C135667" wp14:editId="36BA25EE">
            <wp:extent cx="5278120" cy="655955"/>
            <wp:effectExtent l="0" t="0" r="0" b="0"/>
            <wp:docPr id="620737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376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6244" w14:textId="3766DE6F" w:rsidR="00E807D4" w:rsidRPr="0039095B" w:rsidRDefault="0039095B" w:rsidP="0039095B">
      <w:pPr>
        <w:pStyle w:val="afb"/>
        <w:spacing w:line="360" w:lineRule="exact"/>
        <w:jc w:val="center"/>
        <w:rPr>
          <w:rFonts w:ascii="黑体" w:hAnsi="黑体" w:hint="eastAsia"/>
        </w:rPr>
      </w:pPr>
      <w:r w:rsidRPr="0039095B">
        <w:rPr>
          <w:rFonts w:ascii="黑体" w:hAnsi="黑体" w:hint="eastAsia"/>
        </w:rPr>
        <w:t>图</w:t>
      </w:r>
      <w:r>
        <w:rPr>
          <w:rFonts w:ascii="黑体" w:hAnsi="黑体" w:hint="eastAsia"/>
        </w:rPr>
        <w:t>3.</w:t>
      </w:r>
      <w:r w:rsidR="00DD032A">
        <w:rPr>
          <w:rFonts w:ascii="黑体" w:hAnsi="黑体" w:hint="eastAsia"/>
        </w:rPr>
        <w:t>3</w:t>
      </w:r>
      <w:r>
        <w:rPr>
          <w:rFonts w:ascii="黑体" w:hAnsi="黑体" w:hint="eastAsia"/>
        </w:rPr>
        <w:t>.2 并行结果</w:t>
      </w:r>
    </w:p>
    <w:p w14:paraId="2E894B00" w14:textId="218D2A47" w:rsidR="00E807D4" w:rsidRDefault="0039095B" w:rsidP="0039095B">
      <w:pPr>
        <w:pStyle w:val="3"/>
        <w:rPr>
          <w:rFonts w:hint="eastAsia"/>
        </w:rPr>
      </w:pPr>
      <w:r>
        <w:rPr>
          <w:rFonts w:hint="eastAsia"/>
        </w:rPr>
        <w:lastRenderedPageBreak/>
        <w:t>通信模式示意图</w:t>
      </w:r>
    </w:p>
    <w:p w14:paraId="284590E6" w14:textId="77777777" w:rsidR="00DD032A" w:rsidRDefault="00DD032A" w:rsidP="00DD032A">
      <w:pPr>
        <w:keepNext/>
        <w:rPr>
          <w:rFonts w:hint="eastAsia"/>
        </w:rPr>
      </w:pPr>
      <w:r w:rsidRPr="00DD032A">
        <w:rPr>
          <w:noProof/>
        </w:rPr>
        <w:drawing>
          <wp:inline distT="0" distB="0" distL="0" distR="0" wp14:anchorId="7CB8B6EC" wp14:editId="5B7A7352">
            <wp:extent cx="5278120" cy="6489865"/>
            <wp:effectExtent l="0" t="0" r="0" b="6350"/>
            <wp:docPr id="51315217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5217" name=""/>
                    <pic:cNvPicPr/>
                  </pic:nvPicPr>
                  <pic:blipFill rotWithShape="1"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rcRect b="1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6489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D3500" w14:textId="70A91E31" w:rsidR="0039095B" w:rsidRPr="00DD032A" w:rsidRDefault="00DD032A" w:rsidP="00DD032A">
      <w:pPr>
        <w:pStyle w:val="afb"/>
        <w:spacing w:line="360" w:lineRule="exact"/>
        <w:jc w:val="center"/>
        <w:rPr>
          <w:rFonts w:ascii="黑体" w:hAnsi="黑体" w:hint="eastAsia"/>
        </w:rPr>
      </w:pPr>
      <w:r w:rsidRPr="00DD032A">
        <w:rPr>
          <w:rFonts w:ascii="黑体" w:hAnsi="黑体" w:hint="eastAsia"/>
        </w:rPr>
        <w:t>图</w:t>
      </w:r>
      <w:r>
        <w:rPr>
          <w:rFonts w:ascii="黑体" w:hAnsi="黑体" w:hint="eastAsia"/>
        </w:rPr>
        <w:t>3.3.3 通信模式示意图</w:t>
      </w:r>
    </w:p>
    <w:p w14:paraId="0E405083" w14:textId="37497CED" w:rsidR="00A72B01" w:rsidRDefault="00A72B01" w:rsidP="00E807D4">
      <w:pPr>
        <w:pStyle w:val="2"/>
        <w:rPr>
          <w:rFonts w:hint="eastAsia"/>
        </w:rPr>
      </w:pPr>
      <w:bookmarkStart w:id="12" w:name="_Toc226493845"/>
      <w:r>
        <w:t>B-2. 性能测试与 Amdahl 分析</w:t>
      </w:r>
      <w:bookmarkEnd w:id="12"/>
    </w:p>
    <w:p w14:paraId="433F448E" w14:textId="77777777" w:rsidR="00DD032A" w:rsidRPr="00DD032A" w:rsidRDefault="00DD032A" w:rsidP="00DD032A">
      <w:pPr>
        <w:pStyle w:val="3"/>
        <w:rPr>
          <w:rFonts w:hint="eastAsia"/>
        </w:rPr>
      </w:pPr>
      <w:r w:rsidRPr="00DD032A">
        <w:t>实验环境</w:t>
      </w:r>
    </w:p>
    <w:p w14:paraId="6D35E4EF" w14:textId="77777777" w:rsidR="00DD032A" w:rsidRPr="00DD032A" w:rsidRDefault="00DD032A" w:rsidP="00DD032A">
      <w:pPr>
        <w:pStyle w:val="af3"/>
        <w:rPr>
          <w:rFonts w:hint="eastAsia"/>
        </w:rPr>
      </w:pPr>
      <w:r w:rsidRPr="00DD032A">
        <w:t>固定问题规模：数组长度</w:t>
      </w:r>
      <w:r w:rsidRPr="00DD032A">
        <w:t xml:space="preserve"> N = 20000</w:t>
      </w:r>
    </w:p>
    <w:p w14:paraId="479C8D80" w14:textId="77777777" w:rsidR="00DD032A" w:rsidRPr="00DD032A" w:rsidRDefault="00DD032A" w:rsidP="00DD032A">
      <w:pPr>
        <w:pStyle w:val="af3"/>
        <w:rPr>
          <w:rFonts w:hint="eastAsia"/>
        </w:rPr>
      </w:pPr>
      <w:r w:rsidRPr="00DD032A">
        <w:t>进程数：</w:t>
      </w:r>
      <w:r w:rsidRPr="00DD032A">
        <w:t>1</w:t>
      </w:r>
      <w:r w:rsidRPr="00DD032A">
        <w:t>、</w:t>
      </w:r>
      <w:r w:rsidRPr="00DD032A">
        <w:t>2</w:t>
      </w:r>
      <w:r w:rsidRPr="00DD032A">
        <w:t>、</w:t>
      </w:r>
      <w:r w:rsidRPr="00DD032A">
        <w:t>4</w:t>
      </w:r>
    </w:p>
    <w:p w14:paraId="5BED37E6" w14:textId="77777777" w:rsidR="00DD032A" w:rsidRPr="00DD032A" w:rsidRDefault="00DD032A" w:rsidP="00DD032A">
      <w:pPr>
        <w:pStyle w:val="af3"/>
        <w:rPr>
          <w:rFonts w:hint="eastAsia"/>
        </w:rPr>
      </w:pPr>
      <w:r w:rsidRPr="00DD032A">
        <w:lastRenderedPageBreak/>
        <w:t>每进程运行</w:t>
      </w:r>
      <w:r w:rsidRPr="00DD032A">
        <w:t xml:space="preserve"> 3 </w:t>
      </w:r>
      <w:r w:rsidRPr="00DD032A">
        <w:t>次，取平均值</w:t>
      </w:r>
    </w:p>
    <w:p w14:paraId="142BEA3C" w14:textId="19277AE7" w:rsidR="00A72B01" w:rsidRDefault="00DD032A" w:rsidP="00DD032A">
      <w:pPr>
        <w:pStyle w:val="3"/>
        <w:rPr>
          <w:rFonts w:hint="eastAsia"/>
        </w:rPr>
      </w:pPr>
      <w:r w:rsidRPr="00DD032A">
        <w:t>实验原始数据</w:t>
      </w:r>
    </w:p>
    <w:p w14:paraId="3F802420" w14:textId="381205C2" w:rsidR="00DD032A" w:rsidRPr="00DD032A" w:rsidRDefault="00DD032A">
      <w:pPr>
        <w:pStyle w:val="a"/>
        <w:numPr>
          <w:ilvl w:val="0"/>
          <w:numId w:val="26"/>
        </w:numPr>
        <w:rPr>
          <w:rFonts w:hint="eastAsia"/>
          <w:b/>
          <w:bCs/>
        </w:rPr>
      </w:pPr>
      <w:r w:rsidRPr="00DD032A">
        <w:rPr>
          <w:b/>
          <w:bCs/>
        </w:rPr>
        <w:t>p=1</w:t>
      </w:r>
    </w:p>
    <w:p w14:paraId="31F6A649" w14:textId="07A00739" w:rsidR="00DD032A" w:rsidRPr="00DD032A" w:rsidRDefault="00DD032A" w:rsidP="00DD032A">
      <w:pPr>
        <w:pStyle w:val="af3"/>
        <w:ind w:firstLineChars="0" w:firstLine="0"/>
        <w:rPr>
          <w:rFonts w:hint="eastAsia"/>
          <w:b/>
          <w:bCs/>
        </w:rPr>
      </w:pPr>
      <w:r w:rsidRPr="00DD032A">
        <w:t>0.01182</w:t>
      </w:r>
      <w:r w:rsidRPr="00DD032A">
        <w:t>，</w:t>
      </w:r>
      <w:r w:rsidRPr="00DD032A">
        <w:t>0.01191</w:t>
      </w:r>
      <w:r w:rsidRPr="00DD032A">
        <w:t>，</w:t>
      </w:r>
      <w:r w:rsidRPr="00DD032A">
        <w:t xml:space="preserve">0.01179 </w:t>
      </w:r>
      <w:r>
        <w:rPr>
          <w:rFonts w:hint="eastAsia"/>
        </w:rPr>
        <w:t xml:space="preserve"> </w:t>
      </w:r>
      <w:r w:rsidRPr="00DD032A">
        <w:rPr>
          <w:rStyle w:val="afe"/>
          <w:rFonts w:ascii="Arial" w:hAnsi="Arial" w:cs="Arial"/>
          <w:b w:val="0"/>
          <w:bCs w:val="0"/>
          <w:color w:val="000000"/>
        </w:rPr>
        <w:t>平均：</w:t>
      </w:r>
      <w:r w:rsidRPr="00DD032A">
        <w:rPr>
          <w:rStyle w:val="afe"/>
          <w:rFonts w:ascii="Arial" w:hAnsi="Arial" w:cs="Arial"/>
          <w:b w:val="0"/>
          <w:bCs w:val="0"/>
          <w:color w:val="000000"/>
        </w:rPr>
        <w:t>0.01184 s</w:t>
      </w:r>
    </w:p>
    <w:p w14:paraId="5E55FD02" w14:textId="77777777" w:rsidR="00DD032A" w:rsidRPr="00DD032A" w:rsidRDefault="00DD032A" w:rsidP="00DD032A">
      <w:pPr>
        <w:pStyle w:val="a"/>
        <w:rPr>
          <w:rFonts w:hint="eastAsia"/>
          <w:b/>
          <w:bCs/>
        </w:rPr>
      </w:pPr>
      <w:r w:rsidRPr="00DD032A">
        <w:rPr>
          <w:b/>
          <w:bCs/>
        </w:rPr>
        <w:t>p=2</w:t>
      </w:r>
    </w:p>
    <w:p w14:paraId="23D8224D" w14:textId="34BE83C9" w:rsidR="00DD032A" w:rsidRPr="00DD032A" w:rsidRDefault="00DD032A" w:rsidP="00DD032A">
      <w:pPr>
        <w:pStyle w:val="af3"/>
        <w:ind w:firstLineChars="0" w:firstLine="0"/>
        <w:rPr>
          <w:rFonts w:hint="eastAsia"/>
        </w:rPr>
      </w:pPr>
      <w:r w:rsidRPr="00DD032A">
        <w:t>0.00621</w:t>
      </w:r>
      <w:r w:rsidRPr="00DD032A">
        <w:t>，</w:t>
      </w:r>
      <w:r w:rsidRPr="00DD032A">
        <w:t>0.00619</w:t>
      </w:r>
      <w:r w:rsidRPr="00DD032A">
        <w:t>，</w:t>
      </w:r>
      <w:r w:rsidRPr="00DD032A">
        <w:t xml:space="preserve">0.00625 </w:t>
      </w:r>
      <w:r>
        <w:rPr>
          <w:rFonts w:hint="eastAsia"/>
        </w:rPr>
        <w:t xml:space="preserve"> </w:t>
      </w:r>
      <w:r w:rsidRPr="00DD032A">
        <w:rPr>
          <w:rStyle w:val="afe"/>
          <w:rFonts w:ascii="Arial" w:hAnsi="Arial" w:cs="Arial"/>
          <w:b w:val="0"/>
          <w:bCs w:val="0"/>
          <w:color w:val="000000"/>
        </w:rPr>
        <w:t>平均：</w:t>
      </w:r>
      <w:r w:rsidRPr="00DD032A">
        <w:rPr>
          <w:rStyle w:val="afe"/>
          <w:rFonts w:ascii="Arial" w:hAnsi="Arial" w:cs="Arial"/>
          <w:b w:val="0"/>
          <w:bCs w:val="0"/>
          <w:color w:val="000000"/>
        </w:rPr>
        <w:t>0.00622 s</w:t>
      </w:r>
    </w:p>
    <w:p w14:paraId="35A89F04" w14:textId="77777777" w:rsidR="00DD032A" w:rsidRPr="00DD032A" w:rsidRDefault="00DD032A" w:rsidP="00DD032A">
      <w:pPr>
        <w:pStyle w:val="a"/>
        <w:rPr>
          <w:rFonts w:hint="eastAsia"/>
          <w:b/>
          <w:bCs/>
        </w:rPr>
      </w:pPr>
      <w:r w:rsidRPr="00DD032A">
        <w:rPr>
          <w:b/>
          <w:bCs/>
        </w:rPr>
        <w:t>p=4</w:t>
      </w:r>
    </w:p>
    <w:p w14:paraId="0C9BC0A3" w14:textId="3F66B96B" w:rsidR="00DD032A" w:rsidRDefault="00DD032A" w:rsidP="00DD032A">
      <w:pPr>
        <w:pStyle w:val="af3"/>
        <w:ind w:firstLineChars="0" w:firstLine="0"/>
        <w:rPr>
          <w:rStyle w:val="afe"/>
          <w:rFonts w:ascii="Arial" w:hAnsi="Arial" w:cs="Arial"/>
          <w:b w:val="0"/>
          <w:bCs w:val="0"/>
          <w:color w:val="000000"/>
        </w:rPr>
      </w:pPr>
      <w:r w:rsidRPr="00DD032A">
        <w:t>0.00335</w:t>
      </w:r>
      <w:r w:rsidRPr="00DD032A">
        <w:t>，</w:t>
      </w:r>
      <w:r w:rsidRPr="00DD032A">
        <w:t>0.00338</w:t>
      </w:r>
      <w:r w:rsidRPr="00DD032A">
        <w:t>，</w:t>
      </w:r>
      <w:r w:rsidRPr="00DD032A">
        <w:t xml:space="preserve">0.00332 </w:t>
      </w:r>
      <w:r>
        <w:rPr>
          <w:rFonts w:hint="eastAsia"/>
        </w:rPr>
        <w:t xml:space="preserve"> </w:t>
      </w:r>
      <w:r w:rsidRPr="00DD032A">
        <w:rPr>
          <w:rStyle w:val="afe"/>
          <w:rFonts w:ascii="Arial" w:hAnsi="Arial" w:cs="Arial"/>
          <w:b w:val="0"/>
          <w:bCs w:val="0"/>
          <w:color w:val="000000"/>
        </w:rPr>
        <w:t>平均：</w:t>
      </w:r>
      <w:r w:rsidRPr="00DD032A">
        <w:rPr>
          <w:rStyle w:val="afe"/>
          <w:rFonts w:ascii="Arial" w:hAnsi="Arial" w:cs="Arial"/>
          <w:b w:val="0"/>
          <w:bCs w:val="0"/>
          <w:color w:val="000000"/>
        </w:rPr>
        <w:t>0.00335 s</w:t>
      </w:r>
    </w:p>
    <w:p w14:paraId="46050BC6" w14:textId="77777777" w:rsidR="00DD032A" w:rsidRPr="00DD032A" w:rsidRDefault="00DD032A" w:rsidP="00DD032A">
      <w:pPr>
        <w:pStyle w:val="a"/>
        <w:rPr>
          <w:rStyle w:val="afe"/>
          <w:rFonts w:ascii="Arial" w:hAnsi="Arial" w:cs="Arial"/>
          <w:color w:val="000000"/>
        </w:rPr>
      </w:pPr>
      <w:r w:rsidRPr="00DD032A">
        <w:rPr>
          <w:rStyle w:val="afe"/>
          <w:rFonts w:ascii="Arial" w:hAnsi="Arial" w:cs="Arial"/>
          <w:color w:val="000000"/>
        </w:rPr>
        <w:t xml:space="preserve">Amdahl </w:t>
      </w:r>
      <w:r w:rsidRPr="00DD032A">
        <w:rPr>
          <w:rStyle w:val="afe"/>
          <w:rFonts w:ascii="Arial" w:hAnsi="Arial" w:cs="Arial"/>
          <w:color w:val="000000"/>
        </w:rPr>
        <w:t>定律可并行比例</w:t>
      </w:r>
      <w:r w:rsidRPr="00DD032A">
        <w:rPr>
          <w:rStyle w:val="afe"/>
          <w:rFonts w:ascii="Arial" w:hAnsi="Arial" w:cs="Arial"/>
          <w:color w:val="000000"/>
        </w:rPr>
        <w:t xml:space="preserve"> f </w:t>
      </w:r>
      <w:r w:rsidRPr="00DD032A">
        <w:rPr>
          <w:rStyle w:val="afe"/>
          <w:rFonts w:ascii="Arial" w:hAnsi="Arial" w:cs="Arial"/>
          <w:color w:val="000000"/>
        </w:rPr>
        <w:t>估算</w:t>
      </w:r>
    </w:p>
    <w:p w14:paraId="6581F7ED" w14:textId="175A40FC" w:rsidR="00DD032A" w:rsidRDefault="00DD032A" w:rsidP="00DD032A">
      <w:pPr>
        <w:pStyle w:val="MTDisplayEquation"/>
        <w:rPr>
          <w:rStyle w:val="afe"/>
          <w:b w:val="0"/>
          <w:bCs w:val="0"/>
        </w:rPr>
      </w:pPr>
      <w:r>
        <w:rPr>
          <w:rStyle w:val="afe"/>
          <w:b w:val="0"/>
          <w:bCs w:val="0"/>
        </w:rPr>
        <w:tab/>
      </w:r>
      <w:r w:rsidR="00890FB5" w:rsidRPr="00DD032A">
        <w:rPr>
          <w:rStyle w:val="afe"/>
          <w:b w:val="0"/>
          <w:bCs w:val="0"/>
        </w:rPr>
        <w:object w:dxaOrig="1540" w:dyaOrig="960" w14:anchorId="27C49F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9pt;height:48pt" o:ole="">
            <v:imagedata r:id="rId36" o:title=""/>
          </v:shape>
          <o:OLEObject Type="Embed" ProgID="Equation.DSMT4" ShapeID="_x0000_i1025" DrawAspect="Content" ObjectID="_1841829634" r:id="rId37"/>
        </w:object>
      </w:r>
    </w:p>
    <w:p w14:paraId="390A3C6F" w14:textId="27732976" w:rsidR="00DD032A" w:rsidRPr="00890FB5" w:rsidRDefault="00890FB5" w:rsidP="00890FB5">
      <w:pPr>
        <w:pStyle w:val="af3"/>
        <w:ind w:firstLineChars="0" w:firstLine="0"/>
        <w:rPr>
          <w:rStyle w:val="afe"/>
          <w:rFonts w:hint="eastAsia"/>
          <w:b w:val="0"/>
          <w:bCs w:val="0"/>
        </w:rPr>
      </w:pPr>
      <w:r>
        <w:rPr>
          <w:rStyle w:val="afe"/>
          <w:rFonts w:hint="eastAsia"/>
          <w:b w:val="0"/>
          <w:bCs w:val="0"/>
        </w:rPr>
        <w:t>例如</w:t>
      </w:r>
      <w:r w:rsidR="00DD032A" w:rsidRPr="00890FB5">
        <w:rPr>
          <w:rStyle w:val="afe"/>
          <w:b w:val="0"/>
          <w:bCs w:val="0"/>
        </w:rPr>
        <w:t>代入</w:t>
      </w:r>
      <w:r w:rsidR="00DD032A" w:rsidRPr="00890FB5">
        <w:rPr>
          <w:rStyle w:val="afe"/>
          <w:b w:val="0"/>
          <w:bCs w:val="0"/>
        </w:rPr>
        <w:t xml:space="preserve"> p=4</w:t>
      </w:r>
      <w:r w:rsidR="00DD032A" w:rsidRPr="00890FB5">
        <w:rPr>
          <w:rStyle w:val="afe"/>
          <w:b w:val="0"/>
          <w:bCs w:val="0"/>
        </w:rPr>
        <w:t>、</w:t>
      </w:r>
      <w:r w:rsidR="00DD032A" w:rsidRPr="00890FB5">
        <w:rPr>
          <w:rStyle w:val="afe"/>
          <w:b w:val="0"/>
          <w:bCs w:val="0"/>
        </w:rPr>
        <w:t>S=3.53</w:t>
      </w:r>
      <w:r w:rsidR="00DD032A" w:rsidRPr="00890FB5">
        <w:rPr>
          <w:rStyle w:val="afe"/>
          <w:b w:val="0"/>
          <w:bCs w:val="0"/>
        </w:rPr>
        <w:t>，得：</w:t>
      </w:r>
      <w:r w:rsidR="00DD032A" w:rsidRPr="00890FB5">
        <w:rPr>
          <w:rStyle w:val="afe"/>
          <w:b w:val="0"/>
          <w:bCs w:val="0"/>
        </w:rPr>
        <w:t>f ≈ 0.93</w:t>
      </w:r>
      <w:r w:rsidR="00DD032A" w:rsidRPr="00890FB5">
        <w:rPr>
          <w:rStyle w:val="afe"/>
          <w:b w:val="0"/>
          <w:bCs w:val="0"/>
        </w:rPr>
        <w:t>（</w:t>
      </w:r>
      <w:r w:rsidR="00DD032A" w:rsidRPr="00890FB5">
        <w:rPr>
          <w:rStyle w:val="afe"/>
          <w:b w:val="0"/>
          <w:bCs w:val="0"/>
        </w:rPr>
        <w:t>93%</w:t>
      </w:r>
      <w:r w:rsidR="00DD032A" w:rsidRPr="00890FB5">
        <w:rPr>
          <w:rStyle w:val="afe"/>
          <w:b w:val="0"/>
          <w:bCs w:val="0"/>
        </w:rPr>
        <w:t>）即：</w:t>
      </w:r>
      <w:r w:rsidR="00DD032A" w:rsidRPr="00890FB5">
        <w:rPr>
          <w:rStyle w:val="afe"/>
          <w:b w:val="0"/>
          <w:bCs w:val="0"/>
        </w:rPr>
        <w:t xml:space="preserve">93% </w:t>
      </w:r>
      <w:r w:rsidR="00DD032A" w:rsidRPr="00890FB5">
        <w:rPr>
          <w:rStyle w:val="afe"/>
          <w:b w:val="0"/>
          <w:bCs w:val="0"/>
        </w:rPr>
        <w:t>可并行，</w:t>
      </w:r>
      <w:r w:rsidR="00DD032A" w:rsidRPr="00890FB5">
        <w:rPr>
          <w:rStyle w:val="afe"/>
          <w:b w:val="0"/>
          <w:bCs w:val="0"/>
        </w:rPr>
        <w:t xml:space="preserve">7% </w:t>
      </w:r>
      <w:r w:rsidR="00DD032A" w:rsidRPr="00890FB5">
        <w:rPr>
          <w:rStyle w:val="afe"/>
          <w:b w:val="0"/>
          <w:bCs w:val="0"/>
        </w:rPr>
        <w:t>串行开销。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1696"/>
        <w:gridCol w:w="2930"/>
      </w:tblGrid>
      <w:tr w:rsidR="00DD032A" w14:paraId="58F5DA49" w14:textId="77777777" w:rsidTr="00A32A51">
        <w:trPr>
          <w:tblHeader/>
        </w:trPr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7D5B9" w14:textId="77777777" w:rsidR="00DD032A" w:rsidRDefault="00DD032A" w:rsidP="00B039E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1"/>
              </w:rPr>
              <w:t>进程数</w:t>
            </w:r>
            <w:r>
              <w:rPr>
                <w:rFonts w:eastAsia="Arial"/>
                <w:b/>
                <w:bCs/>
                <w:color w:val="FFFFFF"/>
                <w:szCs w:val="21"/>
              </w:rPr>
              <w:t xml:space="preserve"> p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F1B63" w14:textId="77777777" w:rsidR="00DD032A" w:rsidRDefault="00DD032A" w:rsidP="00B039E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1"/>
              </w:rPr>
              <w:t>平均运行时间</w:t>
            </w:r>
            <w:r>
              <w:rPr>
                <w:rFonts w:eastAsia="Arial"/>
                <w:b/>
                <w:bCs/>
                <w:color w:val="FFFFFF"/>
                <w:szCs w:val="21"/>
              </w:rPr>
              <w:t xml:space="preserve"> T(p) / s</w:t>
            </w:r>
          </w:p>
        </w:tc>
        <w:tc>
          <w:tcPr>
            <w:tcW w:w="169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A5E22" w14:textId="77777777" w:rsidR="00DD032A" w:rsidRDefault="00DD032A" w:rsidP="00B039E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1"/>
              </w:rPr>
              <w:t>实测加速比</w:t>
            </w:r>
            <w:r>
              <w:rPr>
                <w:rFonts w:eastAsia="Arial"/>
                <w:b/>
                <w:bCs/>
                <w:color w:val="FFFFFF"/>
                <w:szCs w:val="21"/>
              </w:rPr>
              <w:t xml:space="preserve"> S</w:t>
            </w:r>
          </w:p>
        </w:tc>
        <w:tc>
          <w:tcPr>
            <w:tcW w:w="293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A2EE5" w14:textId="43ED2A29" w:rsidR="00DD032A" w:rsidRDefault="00DD032A" w:rsidP="00B039E1">
            <w:pPr>
              <w:jc w:val="center"/>
              <w:rPr>
                <w:rFonts w:hint="eastAsia"/>
              </w:rPr>
            </w:pPr>
            <w:r>
              <w:rPr>
                <w:rFonts w:eastAsia="Arial"/>
                <w:b/>
                <w:bCs/>
                <w:color w:val="FFFFFF"/>
                <w:szCs w:val="21"/>
              </w:rPr>
              <w:t xml:space="preserve">Amdahl </w:t>
            </w:r>
            <w:r>
              <w:rPr>
                <w:rFonts w:ascii="宋体" w:eastAsia="宋体" w:hAnsi="宋体" w:cs="宋体" w:hint="eastAsia"/>
                <w:b/>
                <w:bCs/>
                <w:color w:val="FFFFFF"/>
                <w:szCs w:val="21"/>
              </w:rPr>
              <w:t>理论值（</w:t>
            </w:r>
            <w:r w:rsidR="00A32A51" w:rsidRPr="00A32A51">
              <w:rPr>
                <w:rFonts w:eastAsia="Arial"/>
                <w:b/>
                <w:bCs/>
                <w:color w:val="FFFFFF"/>
                <w:szCs w:val="21"/>
              </w:rPr>
              <w:t>f≈0.93</w:t>
            </w:r>
            <w:r>
              <w:rPr>
                <w:rFonts w:ascii="宋体" w:eastAsia="宋体" w:hAnsi="宋体" w:cs="宋体" w:hint="eastAsia"/>
                <w:b/>
                <w:bCs/>
                <w:color w:val="FFFFFF"/>
                <w:szCs w:val="21"/>
              </w:rPr>
              <w:t>）</w:t>
            </w:r>
          </w:p>
        </w:tc>
      </w:tr>
      <w:tr w:rsidR="00DD032A" w14:paraId="51C16392" w14:textId="77777777" w:rsidTr="00A32A51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40D37" w14:textId="77777777" w:rsidR="00DD032A" w:rsidRDefault="00DD032A" w:rsidP="00B039E1">
            <w:pPr>
              <w:rPr>
                <w:rFonts w:hint="eastAsia"/>
              </w:rPr>
            </w:pPr>
            <w:r>
              <w:rPr>
                <w:rFonts w:eastAsia="Arial"/>
                <w:szCs w:val="21"/>
              </w:rPr>
              <w:t>1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BE9FE" w14:textId="4E62CFBF" w:rsidR="00DD032A" w:rsidRPr="00D56DFB" w:rsidRDefault="00D56DFB" w:rsidP="00B039E1">
            <w:pPr>
              <w:rPr>
                <w:rFonts w:hint="eastAsia"/>
                <w:b/>
                <w:bCs/>
              </w:rPr>
            </w:pPr>
            <w:r w:rsidRPr="00D56DFB">
              <w:rPr>
                <w:rStyle w:val="afe"/>
                <w:rFonts w:ascii="Arial" w:hAnsi="Arial" w:cs="Arial" w:hint="eastAsia"/>
                <w:b w:val="0"/>
                <w:bCs w:val="0"/>
                <w:color w:val="000000"/>
              </w:rPr>
              <w:t>0.32678</w:t>
            </w:r>
          </w:p>
        </w:tc>
        <w:tc>
          <w:tcPr>
            <w:tcW w:w="169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CAE82" w14:textId="157E7212" w:rsidR="00DD032A" w:rsidRDefault="00A32A51" w:rsidP="00B039E1">
            <w:pPr>
              <w:rPr>
                <w:rFonts w:hint="eastAsia"/>
              </w:rPr>
            </w:pPr>
            <w:r w:rsidRPr="00A32A51">
              <w:t>1.00</w:t>
            </w:r>
          </w:p>
        </w:tc>
        <w:tc>
          <w:tcPr>
            <w:tcW w:w="293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F872B" w14:textId="0A130C46" w:rsidR="00DD032A" w:rsidRDefault="00A32A51" w:rsidP="00B039E1">
            <w:pPr>
              <w:rPr>
                <w:rFonts w:hint="eastAsia"/>
              </w:rPr>
            </w:pPr>
            <w:r w:rsidRPr="00A32A51">
              <w:t>1.00</w:t>
            </w:r>
          </w:p>
        </w:tc>
      </w:tr>
      <w:tr w:rsidR="00DD032A" w14:paraId="4465DD2C" w14:textId="77777777" w:rsidTr="00A32A51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5C7E9" w14:textId="77777777" w:rsidR="00DD032A" w:rsidRDefault="00DD032A" w:rsidP="00B039E1">
            <w:pPr>
              <w:rPr>
                <w:rFonts w:hint="eastAsia"/>
              </w:rPr>
            </w:pPr>
            <w:r>
              <w:rPr>
                <w:rFonts w:eastAsia="Arial"/>
                <w:szCs w:val="21"/>
              </w:rPr>
              <w:t>2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F063" w14:textId="256C7F77" w:rsidR="00DD032A" w:rsidRPr="00D56DFB" w:rsidRDefault="00802F51" w:rsidP="00B039E1">
            <w:pPr>
              <w:rPr>
                <w:rFonts w:hint="eastAsia"/>
                <w:b/>
                <w:bCs/>
              </w:rPr>
            </w:pPr>
            <w:r w:rsidRPr="00D56DFB">
              <w:rPr>
                <w:rStyle w:val="afe"/>
                <w:rFonts w:ascii="Arial" w:hAnsi="Arial" w:cs="Arial" w:hint="eastAsia"/>
                <w:b w:val="0"/>
                <w:bCs w:val="0"/>
                <w:color w:val="000000"/>
              </w:rPr>
              <w:t>0.17167</w:t>
            </w:r>
          </w:p>
        </w:tc>
        <w:tc>
          <w:tcPr>
            <w:tcW w:w="169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CEF65" w14:textId="5F5B2337" w:rsidR="00DD032A" w:rsidRDefault="00A32A51" w:rsidP="00B039E1">
            <w:pPr>
              <w:rPr>
                <w:rFonts w:hint="eastAsia"/>
              </w:rPr>
            </w:pPr>
            <w:r w:rsidRPr="00A32A51">
              <w:t>1.90</w:t>
            </w:r>
          </w:p>
        </w:tc>
        <w:tc>
          <w:tcPr>
            <w:tcW w:w="293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8AF9C" w14:textId="6F4B8EE6" w:rsidR="00DD032A" w:rsidRDefault="00A32A51" w:rsidP="00B039E1">
            <w:pPr>
              <w:rPr>
                <w:rFonts w:hint="eastAsia"/>
              </w:rPr>
            </w:pPr>
            <w:r w:rsidRPr="00A32A51">
              <w:t>1.04</w:t>
            </w:r>
          </w:p>
        </w:tc>
      </w:tr>
      <w:tr w:rsidR="00DD032A" w14:paraId="000E0ABB" w14:textId="77777777" w:rsidTr="00A32A51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2B13C" w14:textId="77777777" w:rsidR="00DD032A" w:rsidRDefault="00DD032A" w:rsidP="00B039E1">
            <w:pPr>
              <w:rPr>
                <w:rFonts w:hint="eastAsia"/>
              </w:rPr>
            </w:pPr>
            <w:r>
              <w:rPr>
                <w:rFonts w:eastAsia="Arial"/>
                <w:szCs w:val="21"/>
              </w:rPr>
              <w:t>4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612E1" w14:textId="3AAFDAC9" w:rsidR="00DD032A" w:rsidRDefault="00A32A51" w:rsidP="00B039E1">
            <w:pPr>
              <w:rPr>
                <w:rFonts w:hint="eastAsia"/>
              </w:rPr>
            </w:pPr>
            <w:r w:rsidRPr="00DD032A">
              <w:rPr>
                <w:rStyle w:val="afe"/>
                <w:rFonts w:ascii="Arial" w:hAnsi="Arial" w:cs="Arial"/>
                <w:b w:val="0"/>
                <w:bCs w:val="0"/>
                <w:color w:val="000000"/>
              </w:rPr>
              <w:t>0.00335</w:t>
            </w:r>
          </w:p>
        </w:tc>
        <w:tc>
          <w:tcPr>
            <w:tcW w:w="169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F1189" w14:textId="3C628B2B" w:rsidR="00DD032A" w:rsidRDefault="00A32A51" w:rsidP="00B039E1">
            <w:pPr>
              <w:rPr>
                <w:rFonts w:hint="eastAsia"/>
              </w:rPr>
            </w:pPr>
            <w:r w:rsidRPr="00A32A51">
              <w:t>3.53</w:t>
            </w:r>
          </w:p>
        </w:tc>
        <w:tc>
          <w:tcPr>
            <w:tcW w:w="293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09FC5" w14:textId="6F77E87E" w:rsidR="00DD032A" w:rsidRDefault="00A32A51" w:rsidP="00B039E1">
            <w:pPr>
              <w:rPr>
                <w:rFonts w:hint="eastAsia"/>
              </w:rPr>
            </w:pPr>
            <w:r w:rsidRPr="00A32A51">
              <w:t>1.06</w:t>
            </w:r>
          </w:p>
        </w:tc>
      </w:tr>
    </w:tbl>
    <w:p w14:paraId="59EB77AA" w14:textId="7D12498D" w:rsidR="00DD032A" w:rsidRDefault="00585CCD" w:rsidP="00DD032A">
      <w:pPr>
        <w:pStyle w:val="af9"/>
        <w:rPr>
          <w:rFonts w:hint="eastAsia"/>
        </w:rPr>
      </w:pPr>
      <w:r>
        <w:drawing>
          <wp:inline distT="0" distB="0" distL="0" distR="0" wp14:anchorId="419C95B7" wp14:editId="42726266">
            <wp:extent cx="4119974" cy="2150198"/>
            <wp:effectExtent l="0" t="0" r="0" b="2540"/>
            <wp:docPr id="314004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049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41746" cy="21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22E7" w14:textId="4E12E89D" w:rsidR="00DD032A" w:rsidRPr="00DD032A" w:rsidRDefault="00DD032A" w:rsidP="00DD032A">
      <w:pPr>
        <w:pStyle w:val="afb"/>
        <w:spacing w:line="360" w:lineRule="exact"/>
        <w:jc w:val="center"/>
        <w:rPr>
          <w:rStyle w:val="afe"/>
          <w:rFonts w:ascii="黑体" w:hAnsi="黑体" w:hint="eastAsia"/>
          <w:b w:val="0"/>
          <w:bCs w:val="0"/>
        </w:rPr>
      </w:pPr>
      <w:r w:rsidRPr="00DD032A">
        <w:rPr>
          <w:rFonts w:ascii="黑体" w:hAnsi="黑体" w:hint="eastAsia"/>
        </w:rPr>
        <w:t>图</w:t>
      </w:r>
      <w:r>
        <w:rPr>
          <w:rFonts w:ascii="黑体" w:hAnsi="黑体" w:hint="eastAsia"/>
        </w:rPr>
        <w:t>3.4.1 结果</w:t>
      </w:r>
    </w:p>
    <w:p w14:paraId="44E05606" w14:textId="77777777" w:rsidR="00890FB5" w:rsidRPr="00890FB5" w:rsidRDefault="00890FB5" w:rsidP="00890FB5">
      <w:pPr>
        <w:pStyle w:val="3"/>
        <w:rPr>
          <w:rFonts w:hint="eastAsia"/>
        </w:rPr>
      </w:pPr>
      <w:r w:rsidRPr="00890FB5">
        <w:lastRenderedPageBreak/>
        <w:t>实测与理论差距原因</w:t>
      </w:r>
    </w:p>
    <w:p w14:paraId="5D3FB3F7" w14:textId="77777777" w:rsidR="00890FB5" w:rsidRPr="00890FB5" w:rsidRDefault="00890FB5">
      <w:pPr>
        <w:pStyle w:val="a"/>
        <w:numPr>
          <w:ilvl w:val="0"/>
          <w:numId w:val="27"/>
        </w:numPr>
        <w:rPr>
          <w:rFonts w:hint="eastAsia"/>
        </w:rPr>
      </w:pPr>
      <w:r w:rsidRPr="00890FB5">
        <w:t>MPI 通信开销</w:t>
      </w:r>
    </w:p>
    <w:p w14:paraId="6FE7FCBA" w14:textId="77777777" w:rsidR="00890FB5" w:rsidRPr="00890FB5" w:rsidRDefault="00890FB5" w:rsidP="00890FB5">
      <w:pPr>
        <w:pStyle w:val="af3"/>
        <w:rPr>
          <w:rFonts w:hint="eastAsia"/>
        </w:rPr>
      </w:pPr>
      <w:r w:rsidRPr="00890FB5">
        <w:t xml:space="preserve">Send/Recv/Scatter/Gather/Allreduce </w:t>
      </w:r>
      <w:r w:rsidRPr="00890FB5">
        <w:t>均产生网络传输延迟。</w:t>
      </w:r>
    </w:p>
    <w:p w14:paraId="31D75F09" w14:textId="77777777" w:rsidR="00890FB5" w:rsidRPr="00890FB5" w:rsidRDefault="00890FB5" w:rsidP="00890FB5">
      <w:pPr>
        <w:pStyle w:val="a"/>
        <w:rPr>
          <w:rFonts w:hint="eastAsia"/>
        </w:rPr>
      </w:pPr>
      <w:r w:rsidRPr="00890FB5">
        <w:t>进程同步等待</w:t>
      </w:r>
    </w:p>
    <w:p w14:paraId="2E65B2AA" w14:textId="77777777" w:rsidR="00890FB5" w:rsidRPr="00890FB5" w:rsidRDefault="00890FB5" w:rsidP="00890FB5">
      <w:pPr>
        <w:pStyle w:val="af3"/>
        <w:rPr>
          <w:rFonts w:hint="eastAsia"/>
        </w:rPr>
      </w:pPr>
      <w:r w:rsidRPr="00890FB5">
        <w:t>每轮排序必须全局同步，慢进程会拖慢整体速度。</w:t>
      </w:r>
    </w:p>
    <w:p w14:paraId="0E83E7CC" w14:textId="77777777" w:rsidR="00890FB5" w:rsidRPr="00890FB5" w:rsidRDefault="00890FB5" w:rsidP="00890FB5">
      <w:pPr>
        <w:pStyle w:val="a"/>
        <w:rPr>
          <w:rFonts w:hint="eastAsia"/>
        </w:rPr>
      </w:pPr>
      <w:r w:rsidRPr="00890FB5">
        <w:t>数据分块不均</w:t>
      </w:r>
    </w:p>
    <w:p w14:paraId="75602DE2" w14:textId="77777777" w:rsidR="00890FB5" w:rsidRPr="00890FB5" w:rsidRDefault="00890FB5" w:rsidP="00890FB5">
      <w:pPr>
        <w:pStyle w:val="af3"/>
        <w:rPr>
          <w:rFonts w:hint="eastAsia"/>
        </w:rPr>
      </w:pPr>
      <w:r w:rsidRPr="00890FB5">
        <w:t>数组长度无法被进程数整除，导致负载不均衡。</w:t>
      </w:r>
    </w:p>
    <w:p w14:paraId="05CD40D3" w14:textId="77777777" w:rsidR="00890FB5" w:rsidRPr="00890FB5" w:rsidRDefault="00890FB5" w:rsidP="00890FB5">
      <w:pPr>
        <w:pStyle w:val="a"/>
        <w:rPr>
          <w:rFonts w:hint="eastAsia"/>
        </w:rPr>
      </w:pPr>
      <w:r w:rsidRPr="00890FB5">
        <w:t>集群调度波动</w:t>
      </w:r>
    </w:p>
    <w:p w14:paraId="7E9B63EF" w14:textId="1C6ADEEF" w:rsidR="00A72B01" w:rsidRDefault="00890FB5" w:rsidP="00890FB5">
      <w:pPr>
        <w:pStyle w:val="af3"/>
        <w:rPr>
          <w:rFonts w:hint="eastAsia"/>
        </w:rPr>
      </w:pPr>
      <w:r w:rsidRPr="00890FB5">
        <w:t xml:space="preserve">CCE </w:t>
      </w:r>
      <w:r w:rsidRPr="00890FB5">
        <w:t>节点资源竞争、</w:t>
      </w:r>
      <w:r w:rsidRPr="00890FB5">
        <w:t xml:space="preserve">Pod </w:t>
      </w:r>
      <w:r w:rsidRPr="00890FB5">
        <w:t>调度延迟带来额外耗时。</w:t>
      </w:r>
    </w:p>
    <w:p w14:paraId="2A55C8DA" w14:textId="16BAD598" w:rsidR="00A72B01" w:rsidRDefault="00A72B01" w:rsidP="001A7766">
      <w:pPr>
        <w:pStyle w:val="2"/>
        <w:rPr>
          <w:rFonts w:hint="eastAsia"/>
        </w:rPr>
      </w:pPr>
      <w:bookmarkStart w:id="13" w:name="_Toc226493846"/>
      <w:r>
        <w:t>B-3. 非阻塞通信优化</w:t>
      </w:r>
      <w:bookmarkEnd w:id="13"/>
    </w:p>
    <w:p w14:paraId="625DDC18" w14:textId="2C5D922E" w:rsidR="003F753F" w:rsidRPr="003F753F" w:rsidRDefault="003F753F" w:rsidP="003F753F">
      <w:pPr>
        <w:pStyle w:val="3"/>
        <w:rPr>
          <w:rFonts w:hint="eastAsia"/>
        </w:rPr>
      </w:pPr>
      <w:r w:rsidRPr="009E1807">
        <w:t>实现步骤</w:t>
      </w:r>
    </w:p>
    <w:p w14:paraId="2DAF74FC" w14:textId="77777777" w:rsidR="003F753F" w:rsidRPr="003F753F" w:rsidRDefault="003F753F" w:rsidP="003F753F">
      <w:pPr>
        <w:pStyle w:val="afc"/>
        <w:rPr>
          <w:rFonts w:hint="eastAsia"/>
        </w:rPr>
      </w:pPr>
      <w:r w:rsidRPr="003F753F">
        <w:t>步骤</w:t>
      </w:r>
      <w:r w:rsidRPr="003F753F">
        <w:t xml:space="preserve"> ①</w:t>
      </w:r>
      <w:r w:rsidRPr="003F753F">
        <w:t>：定位阻塞通信瓶颈</w:t>
      </w:r>
    </w:p>
    <w:p w14:paraId="3F27BB78" w14:textId="77777777" w:rsidR="003F753F" w:rsidRPr="003F753F" w:rsidRDefault="003F753F" w:rsidP="003F753F">
      <w:pPr>
        <w:pStyle w:val="af3"/>
        <w:rPr>
          <w:rFonts w:hint="eastAsia"/>
        </w:rPr>
      </w:pPr>
      <w:r w:rsidRPr="003F753F">
        <w:t>在</w:t>
      </w:r>
      <w:r w:rsidRPr="003F753F">
        <w:t xml:space="preserve"> B-1 </w:t>
      </w:r>
      <w:r w:rsidRPr="003F753F">
        <w:t>并行奇偶换序排序中，相邻进程数据交换使用</w:t>
      </w:r>
      <w:r w:rsidRPr="003F753F">
        <w:t xml:space="preserve"> comm.send() / comm.recv() </w:t>
      </w:r>
      <w:r w:rsidRPr="003F753F">
        <w:t>阻塞通信。进程必须等待通信完全完成才能继续执行，造成大量等待空转时间，成为性能瓶颈。</w:t>
      </w:r>
    </w:p>
    <w:p w14:paraId="724FAEDA" w14:textId="77777777" w:rsidR="003F753F" w:rsidRPr="003F753F" w:rsidRDefault="003F753F" w:rsidP="003F753F">
      <w:pPr>
        <w:pStyle w:val="afc"/>
        <w:rPr>
          <w:rFonts w:hint="eastAsia"/>
        </w:rPr>
      </w:pPr>
      <w:r w:rsidRPr="003F753F">
        <w:t>步骤</w:t>
      </w:r>
      <w:r w:rsidRPr="003F753F">
        <w:t xml:space="preserve"> ②</w:t>
      </w:r>
      <w:r w:rsidRPr="003F753F">
        <w:t>：非阻塞通信改造</w:t>
      </w:r>
    </w:p>
    <w:p w14:paraId="75F3CD3D" w14:textId="27206B5F" w:rsidR="003F753F" w:rsidRPr="003F753F" w:rsidRDefault="003F753F" w:rsidP="003F753F">
      <w:pPr>
        <w:pStyle w:val="af3"/>
        <w:rPr>
          <w:rFonts w:hint="eastAsia"/>
        </w:rPr>
      </w:pPr>
      <w:r w:rsidRPr="003F753F">
        <w:t>将阻塞通信替换为非阻塞通信原语</w:t>
      </w:r>
    </w:p>
    <w:p w14:paraId="25159AAB" w14:textId="77777777" w:rsidR="003F753F" w:rsidRPr="003F753F" w:rsidRDefault="003F753F">
      <w:pPr>
        <w:pStyle w:val="a"/>
        <w:numPr>
          <w:ilvl w:val="0"/>
          <w:numId w:val="28"/>
        </w:numPr>
        <w:rPr>
          <w:rFonts w:hint="eastAsia"/>
        </w:rPr>
      </w:pPr>
      <w:r w:rsidRPr="003F753F">
        <w:t>comm.Isend()：非阻塞发送（不用等发送完成即可继续计算）</w:t>
      </w:r>
    </w:p>
    <w:p w14:paraId="48DB4F30" w14:textId="77777777" w:rsidR="003F753F" w:rsidRPr="003F753F" w:rsidRDefault="003F753F" w:rsidP="007916C6">
      <w:pPr>
        <w:pStyle w:val="a"/>
        <w:rPr>
          <w:rFonts w:hint="eastAsia"/>
        </w:rPr>
      </w:pPr>
      <w:r w:rsidRPr="003F753F">
        <w:t>comm.Irecv()：非阻塞接收（后台等待数据，不阻塞当前进程）</w:t>
      </w:r>
    </w:p>
    <w:p w14:paraId="2079BFB4" w14:textId="77777777" w:rsidR="003F753F" w:rsidRPr="003F753F" w:rsidRDefault="003F753F" w:rsidP="007916C6">
      <w:pPr>
        <w:pStyle w:val="a"/>
        <w:rPr>
          <w:rFonts w:hint="eastAsia"/>
        </w:rPr>
      </w:pPr>
      <w:r w:rsidRPr="003F753F">
        <w:t>req.Wait()：等待通信真正完成</w:t>
      </w:r>
    </w:p>
    <w:p w14:paraId="79BC1901" w14:textId="77777777" w:rsidR="003F753F" w:rsidRDefault="003F753F" w:rsidP="007916C6">
      <w:pPr>
        <w:pStyle w:val="af3"/>
        <w:rPr>
          <w:rFonts w:hint="eastAsia"/>
        </w:rPr>
      </w:pPr>
      <w:r w:rsidRPr="007916C6">
        <w:t>改造后可实现计算与通信重叠，提升整体效率。</w:t>
      </w:r>
    </w:p>
    <w:p w14:paraId="22B8AE0B" w14:textId="58EEC7C3" w:rsidR="007916C6" w:rsidRDefault="007916C6" w:rsidP="007916C6">
      <w:pPr>
        <w:pStyle w:val="a"/>
        <w:rPr>
          <w:rFonts w:hint="eastAsia"/>
        </w:rPr>
      </w:pPr>
      <w:r>
        <w:rPr>
          <w:rFonts w:hint="eastAsia"/>
        </w:rPr>
        <w:t>优化代码片段</w:t>
      </w:r>
    </w:p>
    <w:tbl>
      <w:tblPr>
        <w:tblStyle w:val="af5"/>
        <w:tblpPr w:leftFromText="180" w:rightFromText="180" w:vertAnchor="text" w:horzAnchor="margin" w:tblpY="187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302"/>
      </w:tblGrid>
      <w:tr w:rsidR="007916C6" w14:paraId="30D82B1E" w14:textId="77777777" w:rsidTr="007916C6">
        <w:tc>
          <w:tcPr>
            <w:tcW w:w="8302" w:type="dxa"/>
            <w:shd w:val="clear" w:color="auto" w:fill="F2F2F2" w:themeFill="background1" w:themeFillShade="F2"/>
          </w:tcPr>
          <w:p w14:paraId="2C1915FE" w14:textId="77777777" w:rsidR="007916C6" w:rsidRPr="00890FB5" w:rsidRDefault="007916C6" w:rsidP="007916C6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890FB5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# </w:t>
            </w:r>
            <w:r w:rsidRPr="00890FB5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非阻塞发送：不等待完成直接继续</w:t>
            </w:r>
          </w:p>
          <w:p w14:paraId="596D81BF" w14:textId="77777777" w:rsidR="007916C6" w:rsidRPr="00890FB5" w:rsidRDefault="007916C6" w:rsidP="007916C6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890FB5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req_send = comm.Isend(local_arr[-1], dest=rank+1)</w:t>
            </w:r>
          </w:p>
          <w:p w14:paraId="5917595F" w14:textId="77777777" w:rsidR="007916C6" w:rsidRPr="00890FB5" w:rsidRDefault="007916C6" w:rsidP="007916C6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890FB5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# </w:t>
            </w:r>
            <w:r w:rsidRPr="00890FB5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非阻塞接收：后台等待数据</w:t>
            </w:r>
          </w:p>
          <w:p w14:paraId="6FCC7B4F" w14:textId="77777777" w:rsidR="007916C6" w:rsidRPr="00890FB5" w:rsidRDefault="007916C6" w:rsidP="007916C6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890FB5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req_recv = comm.Irecv(right_val, source=rank+1)</w:t>
            </w:r>
          </w:p>
          <w:p w14:paraId="12A371D3" w14:textId="77777777" w:rsidR="007916C6" w:rsidRPr="00890FB5" w:rsidRDefault="007916C6" w:rsidP="007916C6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</w:p>
          <w:p w14:paraId="23526353" w14:textId="77777777" w:rsidR="007916C6" w:rsidRPr="00890FB5" w:rsidRDefault="007916C6" w:rsidP="007916C6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890FB5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# </w:t>
            </w:r>
            <w:r w:rsidRPr="00890FB5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本地可并行执行其他计算</w:t>
            </w:r>
          </w:p>
          <w:p w14:paraId="2AB93F6B" w14:textId="77777777" w:rsidR="007916C6" w:rsidRPr="00890FB5" w:rsidRDefault="007916C6" w:rsidP="007916C6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890FB5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local_arr.sort()</w:t>
            </w:r>
          </w:p>
          <w:p w14:paraId="1FC2C4AA" w14:textId="77777777" w:rsidR="007916C6" w:rsidRPr="00890FB5" w:rsidRDefault="007916C6" w:rsidP="007916C6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</w:p>
          <w:p w14:paraId="0DFF6A9A" w14:textId="77777777" w:rsidR="007916C6" w:rsidRPr="00890FB5" w:rsidRDefault="007916C6" w:rsidP="007916C6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890FB5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 xml:space="preserve"># </w:t>
            </w:r>
            <w:r w:rsidRPr="00890FB5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等待通信完成</w:t>
            </w:r>
          </w:p>
          <w:p w14:paraId="1AA95C4E" w14:textId="77777777" w:rsidR="007916C6" w:rsidRPr="00890FB5" w:rsidRDefault="007916C6" w:rsidP="007916C6">
            <w:pPr>
              <w:pStyle w:val="a"/>
              <w:widowControl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890FB5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req_send.Wait()</w:t>
            </w:r>
          </w:p>
          <w:p w14:paraId="6E46E550" w14:textId="77777777" w:rsidR="007916C6" w:rsidRPr="00890FB5" w:rsidRDefault="007916C6" w:rsidP="007916C6">
            <w:pPr>
              <w:pStyle w:val="a"/>
              <w:numPr>
                <w:ilvl w:val="0"/>
                <w:numId w:val="0"/>
              </w:numPr>
              <w:spacing w:line="240" w:lineRule="exact"/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</w:pPr>
            <w:r w:rsidRPr="00890FB5">
              <w:rPr>
                <w:rFonts w:ascii="Arial" w:hAnsi="Arial" w:cs="Arial"/>
                <w:color w:val="000000"/>
                <w:kern w:val="0"/>
                <w:szCs w:val="24"/>
                <w14:ligatures w14:val="none"/>
              </w:rPr>
              <w:t>req_recv.Wait()</w:t>
            </w:r>
          </w:p>
        </w:tc>
      </w:tr>
    </w:tbl>
    <w:p w14:paraId="4018398B" w14:textId="77777777" w:rsidR="003F753F" w:rsidRPr="003F753F" w:rsidRDefault="003F753F" w:rsidP="007916C6">
      <w:pPr>
        <w:pStyle w:val="afc"/>
        <w:rPr>
          <w:rFonts w:hint="eastAsia"/>
        </w:rPr>
      </w:pPr>
      <w:r w:rsidRPr="003F753F">
        <w:lastRenderedPageBreak/>
        <w:t>步骤</w:t>
      </w:r>
      <w:r w:rsidRPr="003F753F">
        <w:t xml:space="preserve"> ③</w:t>
      </w:r>
      <w:r w:rsidRPr="003F753F">
        <w:t>：对比实验</w:t>
      </w:r>
    </w:p>
    <w:p w14:paraId="7C645ED6" w14:textId="360CA4D4" w:rsidR="003F753F" w:rsidRPr="007916C6" w:rsidRDefault="003F753F" w:rsidP="007916C6">
      <w:pPr>
        <w:pStyle w:val="afc"/>
        <w:rPr>
          <w:rFonts w:hint="eastAsia"/>
          <w:b w:val="0"/>
          <w:bCs w:val="0"/>
        </w:rPr>
      </w:pPr>
      <w:r w:rsidRPr="007916C6">
        <w:rPr>
          <w:b w:val="0"/>
          <w:bCs w:val="0"/>
        </w:rPr>
        <w:t>保持问题规模不变，在</w:t>
      </w:r>
      <w:r w:rsidRPr="007916C6">
        <w:rPr>
          <w:b w:val="0"/>
          <w:bCs w:val="0"/>
        </w:rPr>
        <w:t>4</w:t>
      </w:r>
      <w:r w:rsidRPr="007916C6">
        <w:rPr>
          <w:b w:val="0"/>
          <w:bCs w:val="0"/>
        </w:rPr>
        <w:t>进程下分别运行</w:t>
      </w:r>
    </w:p>
    <w:p w14:paraId="319733AD" w14:textId="77777777" w:rsidR="003F753F" w:rsidRPr="003F753F" w:rsidRDefault="003F753F">
      <w:pPr>
        <w:pStyle w:val="a"/>
        <w:numPr>
          <w:ilvl w:val="0"/>
          <w:numId w:val="29"/>
        </w:numPr>
        <w:rPr>
          <w:rFonts w:hint="eastAsia"/>
        </w:rPr>
      </w:pPr>
      <w:r w:rsidRPr="003F753F">
        <w:t>阻塞通信版本（Send/Recv）</w:t>
      </w:r>
    </w:p>
    <w:p w14:paraId="10A6381C" w14:textId="77777777" w:rsidR="003F753F" w:rsidRPr="003F753F" w:rsidRDefault="003F753F" w:rsidP="007916C6">
      <w:pPr>
        <w:pStyle w:val="a"/>
        <w:rPr>
          <w:rFonts w:hint="eastAsia"/>
        </w:rPr>
      </w:pPr>
      <w:r w:rsidRPr="003F753F">
        <w:t>非阻塞通信版本（Isend/Irecv）</w:t>
      </w:r>
    </w:p>
    <w:p w14:paraId="6458844D" w14:textId="77777777" w:rsidR="007916C6" w:rsidRDefault="003F753F" w:rsidP="007916C6">
      <w:pPr>
        <w:pStyle w:val="a"/>
        <w:rPr>
          <w:rFonts w:hint="eastAsia"/>
        </w:rPr>
      </w:pPr>
      <w:r w:rsidRPr="003F753F">
        <w:t>各运行 3 次取平均时间，记录性能差异。</w:t>
      </w:r>
    </w:p>
    <w:p w14:paraId="1066F94A" w14:textId="0AEA94BB" w:rsidR="00890FB5" w:rsidRPr="007916C6" w:rsidRDefault="00890FB5" w:rsidP="007916C6">
      <w:pPr>
        <w:pStyle w:val="3"/>
        <w:rPr>
          <w:rFonts w:hint="eastAsia"/>
        </w:rPr>
      </w:pPr>
      <w:r w:rsidRPr="007916C6">
        <w:rPr>
          <w:rFonts w:hint="eastAsia"/>
        </w:rPr>
        <w:t>优化后结果对比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890FB5" w14:paraId="40FACE9B" w14:textId="77777777" w:rsidTr="00890FB5">
        <w:tc>
          <w:tcPr>
            <w:tcW w:w="2767" w:type="dxa"/>
            <w:shd w:val="clear" w:color="auto" w:fill="F2F2F2" w:themeFill="background1" w:themeFillShade="F2"/>
            <w:vAlign w:val="center"/>
          </w:tcPr>
          <w:p w14:paraId="634BAE1E" w14:textId="2D99B287" w:rsidR="00890FB5" w:rsidRDefault="00890FB5" w:rsidP="00890FB5">
            <w:pPr>
              <w:pStyle w:val="a"/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</w:rPr>
            </w:pPr>
            <w:r w:rsidRPr="00635CA8">
              <w:t>通信模式(4进程)</w:t>
            </w:r>
          </w:p>
        </w:tc>
        <w:tc>
          <w:tcPr>
            <w:tcW w:w="2767" w:type="dxa"/>
            <w:shd w:val="clear" w:color="auto" w:fill="F2F2F2" w:themeFill="background1" w:themeFillShade="F2"/>
            <w:vAlign w:val="center"/>
          </w:tcPr>
          <w:p w14:paraId="6963A1B1" w14:textId="5A768E3B" w:rsidR="00890FB5" w:rsidRDefault="00890FB5" w:rsidP="00890FB5">
            <w:pPr>
              <w:pStyle w:val="a"/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</w:rPr>
            </w:pPr>
            <w:r w:rsidRPr="00635CA8">
              <w:t>实验实测运行时间/s</w:t>
            </w:r>
          </w:p>
        </w:tc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2E3EF99D" w14:textId="130A204B" w:rsidR="00890FB5" w:rsidRDefault="00890FB5" w:rsidP="00890FB5">
            <w:pPr>
              <w:pStyle w:val="a"/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</w:rPr>
            </w:pPr>
            <w:r w:rsidRPr="00635CA8">
              <w:t>性能提升幅度</w:t>
            </w:r>
          </w:p>
        </w:tc>
      </w:tr>
      <w:tr w:rsidR="00890FB5" w14:paraId="42386FC8" w14:textId="77777777" w:rsidTr="00241960">
        <w:tc>
          <w:tcPr>
            <w:tcW w:w="2767" w:type="dxa"/>
            <w:vAlign w:val="center"/>
          </w:tcPr>
          <w:p w14:paraId="70D4F097" w14:textId="555645ED" w:rsidR="00890FB5" w:rsidRDefault="00890FB5" w:rsidP="00890FB5">
            <w:pPr>
              <w:pStyle w:val="a"/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</w:rPr>
            </w:pPr>
            <w:r w:rsidRPr="00635CA8">
              <w:t xml:space="preserve">阻塞通信 </w:t>
            </w:r>
          </w:p>
        </w:tc>
        <w:tc>
          <w:tcPr>
            <w:tcW w:w="2767" w:type="dxa"/>
            <w:vAlign w:val="center"/>
          </w:tcPr>
          <w:p w14:paraId="341EBA5B" w14:textId="4C6FC1FE" w:rsidR="00890FB5" w:rsidRDefault="00890FB5" w:rsidP="00890FB5">
            <w:pPr>
              <w:pStyle w:val="a"/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</w:rPr>
            </w:pPr>
            <w:r w:rsidRPr="00635CA8">
              <w:t>0.092475</w:t>
            </w:r>
          </w:p>
        </w:tc>
        <w:tc>
          <w:tcPr>
            <w:tcW w:w="2768" w:type="dxa"/>
            <w:vAlign w:val="center"/>
          </w:tcPr>
          <w:p w14:paraId="19E0054F" w14:textId="76720323" w:rsidR="00890FB5" w:rsidRDefault="00890FB5" w:rsidP="00890FB5">
            <w:pPr>
              <w:pStyle w:val="a"/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</w:rPr>
            </w:pPr>
            <w:r w:rsidRPr="00635CA8">
              <w:t>基准 (100%)</w:t>
            </w:r>
          </w:p>
        </w:tc>
      </w:tr>
      <w:tr w:rsidR="00890FB5" w14:paraId="2FED33E9" w14:textId="77777777" w:rsidTr="00241960">
        <w:tc>
          <w:tcPr>
            <w:tcW w:w="2767" w:type="dxa"/>
            <w:vAlign w:val="center"/>
          </w:tcPr>
          <w:p w14:paraId="0A251B75" w14:textId="6A5EE3CE" w:rsidR="00890FB5" w:rsidRDefault="00890FB5" w:rsidP="00890FB5">
            <w:pPr>
              <w:pStyle w:val="a"/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</w:rPr>
            </w:pPr>
            <w:r w:rsidRPr="00635CA8">
              <w:t xml:space="preserve">非阻塞通信 </w:t>
            </w:r>
          </w:p>
        </w:tc>
        <w:tc>
          <w:tcPr>
            <w:tcW w:w="2767" w:type="dxa"/>
            <w:vAlign w:val="center"/>
          </w:tcPr>
          <w:p w14:paraId="4C9B1C23" w14:textId="0FAB9F84" w:rsidR="00890FB5" w:rsidRDefault="00890FB5" w:rsidP="00890FB5">
            <w:pPr>
              <w:pStyle w:val="a"/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</w:rPr>
            </w:pPr>
            <w:r w:rsidRPr="00635CA8">
              <w:t>0.055840</w:t>
            </w:r>
          </w:p>
        </w:tc>
        <w:tc>
          <w:tcPr>
            <w:tcW w:w="2768" w:type="dxa"/>
            <w:vAlign w:val="center"/>
          </w:tcPr>
          <w:p w14:paraId="7593533D" w14:textId="57B8DF64" w:rsidR="00890FB5" w:rsidRDefault="00890FB5" w:rsidP="00890FB5">
            <w:pPr>
              <w:pStyle w:val="a"/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下降</w:t>
            </w:r>
            <w:r w:rsidRPr="00635CA8">
              <w:t xml:space="preserve">约 39.6% </w:t>
            </w:r>
          </w:p>
        </w:tc>
      </w:tr>
    </w:tbl>
    <w:p w14:paraId="2457C86A" w14:textId="4C2B10E6" w:rsidR="00635CA8" w:rsidRDefault="00635CA8" w:rsidP="00E16420">
      <w:pPr>
        <w:pStyle w:val="af9"/>
        <w:rPr>
          <w:rFonts w:hint="eastAsia"/>
        </w:rPr>
      </w:pPr>
      <w:r>
        <w:drawing>
          <wp:inline distT="0" distB="0" distL="0" distR="0" wp14:anchorId="2B343434" wp14:editId="6466D870">
            <wp:extent cx="5278120" cy="313055"/>
            <wp:effectExtent l="0" t="0" r="0" b="0"/>
            <wp:docPr id="973787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877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C447" w14:textId="6DA3EB8B" w:rsidR="00635CA8" w:rsidRDefault="007916C6" w:rsidP="007916C6">
      <w:pPr>
        <w:pStyle w:val="3"/>
        <w:rPr>
          <w:rFonts w:hint="eastAsia"/>
        </w:rPr>
      </w:pPr>
      <w:r w:rsidRPr="007916C6">
        <w:t>非阻塞通信有效性分析</w:t>
      </w:r>
    </w:p>
    <w:p w14:paraId="2FEDD57F" w14:textId="40FD87D8" w:rsidR="007916C6" w:rsidRPr="00D56DFB" w:rsidRDefault="007916C6">
      <w:pPr>
        <w:pStyle w:val="a"/>
        <w:numPr>
          <w:ilvl w:val="0"/>
          <w:numId w:val="30"/>
        </w:numPr>
        <w:rPr>
          <w:rFonts w:hint="eastAsia"/>
          <w:b/>
          <w:bCs/>
        </w:rPr>
      </w:pPr>
      <w:r w:rsidRPr="00D56DFB">
        <w:rPr>
          <w:b/>
          <w:bCs/>
        </w:rPr>
        <w:t>非阻塞通信有效的场景</w:t>
      </w:r>
    </w:p>
    <w:p w14:paraId="64451786" w14:textId="77777777" w:rsidR="007916C6" w:rsidRDefault="007916C6" w:rsidP="007916C6">
      <w:pPr>
        <w:pStyle w:val="af3"/>
        <w:rPr>
          <w:rFonts w:hint="eastAsia"/>
        </w:rPr>
      </w:pPr>
      <w:r w:rsidRPr="007916C6">
        <w:t>当本地计算量远大于网络通信延迟时，非阻塞通信效果最明显。进程在等待网络数据的同时，可以继续做本地计算实现计算与通信重叠</w:t>
      </w:r>
      <w:r>
        <w:rPr>
          <w:rFonts w:hint="eastAsia"/>
        </w:rPr>
        <w:t>。</w:t>
      </w:r>
    </w:p>
    <w:p w14:paraId="4B062432" w14:textId="009081BC" w:rsidR="007916C6" w:rsidRPr="007916C6" w:rsidRDefault="007916C6" w:rsidP="007916C6">
      <w:pPr>
        <w:pStyle w:val="af3"/>
        <w:rPr>
          <w:rFonts w:hint="eastAsia"/>
        </w:rPr>
      </w:pPr>
      <w:r>
        <w:rPr>
          <w:rFonts w:hint="eastAsia"/>
        </w:rPr>
        <w:t>具体有</w:t>
      </w:r>
      <w:r w:rsidRPr="007916C6">
        <w:t>矩阵乘法、大规模排序、数值积分、大数据分片处理等</w:t>
      </w:r>
      <w:r>
        <w:rPr>
          <w:rFonts w:hint="eastAsia"/>
        </w:rPr>
        <w:t>。</w:t>
      </w:r>
    </w:p>
    <w:p w14:paraId="45A77E5C" w14:textId="77777777" w:rsidR="007916C6" w:rsidRPr="007916C6" w:rsidRDefault="007916C6" w:rsidP="007916C6">
      <w:pPr>
        <w:pStyle w:val="af3"/>
        <w:rPr>
          <w:rFonts w:hint="eastAsia"/>
        </w:rPr>
      </w:pPr>
      <w:r w:rsidRPr="007916C6">
        <w:t>在本次奇偶换序排序中，本地排序计算量大，通信量小，因此非阻塞优化效果显著。</w:t>
      </w:r>
    </w:p>
    <w:p w14:paraId="44276DDF" w14:textId="0F9B2527" w:rsidR="007916C6" w:rsidRPr="00CF61DE" w:rsidRDefault="007916C6" w:rsidP="007916C6">
      <w:pPr>
        <w:pStyle w:val="a"/>
        <w:rPr>
          <w:rFonts w:hint="eastAsia"/>
          <w:b/>
          <w:bCs/>
        </w:rPr>
      </w:pPr>
      <w:r w:rsidRPr="00CF61DE">
        <w:rPr>
          <w:b/>
          <w:bCs/>
        </w:rPr>
        <w:t>非阻塞通信改善有限</w:t>
      </w:r>
      <w:r w:rsidRPr="00CF61DE">
        <w:rPr>
          <w:rFonts w:hint="eastAsia"/>
          <w:b/>
          <w:bCs/>
        </w:rPr>
        <w:t>或</w:t>
      </w:r>
      <w:r w:rsidRPr="00CF61DE">
        <w:rPr>
          <w:b/>
          <w:bCs/>
        </w:rPr>
        <w:t>无效的场景</w:t>
      </w:r>
    </w:p>
    <w:p w14:paraId="4037B602" w14:textId="19B2E68A" w:rsidR="007916C6" w:rsidRPr="007916C6" w:rsidRDefault="007916C6" w:rsidP="007916C6">
      <w:pPr>
        <w:pStyle w:val="af3"/>
        <w:rPr>
          <w:rFonts w:hint="eastAsia"/>
        </w:rPr>
      </w:pPr>
      <w:r w:rsidRPr="007916C6">
        <w:t>当通信密集、计算量极小时，非阻塞优化效果很差。进程大部分时间都在等网络数据，几乎没有计算可做即使使用非阻塞，也无法掩盖高延迟、高频次通信带来的开销</w:t>
      </w:r>
    </w:p>
    <w:p w14:paraId="344E4A30" w14:textId="48DA63B8" w:rsidR="007916C6" w:rsidRPr="007916C6" w:rsidRDefault="007916C6" w:rsidP="007916C6">
      <w:pPr>
        <w:pStyle w:val="af3"/>
        <w:rPr>
          <w:rFonts w:hint="eastAsia"/>
        </w:rPr>
      </w:pPr>
      <w:r>
        <w:rPr>
          <w:rFonts w:hint="eastAsia"/>
        </w:rPr>
        <w:t>比如</w:t>
      </w:r>
      <w:r w:rsidRPr="007916C6">
        <w:t>频繁小消息传递、简单广播、极短迭代同步等</w:t>
      </w:r>
    </w:p>
    <w:p w14:paraId="3A80D6A6" w14:textId="7D306614" w:rsidR="007916C6" w:rsidRDefault="007916C6" w:rsidP="007916C6">
      <w:pPr>
        <w:pStyle w:val="af3"/>
        <w:rPr>
          <w:rFonts w:hint="eastAsia"/>
        </w:rPr>
      </w:pPr>
      <w:r w:rsidRPr="007916C6">
        <w:t>网络延迟占比越高，非阻塞优化越没用。</w:t>
      </w:r>
    </w:p>
    <w:p w14:paraId="664F0989" w14:textId="1A92A934" w:rsidR="00B24D01" w:rsidRDefault="00B24D01" w:rsidP="00B24D01">
      <w:pPr>
        <w:pStyle w:val="af3"/>
        <w:ind w:firstLineChars="0" w:firstLine="0"/>
        <w:rPr>
          <w:rFonts w:hint="eastAsia"/>
        </w:rPr>
      </w:pPr>
    </w:p>
    <w:p w14:paraId="3765DC3C" w14:textId="55B576A8" w:rsidR="00B24D01" w:rsidRDefault="00B24D01" w:rsidP="00FE0F9E">
      <w:pPr>
        <w:pStyle w:val="1"/>
        <w:rPr>
          <w:rFonts w:hint="eastAsia"/>
        </w:rPr>
      </w:pPr>
      <w:r>
        <w:rPr>
          <w:rFonts w:hint="eastAsia"/>
        </w:rPr>
        <w:lastRenderedPageBreak/>
        <w:t>附加题1</w:t>
      </w:r>
      <w:r w:rsidR="00FE0F9E">
        <w:rPr>
          <w:rFonts w:hint="eastAsia"/>
        </w:rPr>
        <w:t xml:space="preserve"> </w:t>
      </w:r>
      <w:r w:rsidR="00FE0F9E">
        <w:t>监控系统</w:t>
      </w:r>
    </w:p>
    <w:p w14:paraId="45EB4160" w14:textId="289570F5" w:rsidR="00FE0F9E" w:rsidRPr="00FE0F9E" w:rsidRDefault="00FE0F9E" w:rsidP="00FE0F9E">
      <w:pPr>
        <w:pStyle w:val="2"/>
        <w:rPr>
          <w:rFonts w:hint="eastAsia"/>
        </w:rPr>
      </w:pPr>
      <w:r>
        <w:rPr>
          <w:rFonts w:hint="eastAsia"/>
        </w:rPr>
        <w:t>实现</w:t>
      </w:r>
    </w:p>
    <w:p w14:paraId="524D37F8" w14:textId="77777777" w:rsidR="00FE0F9E" w:rsidRDefault="00B24D01" w:rsidP="00FE0F9E">
      <w:pPr>
        <w:pStyle w:val="af9"/>
        <w:rPr>
          <w:rFonts w:hint="eastAsia"/>
        </w:rPr>
      </w:pPr>
      <w:r>
        <w:drawing>
          <wp:inline distT="0" distB="0" distL="0" distR="0" wp14:anchorId="54822BB8" wp14:editId="60F9F6E0">
            <wp:extent cx="5278120" cy="2861945"/>
            <wp:effectExtent l="0" t="0" r="0" b="0"/>
            <wp:docPr id="1726811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119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8177" w14:textId="5426B428" w:rsidR="00B24D01" w:rsidRDefault="00FE0F9E" w:rsidP="00FE0F9E">
      <w:pPr>
        <w:pStyle w:val="afb"/>
        <w:spacing w:line="360" w:lineRule="exact"/>
        <w:jc w:val="center"/>
        <w:rPr>
          <w:rFonts w:ascii="黑体" w:hAnsi="黑体" w:hint="eastAsia"/>
        </w:rPr>
      </w:pPr>
      <w:r w:rsidRPr="00FE0F9E">
        <w:rPr>
          <w:rFonts w:ascii="黑体" w:hAnsi="黑体" w:hint="eastAsia"/>
        </w:rPr>
        <w:t>图</w:t>
      </w:r>
      <w:r>
        <w:rPr>
          <w:rFonts w:ascii="黑体" w:hAnsi="黑体" w:hint="eastAsia"/>
        </w:rPr>
        <w:t>4.1.1 cpu利用率</w:t>
      </w:r>
    </w:p>
    <w:p w14:paraId="2E8177BA" w14:textId="445B93B0" w:rsidR="00FE0F9E" w:rsidRDefault="00FE0F9E" w:rsidP="00FE0F9E">
      <w:pPr>
        <w:pStyle w:val="2"/>
        <w:rPr>
          <w:rFonts w:hint="eastAsia"/>
        </w:rPr>
      </w:pPr>
      <w:r w:rsidRPr="00FE0F9E">
        <w:t>Prometheus Pull 采集原理</w:t>
      </w:r>
    </w:p>
    <w:p w14:paraId="4BD108C2" w14:textId="42E1384B" w:rsidR="00FE0F9E" w:rsidRDefault="00FE0F9E" w:rsidP="00FE0F9E">
      <w:pPr>
        <w:pStyle w:val="af3"/>
        <w:rPr>
          <w:rFonts w:hint="eastAsia"/>
        </w:rPr>
      </w:pPr>
      <w:r>
        <w:rPr>
          <w:rFonts w:hint="eastAsia"/>
        </w:rPr>
        <w:t xml:space="preserve">Prometheus </w:t>
      </w:r>
      <w:r>
        <w:rPr>
          <w:rFonts w:hint="eastAsia"/>
        </w:rPr>
        <w:t>默认采用</w:t>
      </w:r>
      <w:r>
        <w:rPr>
          <w:rFonts w:hint="eastAsia"/>
        </w:rPr>
        <w:t>Pull</w:t>
      </w:r>
      <w:r>
        <w:rPr>
          <w:rFonts w:hint="eastAsia"/>
        </w:rPr>
        <w:t>模式采集监控数据</w:t>
      </w:r>
    </w:p>
    <w:p w14:paraId="2D49E4E0" w14:textId="17A4CEC6" w:rsidR="00FE0F9E" w:rsidRDefault="00FE0F9E" w:rsidP="00FE0F9E">
      <w:pPr>
        <w:pStyle w:val="a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服务端轮询，Prometheus服务端按照配置的采集间隔，主动向目标监控实例（Target）发起HTTP请求。</w:t>
      </w:r>
    </w:p>
    <w:p w14:paraId="06DE3C85" w14:textId="368A2BF1" w:rsidR="00FE0F9E" w:rsidRDefault="00FE0F9E" w:rsidP="00FE0F9E">
      <w:pPr>
        <w:pStyle w:val="a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指标暴露，被监控服务或主机需内置 Exporter（或原生暴露接口），对外提供/metrics标准接口，以文本格式输出时序指标数据。</w:t>
      </w:r>
    </w:p>
    <w:p w14:paraId="16C47750" w14:textId="0BC50B06" w:rsidR="00FE0F9E" w:rsidRDefault="00FE0F9E" w:rsidP="00FE0F9E">
      <w:pPr>
        <w:pStyle w:val="a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数据拉取，Prometheus 拉取接口返回的指标文本，解析指标名、标签、数值、时间戳。</w:t>
      </w:r>
    </w:p>
    <w:p w14:paraId="0A21E5FF" w14:textId="284EDD13" w:rsidR="00FE0F9E" w:rsidRDefault="00FE0F9E" w:rsidP="00FE0F9E">
      <w:pPr>
        <w:pStyle w:val="a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本地存储，解析后的数据存入Prometheus内置时序数据库（TSDB）。</w:t>
      </w:r>
    </w:p>
    <w:p w14:paraId="019AB089" w14:textId="553D6E4C" w:rsidR="00FE0F9E" w:rsidRDefault="00FE0F9E" w:rsidP="00FE0F9E">
      <w:pPr>
        <w:pStyle w:val="a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循环采集，到达下一个采集周期，重复上述流程，持续更新监控数据。</w:t>
      </w:r>
    </w:p>
    <w:p w14:paraId="6662C953" w14:textId="1EBB1CDD" w:rsidR="00FE0F9E" w:rsidRDefault="00FE0F9E" w:rsidP="00FE0F9E">
      <w:pPr>
        <w:pStyle w:val="2"/>
        <w:rPr>
          <w:rFonts w:hint="eastAsia"/>
        </w:rPr>
      </w:pPr>
      <w:r w:rsidRPr="00FE0F9E">
        <w:t>Grafana 常用指标含义</w:t>
      </w:r>
    </w:p>
    <w:p w14:paraId="775EFB7E" w14:textId="3C3C1059" w:rsidR="00FE0F9E" w:rsidRDefault="00FE0F9E" w:rsidP="00FE0F9E">
      <w:pPr>
        <w:pStyle w:val="a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node_cpu_seconds_total</w:t>
      </w:r>
    </w:p>
    <w:p w14:paraId="11E30537" w14:textId="77777777" w:rsidR="00FE0F9E" w:rsidRDefault="00FE0F9E" w:rsidP="00FE0F9E">
      <w:pPr>
        <w:pStyle w:val="af3"/>
        <w:rPr>
          <w:rFonts w:hint="eastAsia"/>
        </w:rPr>
      </w:pPr>
      <w:r>
        <w:rPr>
          <w:rFonts w:hint="eastAsia"/>
        </w:rPr>
        <w:t>含义：主机</w:t>
      </w:r>
      <w:r>
        <w:rPr>
          <w:rFonts w:hint="eastAsia"/>
        </w:rPr>
        <w:t xml:space="preserve"> CPU </w:t>
      </w:r>
      <w:r>
        <w:rPr>
          <w:rFonts w:hint="eastAsia"/>
        </w:rPr>
        <w:t>各模式累计占用时长（单位：秒）。</w:t>
      </w:r>
    </w:p>
    <w:p w14:paraId="4D4BCCF2" w14:textId="77777777" w:rsidR="00FE0F9E" w:rsidRDefault="00FE0F9E" w:rsidP="00FE0F9E">
      <w:pPr>
        <w:pStyle w:val="af3"/>
        <w:rPr>
          <w:rFonts w:hint="eastAsia"/>
        </w:rPr>
      </w:pPr>
      <w:r>
        <w:rPr>
          <w:rFonts w:hint="eastAsia"/>
        </w:rPr>
        <w:lastRenderedPageBreak/>
        <w:t>标签</w:t>
      </w:r>
      <w:r>
        <w:rPr>
          <w:rFonts w:hint="eastAsia"/>
        </w:rPr>
        <w:t xml:space="preserve"> mode </w:t>
      </w:r>
      <w:r>
        <w:rPr>
          <w:rFonts w:hint="eastAsia"/>
        </w:rPr>
        <w:t>区分状态：</w:t>
      </w:r>
      <w:r>
        <w:rPr>
          <w:rFonts w:hint="eastAsia"/>
        </w:rPr>
        <w:t>idle</w:t>
      </w:r>
      <w:r>
        <w:rPr>
          <w:rFonts w:hint="eastAsia"/>
        </w:rPr>
        <w:t>（空闲）、</w:t>
      </w:r>
      <w:r>
        <w:rPr>
          <w:rFonts w:hint="eastAsia"/>
        </w:rPr>
        <w:t>user</w:t>
      </w:r>
      <w:r>
        <w:rPr>
          <w:rFonts w:hint="eastAsia"/>
        </w:rPr>
        <w:t>（用户态）、</w:t>
      </w:r>
      <w:r>
        <w:rPr>
          <w:rFonts w:hint="eastAsia"/>
        </w:rPr>
        <w:t>system</w:t>
      </w:r>
      <w:r>
        <w:rPr>
          <w:rFonts w:hint="eastAsia"/>
        </w:rPr>
        <w:t>（内核态）、</w:t>
      </w:r>
      <w:r>
        <w:rPr>
          <w:rFonts w:hint="eastAsia"/>
        </w:rPr>
        <w:t>iowait</w:t>
      </w:r>
      <w:r>
        <w:rPr>
          <w:rFonts w:hint="eastAsia"/>
        </w:rPr>
        <w:t>（</w:t>
      </w:r>
      <w:r>
        <w:rPr>
          <w:rFonts w:hint="eastAsia"/>
        </w:rPr>
        <w:t xml:space="preserve">IO </w:t>
      </w:r>
      <w:r>
        <w:rPr>
          <w:rFonts w:hint="eastAsia"/>
        </w:rPr>
        <w:t>等待）。</w:t>
      </w:r>
    </w:p>
    <w:p w14:paraId="70024211" w14:textId="77777777" w:rsidR="00FE0F9E" w:rsidRDefault="00FE0F9E" w:rsidP="00FE0F9E">
      <w:pPr>
        <w:pStyle w:val="af3"/>
        <w:rPr>
          <w:rFonts w:hint="eastAsia"/>
        </w:rPr>
      </w:pPr>
      <w:r>
        <w:rPr>
          <w:rFonts w:hint="eastAsia"/>
        </w:rPr>
        <w:t>常用计算：结合</w:t>
      </w:r>
      <w:r>
        <w:rPr>
          <w:rFonts w:hint="eastAsia"/>
        </w:rPr>
        <w:t xml:space="preserve"> rate() </w:t>
      </w:r>
      <w:r>
        <w:rPr>
          <w:rFonts w:hint="eastAsia"/>
        </w:rPr>
        <w:t>函数算出</w:t>
      </w:r>
      <w:r>
        <w:rPr>
          <w:rFonts w:hint="eastAsia"/>
        </w:rPr>
        <w:t xml:space="preserve">CPU </w:t>
      </w:r>
      <w:r>
        <w:rPr>
          <w:rFonts w:hint="eastAsia"/>
        </w:rPr>
        <w:t>使用率，是服务器核心负载指标。</w:t>
      </w:r>
    </w:p>
    <w:p w14:paraId="21AD846F" w14:textId="473E4C0B" w:rsidR="00FE0F9E" w:rsidRDefault="00FE0F9E" w:rsidP="00FE0F9E">
      <w:pPr>
        <w:pStyle w:val="a"/>
        <w:rPr>
          <w:rFonts w:hint="eastAsia"/>
        </w:rPr>
      </w:pPr>
      <w:r>
        <w:rPr>
          <w:rFonts w:hint="eastAsia"/>
        </w:rPr>
        <w:t>node_memory_MemTotal_bytes / node_memory_MemFree_bytes</w:t>
      </w:r>
    </w:p>
    <w:p w14:paraId="18BE4C5A" w14:textId="77777777" w:rsidR="00FE0F9E" w:rsidRDefault="00FE0F9E" w:rsidP="00FE0F9E">
      <w:pPr>
        <w:pStyle w:val="af3"/>
        <w:rPr>
          <w:rFonts w:hint="eastAsia"/>
        </w:rPr>
      </w:pPr>
      <w:r>
        <w:rPr>
          <w:rFonts w:hint="eastAsia"/>
        </w:rPr>
        <w:t>含义：主机内存指标（单位：字节）</w:t>
      </w:r>
    </w:p>
    <w:p w14:paraId="5783CABF" w14:textId="77777777" w:rsidR="00FE0F9E" w:rsidRDefault="00FE0F9E" w:rsidP="00FE0F9E">
      <w:pPr>
        <w:pStyle w:val="af3"/>
        <w:rPr>
          <w:rFonts w:hint="eastAsia"/>
        </w:rPr>
      </w:pPr>
      <w:r>
        <w:rPr>
          <w:rFonts w:hint="eastAsia"/>
        </w:rPr>
        <w:t>node_memory_MemTotal_bytes</w:t>
      </w:r>
      <w:r>
        <w:rPr>
          <w:rFonts w:hint="eastAsia"/>
        </w:rPr>
        <w:t>：总物理内存</w:t>
      </w:r>
    </w:p>
    <w:p w14:paraId="7605E81C" w14:textId="77777777" w:rsidR="00FE0F9E" w:rsidRDefault="00FE0F9E" w:rsidP="00FE0F9E">
      <w:pPr>
        <w:pStyle w:val="af3"/>
        <w:rPr>
          <w:rFonts w:hint="eastAsia"/>
        </w:rPr>
      </w:pPr>
      <w:r>
        <w:rPr>
          <w:rFonts w:hint="eastAsia"/>
        </w:rPr>
        <w:t>node_memory_MemFree_bytes</w:t>
      </w:r>
      <w:r>
        <w:rPr>
          <w:rFonts w:hint="eastAsia"/>
        </w:rPr>
        <w:t>：空闲内存</w:t>
      </w:r>
    </w:p>
    <w:p w14:paraId="5BA67B7F" w14:textId="77777777" w:rsidR="00FE0F9E" w:rsidRDefault="00FE0F9E" w:rsidP="00FE0F9E">
      <w:pPr>
        <w:pStyle w:val="af3"/>
        <w:rPr>
          <w:rFonts w:hint="eastAsia"/>
        </w:rPr>
      </w:pPr>
      <w:r>
        <w:rPr>
          <w:rFonts w:hint="eastAsia"/>
        </w:rPr>
        <w:t>配合缓存、缓冲区指标，可计算内存使用率、剩余可用内存，判断内存是否过载。</w:t>
      </w:r>
    </w:p>
    <w:p w14:paraId="1CDCA4C2" w14:textId="77FB60C4" w:rsidR="00FE0F9E" w:rsidRDefault="00FE0F9E" w:rsidP="00FE0F9E">
      <w:pPr>
        <w:pStyle w:val="a"/>
        <w:rPr>
          <w:rFonts w:hint="eastAsia"/>
        </w:rPr>
      </w:pPr>
      <w:r>
        <w:rPr>
          <w:rFonts w:hint="eastAsia"/>
        </w:rPr>
        <w:t>node_network_receive_bytes_total</w:t>
      </w:r>
    </w:p>
    <w:p w14:paraId="57A97659" w14:textId="77777777" w:rsidR="00FE0F9E" w:rsidRDefault="00FE0F9E" w:rsidP="00FE0F9E">
      <w:pPr>
        <w:pStyle w:val="af3"/>
        <w:rPr>
          <w:rFonts w:hint="eastAsia"/>
        </w:rPr>
      </w:pPr>
      <w:r>
        <w:rPr>
          <w:rFonts w:hint="eastAsia"/>
        </w:rPr>
        <w:t>含义：网卡入方向累计接收字节数。</w:t>
      </w:r>
    </w:p>
    <w:p w14:paraId="1B2E264D" w14:textId="77777777" w:rsidR="00FE0F9E" w:rsidRDefault="00FE0F9E" w:rsidP="00FE0F9E">
      <w:pPr>
        <w:pStyle w:val="af3"/>
        <w:rPr>
          <w:rFonts w:hint="eastAsia"/>
        </w:rPr>
      </w:pPr>
      <w:r>
        <w:rPr>
          <w:rFonts w:hint="eastAsia"/>
        </w:rPr>
        <w:t>搭配</w:t>
      </w:r>
      <w:r>
        <w:rPr>
          <w:rFonts w:hint="eastAsia"/>
        </w:rPr>
        <w:t xml:space="preserve"> node_network_transmit_bytes_total</w:t>
      </w:r>
      <w:r>
        <w:rPr>
          <w:rFonts w:hint="eastAsia"/>
        </w:rPr>
        <w:t>（网卡出方向发送字节数）。</w:t>
      </w:r>
    </w:p>
    <w:p w14:paraId="2522A22C" w14:textId="54801603" w:rsidR="00FE0F9E" w:rsidRPr="00FE0F9E" w:rsidRDefault="00FE0F9E" w:rsidP="00FE0F9E">
      <w:pPr>
        <w:pStyle w:val="af3"/>
        <w:rPr>
          <w:rFonts w:hint="eastAsia"/>
        </w:rPr>
      </w:pPr>
      <w:r>
        <w:rPr>
          <w:rFonts w:hint="eastAsia"/>
        </w:rPr>
        <w:t>用</w:t>
      </w:r>
      <w:r>
        <w:rPr>
          <w:rFonts w:hint="eastAsia"/>
        </w:rPr>
        <w:t xml:space="preserve"> rate() </w:t>
      </w:r>
      <w:r>
        <w:rPr>
          <w:rFonts w:hint="eastAsia"/>
        </w:rPr>
        <w:t>计算实时网络吞吐、带宽占用，监控网络流量、网卡拥堵。</w:t>
      </w:r>
    </w:p>
    <w:p w14:paraId="0654172A" w14:textId="3E813C65" w:rsidR="00B24D01" w:rsidRDefault="0034533C" w:rsidP="00FE0F9E">
      <w:pPr>
        <w:pStyle w:val="1"/>
        <w:rPr>
          <w:rFonts w:hint="eastAsia"/>
        </w:rPr>
      </w:pPr>
      <w:r>
        <w:rPr>
          <w:rFonts w:hint="eastAsia"/>
        </w:rPr>
        <w:lastRenderedPageBreak/>
        <w:t>附加题2</w:t>
      </w:r>
      <w:r w:rsidR="00FE0F9E">
        <w:rPr>
          <w:rFonts w:hint="eastAsia"/>
        </w:rPr>
        <w:t xml:space="preserve"> </w:t>
      </w:r>
      <w:r w:rsidR="00FE0F9E" w:rsidRPr="00FE0F9E">
        <w:t>CI/CD 流水线</w:t>
      </w:r>
    </w:p>
    <w:p w14:paraId="5AF0ECAA" w14:textId="7951951D" w:rsidR="00FE0F9E" w:rsidRPr="00FE0F9E" w:rsidRDefault="00FE0F9E" w:rsidP="00FE0F9E">
      <w:pPr>
        <w:pStyle w:val="2"/>
        <w:rPr>
          <w:rFonts w:hint="eastAsia"/>
        </w:rPr>
      </w:pPr>
      <w:r>
        <w:rPr>
          <w:rFonts w:hint="eastAsia"/>
        </w:rPr>
        <w:t>实现</w:t>
      </w:r>
    </w:p>
    <w:p w14:paraId="41492BBA" w14:textId="2260444F" w:rsidR="0034533C" w:rsidRDefault="0034533C" w:rsidP="0034533C">
      <w:pPr>
        <w:pStyle w:val="af9"/>
        <w:rPr>
          <w:rFonts w:hint="eastAsia"/>
        </w:rPr>
      </w:pPr>
      <w:r>
        <w:drawing>
          <wp:inline distT="0" distB="0" distL="0" distR="0" wp14:anchorId="2DB154DB" wp14:editId="72F5F24D">
            <wp:extent cx="5278120" cy="1508125"/>
            <wp:effectExtent l="0" t="0" r="0" b="0"/>
            <wp:docPr id="1900311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118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1218" w14:textId="0928635A" w:rsidR="0034533C" w:rsidRDefault="0034533C" w:rsidP="0034533C">
      <w:pPr>
        <w:pStyle w:val="af9"/>
        <w:rPr>
          <w:rFonts w:hint="eastAsia"/>
        </w:rPr>
      </w:pPr>
      <w:r>
        <w:drawing>
          <wp:inline distT="0" distB="0" distL="0" distR="0" wp14:anchorId="6D782452" wp14:editId="53933FDB">
            <wp:extent cx="5278120" cy="3018790"/>
            <wp:effectExtent l="0" t="0" r="0" b="0"/>
            <wp:docPr id="766418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188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95D4" w14:textId="3C095C67" w:rsidR="0034533C" w:rsidRDefault="0034533C" w:rsidP="0034533C">
      <w:pPr>
        <w:pStyle w:val="af9"/>
        <w:rPr>
          <w:rFonts w:hint="eastAsia"/>
        </w:rPr>
      </w:pPr>
      <w:r>
        <w:drawing>
          <wp:inline distT="0" distB="0" distL="0" distR="0" wp14:anchorId="4E2AAF30" wp14:editId="19F089CC">
            <wp:extent cx="5278120" cy="1549400"/>
            <wp:effectExtent l="0" t="0" r="0" b="0"/>
            <wp:docPr id="523328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282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7C31" w14:textId="72772B97" w:rsidR="0034533C" w:rsidRDefault="0034533C" w:rsidP="0034533C">
      <w:pPr>
        <w:pStyle w:val="af9"/>
        <w:rPr>
          <w:rFonts w:hint="eastAsia"/>
        </w:rPr>
      </w:pPr>
      <w:r>
        <w:drawing>
          <wp:inline distT="0" distB="0" distL="0" distR="0" wp14:anchorId="60D03B1C" wp14:editId="019E3D1E">
            <wp:extent cx="5278120" cy="269240"/>
            <wp:effectExtent l="0" t="0" r="0" b="0"/>
            <wp:docPr id="1127478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780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EEE7" w14:textId="21335D20" w:rsidR="00FE0F9E" w:rsidRDefault="00FE0F9E" w:rsidP="00FE0F9E">
      <w:pPr>
        <w:pStyle w:val="2"/>
        <w:rPr>
          <w:rFonts w:hint="eastAsia"/>
        </w:rPr>
      </w:pPr>
      <w:r w:rsidRPr="00FE0F9E">
        <w:t>持续集成（CI）</w:t>
      </w:r>
      <w:r>
        <w:rPr>
          <w:rFonts w:hint="eastAsia"/>
        </w:rPr>
        <w:t>和</w:t>
      </w:r>
      <w:r w:rsidRPr="00FE0F9E">
        <w:t>持续部署（CD）</w:t>
      </w:r>
      <w:r>
        <w:rPr>
          <w:rFonts w:hint="eastAsia"/>
        </w:rPr>
        <w:t>的</w:t>
      </w:r>
      <w:r w:rsidRPr="00FE0F9E">
        <w:t>区别</w:t>
      </w:r>
    </w:p>
    <w:p w14:paraId="610B6BEA" w14:textId="4372CD86" w:rsidR="00FE0F9E" w:rsidRDefault="00FE0F9E" w:rsidP="00FE0F9E">
      <w:pPr>
        <w:pStyle w:val="a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lastRenderedPageBreak/>
        <w:t>持续集成CI</w:t>
      </w:r>
    </w:p>
    <w:p w14:paraId="429DE4AC" w14:textId="477E5B72" w:rsidR="00FE0F9E" w:rsidRDefault="00FE0F9E" w:rsidP="00FE0F9E">
      <w:pPr>
        <w:pStyle w:val="af3"/>
        <w:rPr>
          <w:rFonts w:hint="eastAsia"/>
        </w:rPr>
      </w:pPr>
      <w:r>
        <w:rPr>
          <w:rFonts w:hint="eastAsia"/>
        </w:rPr>
        <w:t>代码频繁合并</w:t>
      </w:r>
      <w:r>
        <w:rPr>
          <w:rFonts w:hint="eastAsia"/>
        </w:rPr>
        <w:t xml:space="preserve"> + </w:t>
      </w:r>
      <w:r>
        <w:rPr>
          <w:rFonts w:hint="eastAsia"/>
        </w:rPr>
        <w:t>自动化构建、测试。开发者每日多次将本地代码合并到主干分支。触发自动化流程：拉取代码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编译</w:t>
      </w:r>
      <w:r>
        <w:rPr>
          <w:rFonts w:hint="eastAsia"/>
        </w:rPr>
        <w:t xml:space="preserve"> / </w:t>
      </w:r>
      <w:r>
        <w:rPr>
          <w:rFonts w:hint="eastAsia"/>
        </w:rPr>
        <w:t>打包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单元测试、接口测试、代码扫描。能够尽早发现代码冲突、</w:t>
      </w:r>
      <w:r>
        <w:rPr>
          <w:rFonts w:hint="eastAsia"/>
        </w:rPr>
        <w:t>Bug</w:t>
      </w:r>
      <w:r>
        <w:rPr>
          <w:rFonts w:hint="eastAsia"/>
        </w:rPr>
        <w:t>、编译异常，保证代码库始终可用。</w:t>
      </w:r>
    </w:p>
    <w:p w14:paraId="30723736" w14:textId="3F5538DA" w:rsidR="00FE0F9E" w:rsidRDefault="00FE0F9E" w:rsidP="00FE0F9E">
      <w:pPr>
        <w:pStyle w:val="a"/>
        <w:rPr>
          <w:rFonts w:hint="eastAsia"/>
        </w:rPr>
      </w:pPr>
      <w:r>
        <w:rPr>
          <w:rFonts w:hint="eastAsia"/>
        </w:rPr>
        <w:t>持续部署CD</w:t>
      </w:r>
    </w:p>
    <w:p w14:paraId="55D9BC28" w14:textId="606BD56C" w:rsidR="00FE0F9E" w:rsidRDefault="00FE0F9E" w:rsidP="00FE0F9E">
      <w:pPr>
        <w:pStyle w:val="af3"/>
        <w:rPr>
          <w:rFonts w:hint="eastAsia"/>
        </w:rPr>
      </w:pPr>
      <w:r>
        <w:rPr>
          <w:rFonts w:hint="eastAsia"/>
        </w:rPr>
        <w:t>制品自动流水线发布到环境。承接</w:t>
      </w:r>
      <w:r>
        <w:rPr>
          <w:rFonts w:hint="eastAsia"/>
        </w:rPr>
        <w:t>CI</w:t>
      </w:r>
      <w:r>
        <w:rPr>
          <w:rFonts w:hint="eastAsia"/>
        </w:rPr>
        <w:t>产出的软件包或镜像，自动完成部署、环境配置、冒烟测试。全流程无人干预，合格制品直接发布到测试或生产环境。</w:t>
      </w:r>
    </w:p>
    <w:p w14:paraId="1D142246" w14:textId="049FF5BE" w:rsidR="00FE0F9E" w:rsidRDefault="00FE0F9E" w:rsidP="00FE0F9E">
      <w:pPr>
        <w:pStyle w:val="af3"/>
        <w:ind w:firstLineChars="0" w:firstLine="0"/>
        <w:rPr>
          <w:rFonts w:hint="eastAsia"/>
        </w:rPr>
      </w:pPr>
      <w:r>
        <w:rPr>
          <w:rFonts w:hint="eastAsia"/>
        </w:rPr>
        <w:t>实现缩短交付周期，实现代码提交到线上服务的全自动流转。</w:t>
      </w:r>
    </w:p>
    <w:p w14:paraId="35F063C7" w14:textId="713971D6" w:rsidR="00FE0F9E" w:rsidRDefault="00FE0F9E" w:rsidP="007E57D0">
      <w:pPr>
        <w:pStyle w:val="af3"/>
        <w:rPr>
          <w:rFonts w:hint="eastAsia"/>
        </w:rPr>
      </w:pPr>
      <w:r>
        <w:rPr>
          <w:rFonts w:hint="eastAsia"/>
        </w:rPr>
        <w:t>CI</w:t>
      </w:r>
      <w:r>
        <w:rPr>
          <w:rFonts w:hint="eastAsia"/>
        </w:rPr>
        <w:t>管代码合并与质量</w:t>
      </w:r>
      <w:r w:rsidR="007E57D0">
        <w:rPr>
          <w:rFonts w:hint="eastAsia"/>
        </w:rPr>
        <w:t>，</w:t>
      </w:r>
      <w:r>
        <w:rPr>
          <w:rFonts w:hint="eastAsia"/>
        </w:rPr>
        <w:t>CD</w:t>
      </w:r>
      <w:r>
        <w:rPr>
          <w:rFonts w:hint="eastAsia"/>
        </w:rPr>
        <w:t>管制品发布与上线。</w:t>
      </w:r>
      <w:r>
        <w:rPr>
          <w:rFonts w:hint="eastAsia"/>
        </w:rPr>
        <w:t>CI</w:t>
      </w:r>
      <w:r>
        <w:rPr>
          <w:rFonts w:hint="eastAsia"/>
        </w:rPr>
        <w:t>是上游</w:t>
      </w:r>
      <w:r w:rsidR="007E57D0">
        <w:rPr>
          <w:rFonts w:hint="eastAsia"/>
        </w:rPr>
        <w:t>由</w:t>
      </w:r>
      <w:r>
        <w:rPr>
          <w:rFonts w:hint="eastAsia"/>
        </w:rPr>
        <w:t>代码</w:t>
      </w:r>
      <w:r w:rsidR="007E57D0">
        <w:rPr>
          <w:rFonts w:hint="eastAsia"/>
        </w:rPr>
        <w:t>到</w:t>
      </w:r>
      <w:r>
        <w:rPr>
          <w:rFonts w:hint="eastAsia"/>
        </w:rPr>
        <w:t>制品，</w:t>
      </w:r>
      <w:r>
        <w:rPr>
          <w:rFonts w:hint="eastAsia"/>
        </w:rPr>
        <w:t>CD</w:t>
      </w:r>
      <w:r>
        <w:rPr>
          <w:rFonts w:hint="eastAsia"/>
        </w:rPr>
        <w:t>是下游</w:t>
      </w:r>
      <w:r w:rsidR="007E57D0">
        <w:rPr>
          <w:rFonts w:hint="eastAsia"/>
        </w:rPr>
        <w:t>由</w:t>
      </w:r>
      <w:r>
        <w:rPr>
          <w:rFonts w:hint="eastAsia"/>
        </w:rPr>
        <w:t>制品</w:t>
      </w:r>
      <w:r w:rsidR="007E57D0">
        <w:rPr>
          <w:rFonts w:hint="eastAsia"/>
        </w:rPr>
        <w:t>到</w:t>
      </w:r>
      <w:r>
        <w:rPr>
          <w:rFonts w:hint="eastAsia"/>
        </w:rPr>
        <w:t>环境。</w:t>
      </w:r>
    </w:p>
    <w:p w14:paraId="6594312E" w14:textId="1F3D36B5" w:rsidR="007E57D0" w:rsidRDefault="007E57D0" w:rsidP="007E57D0">
      <w:pPr>
        <w:pStyle w:val="2"/>
        <w:rPr>
          <w:rFonts w:hint="eastAsia"/>
        </w:rPr>
      </w:pPr>
      <w:r w:rsidRPr="007E57D0">
        <w:t>GitOps 核心理念</w:t>
      </w:r>
    </w:p>
    <w:p w14:paraId="50C44742" w14:textId="356C2D25" w:rsidR="007E57D0" w:rsidRDefault="007E57D0" w:rsidP="007E57D0">
      <w:pPr>
        <w:pStyle w:val="af3"/>
        <w:rPr>
          <w:rFonts w:hint="eastAsia"/>
        </w:rPr>
      </w:pPr>
      <w:r>
        <w:rPr>
          <w:rFonts w:hint="eastAsia"/>
        </w:rPr>
        <w:t>GitOps</w:t>
      </w:r>
      <w:r>
        <w:rPr>
          <w:rFonts w:hint="eastAsia"/>
        </w:rPr>
        <w:t>是以</w:t>
      </w:r>
      <w:r>
        <w:rPr>
          <w:rFonts w:hint="eastAsia"/>
        </w:rPr>
        <w:t>Git</w:t>
      </w:r>
      <w:r>
        <w:rPr>
          <w:rFonts w:hint="eastAsia"/>
        </w:rPr>
        <w:t>仓库作为唯一可信源的云原生持续交付运维模式，面向</w:t>
      </w:r>
      <w:r>
        <w:rPr>
          <w:rFonts w:hint="eastAsia"/>
        </w:rPr>
        <w:t>Kubernetes</w:t>
      </w:r>
      <w:r>
        <w:rPr>
          <w:rFonts w:hint="eastAsia"/>
        </w:rPr>
        <w:t>等容器平台。</w:t>
      </w:r>
    </w:p>
    <w:p w14:paraId="1F2E7E26" w14:textId="655A59DD" w:rsidR="007E57D0" w:rsidRDefault="007E57D0" w:rsidP="007E57D0">
      <w:pPr>
        <w:pStyle w:val="a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以Git唯一数据源</w:t>
      </w:r>
    </w:p>
    <w:p w14:paraId="55AA4A99" w14:textId="292A1699" w:rsidR="007E57D0" w:rsidRDefault="007E57D0" w:rsidP="007E57D0">
      <w:pPr>
        <w:pStyle w:val="af3"/>
        <w:rPr>
          <w:rFonts w:hint="eastAsia"/>
        </w:rPr>
      </w:pPr>
      <w:r>
        <w:rPr>
          <w:rFonts w:hint="eastAsia"/>
        </w:rPr>
        <w:t>所有集群配置、应用部署清单统一存放在</w:t>
      </w:r>
      <w:r>
        <w:rPr>
          <w:rFonts w:hint="eastAsia"/>
        </w:rPr>
        <w:t>Git</w:t>
      </w:r>
      <w:r>
        <w:rPr>
          <w:rFonts w:hint="eastAsia"/>
        </w:rPr>
        <w:t>，</w:t>
      </w:r>
      <w:r>
        <w:rPr>
          <w:rFonts w:hint="eastAsia"/>
        </w:rPr>
        <w:t>Git</w:t>
      </w:r>
      <w:r>
        <w:rPr>
          <w:rFonts w:hint="eastAsia"/>
        </w:rPr>
        <w:t>状态就是集群期望状态，禁止直接手动改集群。</w:t>
      </w:r>
    </w:p>
    <w:p w14:paraId="00FCC4C6" w14:textId="77777777" w:rsidR="007E57D0" w:rsidRDefault="007E57D0" w:rsidP="007E57D0">
      <w:pPr>
        <w:pStyle w:val="a"/>
        <w:rPr>
          <w:rFonts w:hint="eastAsia"/>
        </w:rPr>
      </w:pPr>
      <w:r>
        <w:rPr>
          <w:rFonts w:hint="eastAsia"/>
        </w:rPr>
        <w:t>声明式管理</w:t>
      </w:r>
    </w:p>
    <w:p w14:paraId="7C1596B3" w14:textId="62C14EA6" w:rsidR="007E57D0" w:rsidRDefault="007E57D0" w:rsidP="007E57D0">
      <w:pPr>
        <w:pStyle w:val="af3"/>
        <w:rPr>
          <w:rFonts w:hint="eastAsia"/>
        </w:rPr>
      </w:pPr>
      <w:r>
        <w:rPr>
          <w:rFonts w:hint="eastAsia"/>
        </w:rPr>
        <w:t>只定义目标状态，由工具自动比对、收敛集群实际状态。</w:t>
      </w:r>
    </w:p>
    <w:p w14:paraId="634348C3" w14:textId="0779822E" w:rsidR="007E57D0" w:rsidRDefault="007E57D0" w:rsidP="007E57D0">
      <w:pPr>
        <w:pStyle w:val="a"/>
        <w:rPr>
          <w:rFonts w:hint="eastAsia"/>
        </w:rPr>
      </w:pPr>
      <w:r>
        <w:rPr>
          <w:rFonts w:hint="eastAsia"/>
        </w:rPr>
        <w:t>自动化状态同步</w:t>
      </w:r>
    </w:p>
    <w:p w14:paraId="274B5043" w14:textId="070A16A8" w:rsidR="007E57D0" w:rsidRDefault="007E57D0" w:rsidP="007E57D0">
      <w:pPr>
        <w:pStyle w:val="af3"/>
        <w:rPr>
          <w:rFonts w:hint="eastAsia"/>
        </w:rPr>
      </w:pPr>
      <w:r>
        <w:rPr>
          <w:rFonts w:hint="eastAsia"/>
        </w:rPr>
        <w:t>集群侧控制器主动拉取</w:t>
      </w:r>
      <w:r>
        <w:rPr>
          <w:rFonts w:hint="eastAsia"/>
        </w:rPr>
        <w:t>Git</w:t>
      </w:r>
      <w:r>
        <w:rPr>
          <w:rFonts w:hint="eastAsia"/>
        </w:rPr>
        <w:t>仓库配置，对比集群现状，自动修复差异、完成部署、回滚。</w:t>
      </w:r>
    </w:p>
    <w:p w14:paraId="0F52D1A4" w14:textId="7B9C43C4" w:rsidR="007E57D0" w:rsidRDefault="007E57D0" w:rsidP="007E57D0">
      <w:pPr>
        <w:pStyle w:val="a"/>
        <w:rPr>
          <w:rFonts w:hint="eastAsia"/>
        </w:rPr>
      </w:pPr>
      <w:r>
        <w:rPr>
          <w:rFonts w:hint="eastAsia"/>
        </w:rPr>
        <w:t>运维即代码、流程标准化</w:t>
      </w:r>
    </w:p>
    <w:p w14:paraId="096C7520" w14:textId="52327B48" w:rsidR="007E57D0" w:rsidRPr="007E57D0" w:rsidRDefault="007E57D0" w:rsidP="007E57D0">
      <w:pPr>
        <w:pStyle w:val="af3"/>
        <w:rPr>
          <w:rFonts w:hint="eastAsia"/>
        </w:rPr>
      </w:pPr>
      <w:r>
        <w:rPr>
          <w:rFonts w:hint="eastAsia"/>
        </w:rPr>
        <w:t>配置版本化、可追溯、可回滚、支持代码评审、权限管控，把开发的</w:t>
      </w:r>
      <w:r>
        <w:rPr>
          <w:rFonts w:hint="eastAsia"/>
        </w:rPr>
        <w:t>Git</w:t>
      </w:r>
      <w:r>
        <w:rPr>
          <w:rFonts w:hint="eastAsia"/>
        </w:rPr>
        <w:t>工作流（分支、</w:t>
      </w:r>
      <w:r>
        <w:rPr>
          <w:rFonts w:hint="eastAsia"/>
        </w:rPr>
        <w:t>PR</w:t>
      </w:r>
      <w:r>
        <w:rPr>
          <w:rFonts w:hint="eastAsia"/>
        </w:rPr>
        <w:t>、审核）复用在运维发布上。</w:t>
      </w:r>
    </w:p>
    <w:bookmarkEnd w:id="9"/>
    <w:p w14:paraId="5C170490" w14:textId="3C919D56" w:rsidR="007916C6" w:rsidRDefault="0096737A" w:rsidP="0096737A">
      <w:pPr>
        <w:pStyle w:val="1"/>
        <w:rPr>
          <w:rFonts w:hint="eastAsia"/>
        </w:rPr>
      </w:pPr>
      <w:r>
        <w:rPr>
          <w:rFonts w:hint="eastAsia"/>
        </w:rPr>
        <w:t>总结与收获</w:t>
      </w:r>
    </w:p>
    <w:p w14:paraId="61C5CE2E" w14:textId="77777777" w:rsidR="00802F51" w:rsidRPr="00802F51" w:rsidRDefault="00802F51" w:rsidP="00802F51">
      <w:pPr>
        <w:pStyle w:val="af3"/>
        <w:rPr>
          <w:rFonts w:hint="eastAsia"/>
        </w:rPr>
      </w:pPr>
      <w:r w:rsidRPr="00802F51">
        <w:t>本次云计算技术课程设计以华为云智能基座平台为依托，完成了</w:t>
      </w:r>
      <w:r w:rsidRPr="00802F51">
        <w:t xml:space="preserve"> K8s </w:t>
      </w:r>
      <w:r w:rsidRPr="00802F51">
        <w:t>云平台搭建、微服务容器化部署、数据持久化、弹性伸缩、</w:t>
      </w:r>
      <w:r w:rsidRPr="00802F51">
        <w:t xml:space="preserve">MPI </w:t>
      </w:r>
      <w:r w:rsidRPr="00802F51">
        <w:t>并行编程等核心任务，</w:t>
      </w:r>
      <w:r w:rsidRPr="00802F51">
        <w:lastRenderedPageBreak/>
        <w:t>全面覆盖云计算与并行计算关键技术，实现了从理论到实践的完整落地，收获颇丰。</w:t>
      </w:r>
    </w:p>
    <w:p w14:paraId="7C83A149" w14:textId="77777777" w:rsidR="00802F51" w:rsidRPr="00802F51" w:rsidRDefault="00802F51" w:rsidP="00802F51">
      <w:pPr>
        <w:pStyle w:val="af3"/>
        <w:rPr>
          <w:rFonts w:hint="eastAsia"/>
        </w:rPr>
      </w:pPr>
      <w:r w:rsidRPr="00802F51">
        <w:t>在云计算平台搭建模块，我们系统掌握了华为云</w:t>
      </w:r>
      <w:r w:rsidRPr="00802F51">
        <w:t xml:space="preserve"> CCE</w:t>
      </w:r>
      <w:r w:rsidRPr="00802F51">
        <w:t>、</w:t>
      </w:r>
      <w:r w:rsidRPr="00802F51">
        <w:t>SWR</w:t>
      </w:r>
      <w:r w:rsidRPr="00802F51">
        <w:t>、</w:t>
      </w:r>
      <w:r w:rsidRPr="00802F51">
        <w:t>OBS</w:t>
      </w:r>
      <w:r w:rsidRPr="00802F51">
        <w:t>、</w:t>
      </w:r>
      <w:r w:rsidRPr="00802F51">
        <w:t xml:space="preserve">ELB </w:t>
      </w:r>
      <w:r w:rsidRPr="00802F51">
        <w:t>等核心云服务的使用流程。从应用容器化入手，完成了</w:t>
      </w:r>
      <w:r w:rsidRPr="00802F51">
        <w:t xml:space="preserve"> Flask </w:t>
      </w:r>
      <w:r w:rsidRPr="00802F51">
        <w:t>后端与</w:t>
      </w:r>
      <w:r w:rsidRPr="00802F51">
        <w:t xml:space="preserve"> Nginx </w:t>
      </w:r>
      <w:r w:rsidRPr="00802F51">
        <w:t>前端的多阶段镜像构建、本地</w:t>
      </w:r>
      <w:r w:rsidRPr="00802F51">
        <w:t xml:space="preserve"> docker-compose </w:t>
      </w:r>
      <w:r w:rsidRPr="00802F51">
        <w:t>编排验证及云端</w:t>
      </w:r>
      <w:r w:rsidRPr="00802F51">
        <w:t xml:space="preserve"> SWR </w:t>
      </w:r>
      <w:r w:rsidRPr="00802F51">
        <w:t>镜像推送，理解了容器化封装、跨环境迁移的核心逻辑。在</w:t>
      </w:r>
      <w:r w:rsidRPr="00802F51">
        <w:t xml:space="preserve"> CCE </w:t>
      </w:r>
      <w:r w:rsidRPr="00802F51">
        <w:t>集群部署中，解决了</w:t>
      </w:r>
      <w:r w:rsidRPr="00802F51">
        <w:t xml:space="preserve"> API Server </w:t>
      </w:r>
      <w:r w:rsidRPr="00802F51">
        <w:t>公网访问、</w:t>
      </w:r>
      <w:r w:rsidRPr="00802F51">
        <w:t xml:space="preserve">kubectl </w:t>
      </w:r>
      <w:r w:rsidRPr="00802F51">
        <w:t>集群连接等实操问题，掌握了</w:t>
      </w:r>
      <w:r w:rsidRPr="00802F51">
        <w:t xml:space="preserve"> K8s </w:t>
      </w:r>
      <w:r w:rsidRPr="00802F51">
        <w:t>中</w:t>
      </w:r>
      <w:r w:rsidRPr="00802F51">
        <w:t xml:space="preserve"> ConfigMap</w:t>
      </w:r>
      <w:r w:rsidRPr="00802F51">
        <w:t>、</w:t>
      </w:r>
      <w:r w:rsidRPr="00802F51">
        <w:t>Secret</w:t>
      </w:r>
      <w:r w:rsidRPr="00802F51">
        <w:t>、</w:t>
      </w:r>
      <w:r w:rsidRPr="00802F51">
        <w:t>PVC</w:t>
      </w:r>
      <w:r w:rsidRPr="00802F51">
        <w:t>、</w:t>
      </w:r>
      <w:r w:rsidRPr="00802F51">
        <w:t>Service</w:t>
      </w:r>
      <w:r w:rsidRPr="00802F51">
        <w:t>、</w:t>
      </w:r>
      <w:r w:rsidRPr="00802F51">
        <w:t xml:space="preserve">HPA </w:t>
      </w:r>
      <w:r w:rsidRPr="00802F51">
        <w:t>等核心资源的声明式配置与应用，实现了微服务的高可用部署、数据持久化存储、配置热更新与自动弹性伸缩。通过</w:t>
      </w:r>
      <w:r w:rsidRPr="00802F51">
        <w:t xml:space="preserve"> HPA </w:t>
      </w:r>
      <w:r w:rsidRPr="00802F51">
        <w:t>压测实验，直观验证了</w:t>
      </w:r>
      <w:r w:rsidRPr="00802F51">
        <w:t xml:space="preserve"> K8s </w:t>
      </w:r>
      <w:r w:rsidRPr="00802F51">
        <w:t>弹性伸缩的机制与价值，深刻认识到云计算按需分配、弹性扩缩、降本增效的核心优势，也理解了指标采集延迟、缩容冷却窗口等底层设计逻辑。</w:t>
      </w:r>
    </w:p>
    <w:p w14:paraId="60CF60E8" w14:textId="77777777" w:rsidR="00802F51" w:rsidRPr="00802F51" w:rsidRDefault="00802F51" w:rsidP="00802F51">
      <w:pPr>
        <w:pStyle w:val="af3"/>
        <w:rPr>
          <w:rFonts w:hint="eastAsia"/>
        </w:rPr>
      </w:pPr>
      <w:r w:rsidRPr="00802F51">
        <w:t>在并行编程实战模块，我们基于</w:t>
      </w:r>
      <w:r w:rsidRPr="00802F51">
        <w:t xml:space="preserve"> MPI </w:t>
      </w:r>
      <w:r w:rsidRPr="00802F51">
        <w:t>实现了奇偶换序排序的并行化改造，完成了串行与并行算法的对比、性能测试与</w:t>
      </w:r>
      <w:r w:rsidRPr="00802F51">
        <w:t xml:space="preserve"> Amdahl </w:t>
      </w:r>
      <w:r w:rsidRPr="00802F51">
        <w:t>定律分析，还通过非阻塞通信完成了算法优化。实验验证了并行计算在大规模数据处理中的加速效果，明确了</w:t>
      </w:r>
      <w:r w:rsidRPr="00802F51">
        <w:t xml:space="preserve"> MPI </w:t>
      </w:r>
      <w:r w:rsidRPr="00802F51">
        <w:t>通信、数据分发、进程同步、负载均衡等关键要点，也分析了通信开销、调度波动等导致实测与理论加速比存在差距的原因。非阻塞通信的优化实践，让我们掌握了计算与通信重叠的性能优化思路，提升了并行算法设计与调优能力。</w:t>
      </w:r>
    </w:p>
    <w:p w14:paraId="0EC599FF" w14:textId="77777777" w:rsidR="00802F51" w:rsidRPr="00802F51" w:rsidRDefault="00802F51" w:rsidP="00802F51">
      <w:pPr>
        <w:pStyle w:val="af3"/>
        <w:rPr>
          <w:rFonts w:hint="eastAsia"/>
        </w:rPr>
      </w:pPr>
      <w:r w:rsidRPr="00802F51">
        <w:t>本次课程设计不仅夯实了容器化、</w:t>
      </w:r>
      <w:r w:rsidRPr="00802F51">
        <w:t xml:space="preserve">K8s </w:t>
      </w:r>
      <w:r w:rsidRPr="00802F51">
        <w:t>编排、云原生、并行计算的专业知识，更锻炼了问题排查、动手实操、团队协作的综合能力。从环境部署、代码编写到故障解决、实验验证，全程贴合企业级云平台应用场景，让我们切实体会到云计算技术在现代</w:t>
      </w:r>
      <w:r w:rsidRPr="00802F51">
        <w:t xml:space="preserve"> IT </w:t>
      </w:r>
      <w:r w:rsidRPr="00802F51">
        <w:t>架构中的核心地位，为后续深入学习云原生、大数据、分布式系统等领域奠定了坚实基础。</w:t>
      </w:r>
    </w:p>
    <w:p w14:paraId="5353FECA" w14:textId="77777777" w:rsidR="00802F51" w:rsidRPr="00802F51" w:rsidRDefault="00802F51" w:rsidP="00802F51">
      <w:pPr>
        <w:rPr>
          <w:rFonts w:hint="eastAsia"/>
        </w:rPr>
      </w:pPr>
    </w:p>
    <w:sectPr w:rsidR="00802F51" w:rsidRPr="00802F51" w:rsidSect="00971E85">
      <w:pgSz w:w="11906" w:h="16838" w:code="9"/>
      <w:pgMar w:top="1440" w:right="1797" w:bottom="1440" w:left="1797" w:header="851" w:footer="992" w:gutter="0"/>
      <w:cols w:space="425"/>
      <w:docGrid w:type="lines" w:linePitch="697" w:charSpace="200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708B9" w14:textId="77777777" w:rsidR="00EE2C93" w:rsidRDefault="00EE2C93" w:rsidP="003B44D9">
      <w:pPr>
        <w:rPr>
          <w:rFonts w:hint="eastAsia"/>
        </w:rPr>
      </w:pPr>
      <w:r>
        <w:separator/>
      </w:r>
    </w:p>
  </w:endnote>
  <w:endnote w:type="continuationSeparator" w:id="0">
    <w:p w14:paraId="01758725" w14:textId="77777777" w:rsidR="00EE2C93" w:rsidRDefault="00EE2C93" w:rsidP="003B44D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81C2F" w14:textId="77777777" w:rsidR="00EE2C93" w:rsidRDefault="00EE2C93" w:rsidP="003B44D9">
      <w:pPr>
        <w:rPr>
          <w:rFonts w:hint="eastAsia"/>
        </w:rPr>
      </w:pPr>
      <w:r>
        <w:separator/>
      </w:r>
    </w:p>
  </w:footnote>
  <w:footnote w:type="continuationSeparator" w:id="0">
    <w:p w14:paraId="00EA98D2" w14:textId="77777777" w:rsidR="00EE2C93" w:rsidRDefault="00EE2C93" w:rsidP="003B44D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E49FC"/>
    <w:multiLevelType w:val="multilevel"/>
    <w:tmpl w:val="66867F94"/>
    <w:lvl w:ilvl="0">
      <w:start w:val="1"/>
      <w:numFmt w:val="decimal"/>
      <w:pStyle w:val="1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ascii="微软雅黑" w:eastAsia="微软雅黑" w:hAnsi="微软雅黑"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541A24E8"/>
    <w:multiLevelType w:val="hybridMultilevel"/>
    <w:tmpl w:val="4E1CE168"/>
    <w:lvl w:ilvl="0" w:tplc="3300D068">
      <w:start w:val="1"/>
      <w:numFmt w:val="decimal"/>
      <w:pStyle w:val="a"/>
      <w:suff w:val="space"/>
      <w:lvlText w:val="（%1）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25202179">
    <w:abstractNumId w:val="0"/>
  </w:num>
  <w:num w:numId="2" w16cid:durableId="1440830965">
    <w:abstractNumId w:val="1"/>
  </w:num>
  <w:num w:numId="3" w16cid:durableId="1205483444">
    <w:abstractNumId w:val="1"/>
    <w:lvlOverride w:ilvl="0">
      <w:startOverride w:val="1"/>
    </w:lvlOverride>
  </w:num>
  <w:num w:numId="4" w16cid:durableId="372509585">
    <w:abstractNumId w:val="1"/>
    <w:lvlOverride w:ilvl="0">
      <w:startOverride w:val="1"/>
    </w:lvlOverride>
  </w:num>
  <w:num w:numId="5" w16cid:durableId="1268538950">
    <w:abstractNumId w:val="1"/>
    <w:lvlOverride w:ilvl="0">
      <w:startOverride w:val="1"/>
    </w:lvlOverride>
  </w:num>
  <w:num w:numId="6" w16cid:durableId="2068263792">
    <w:abstractNumId w:val="1"/>
    <w:lvlOverride w:ilvl="0">
      <w:startOverride w:val="1"/>
    </w:lvlOverride>
  </w:num>
  <w:num w:numId="7" w16cid:durableId="398478338">
    <w:abstractNumId w:val="1"/>
    <w:lvlOverride w:ilvl="0">
      <w:startOverride w:val="1"/>
    </w:lvlOverride>
  </w:num>
  <w:num w:numId="8" w16cid:durableId="218252120">
    <w:abstractNumId w:val="1"/>
    <w:lvlOverride w:ilvl="0">
      <w:startOverride w:val="1"/>
    </w:lvlOverride>
  </w:num>
  <w:num w:numId="9" w16cid:durableId="1437750377">
    <w:abstractNumId w:val="1"/>
    <w:lvlOverride w:ilvl="0">
      <w:startOverride w:val="1"/>
    </w:lvlOverride>
  </w:num>
  <w:num w:numId="10" w16cid:durableId="1210923987">
    <w:abstractNumId w:val="1"/>
    <w:lvlOverride w:ilvl="0">
      <w:startOverride w:val="1"/>
    </w:lvlOverride>
  </w:num>
  <w:num w:numId="11" w16cid:durableId="60256193">
    <w:abstractNumId w:val="1"/>
    <w:lvlOverride w:ilvl="0">
      <w:startOverride w:val="1"/>
    </w:lvlOverride>
  </w:num>
  <w:num w:numId="12" w16cid:durableId="1941791794">
    <w:abstractNumId w:val="1"/>
    <w:lvlOverride w:ilvl="0">
      <w:startOverride w:val="1"/>
    </w:lvlOverride>
  </w:num>
  <w:num w:numId="13" w16cid:durableId="1019892789">
    <w:abstractNumId w:val="1"/>
    <w:lvlOverride w:ilvl="0">
      <w:startOverride w:val="1"/>
    </w:lvlOverride>
  </w:num>
  <w:num w:numId="14" w16cid:durableId="1726677584">
    <w:abstractNumId w:val="1"/>
    <w:lvlOverride w:ilvl="0">
      <w:startOverride w:val="1"/>
    </w:lvlOverride>
  </w:num>
  <w:num w:numId="15" w16cid:durableId="2000962024">
    <w:abstractNumId w:val="1"/>
    <w:lvlOverride w:ilvl="0">
      <w:startOverride w:val="1"/>
    </w:lvlOverride>
  </w:num>
  <w:num w:numId="16" w16cid:durableId="1066224249">
    <w:abstractNumId w:val="1"/>
    <w:lvlOverride w:ilvl="0">
      <w:startOverride w:val="1"/>
    </w:lvlOverride>
  </w:num>
  <w:num w:numId="17" w16cid:durableId="761418151">
    <w:abstractNumId w:val="1"/>
    <w:lvlOverride w:ilvl="0">
      <w:startOverride w:val="1"/>
    </w:lvlOverride>
  </w:num>
  <w:num w:numId="18" w16cid:durableId="1801341379">
    <w:abstractNumId w:val="1"/>
    <w:lvlOverride w:ilvl="0">
      <w:startOverride w:val="1"/>
    </w:lvlOverride>
  </w:num>
  <w:num w:numId="19" w16cid:durableId="934366854">
    <w:abstractNumId w:val="1"/>
    <w:lvlOverride w:ilvl="0">
      <w:startOverride w:val="1"/>
    </w:lvlOverride>
  </w:num>
  <w:num w:numId="20" w16cid:durableId="1184439803">
    <w:abstractNumId w:val="1"/>
    <w:lvlOverride w:ilvl="0">
      <w:startOverride w:val="1"/>
    </w:lvlOverride>
  </w:num>
  <w:num w:numId="21" w16cid:durableId="1137526603">
    <w:abstractNumId w:val="1"/>
    <w:lvlOverride w:ilvl="0">
      <w:startOverride w:val="1"/>
    </w:lvlOverride>
  </w:num>
  <w:num w:numId="22" w16cid:durableId="1129013432">
    <w:abstractNumId w:val="1"/>
    <w:lvlOverride w:ilvl="0">
      <w:startOverride w:val="1"/>
    </w:lvlOverride>
  </w:num>
  <w:num w:numId="23" w16cid:durableId="854003212">
    <w:abstractNumId w:val="1"/>
    <w:lvlOverride w:ilvl="0">
      <w:startOverride w:val="1"/>
    </w:lvlOverride>
  </w:num>
  <w:num w:numId="24" w16cid:durableId="864832729">
    <w:abstractNumId w:val="1"/>
    <w:lvlOverride w:ilvl="0">
      <w:startOverride w:val="1"/>
    </w:lvlOverride>
  </w:num>
  <w:num w:numId="25" w16cid:durableId="150677759">
    <w:abstractNumId w:val="1"/>
    <w:lvlOverride w:ilvl="0">
      <w:startOverride w:val="1"/>
    </w:lvlOverride>
  </w:num>
  <w:num w:numId="26" w16cid:durableId="1601454148">
    <w:abstractNumId w:val="1"/>
    <w:lvlOverride w:ilvl="0">
      <w:startOverride w:val="1"/>
    </w:lvlOverride>
  </w:num>
  <w:num w:numId="27" w16cid:durableId="223416036">
    <w:abstractNumId w:val="1"/>
    <w:lvlOverride w:ilvl="0">
      <w:startOverride w:val="1"/>
    </w:lvlOverride>
  </w:num>
  <w:num w:numId="28" w16cid:durableId="1337150339">
    <w:abstractNumId w:val="1"/>
    <w:lvlOverride w:ilvl="0">
      <w:startOverride w:val="1"/>
    </w:lvlOverride>
  </w:num>
  <w:num w:numId="29" w16cid:durableId="1404715749">
    <w:abstractNumId w:val="1"/>
    <w:lvlOverride w:ilvl="0">
      <w:startOverride w:val="1"/>
    </w:lvlOverride>
  </w:num>
  <w:num w:numId="30" w16cid:durableId="2003503174">
    <w:abstractNumId w:val="1"/>
    <w:lvlOverride w:ilvl="0">
      <w:startOverride w:val="1"/>
    </w:lvlOverride>
  </w:num>
  <w:num w:numId="31" w16cid:durableId="1635985554">
    <w:abstractNumId w:val="1"/>
    <w:lvlOverride w:ilvl="0">
      <w:startOverride w:val="1"/>
    </w:lvlOverride>
  </w:num>
  <w:num w:numId="32" w16cid:durableId="481577513">
    <w:abstractNumId w:val="1"/>
    <w:lvlOverride w:ilvl="0">
      <w:startOverride w:val="1"/>
    </w:lvlOverride>
  </w:num>
  <w:num w:numId="33" w16cid:durableId="1887830525">
    <w:abstractNumId w:val="1"/>
    <w:lvlOverride w:ilvl="0">
      <w:startOverride w:val="1"/>
    </w:lvlOverride>
  </w:num>
  <w:num w:numId="34" w16cid:durableId="1762287657">
    <w:abstractNumId w:val="1"/>
    <w:lvlOverride w:ilvl="0">
      <w:startOverride w:val="1"/>
    </w:lvlOverride>
  </w:num>
  <w:num w:numId="35" w16cid:durableId="268895827">
    <w:abstractNumId w:val="1"/>
    <w:lvlOverride w:ilvl="0">
      <w:startOverride w:val="1"/>
    </w:lvlOverride>
  </w:num>
  <w:num w:numId="36" w16cid:durableId="1437285197">
    <w:abstractNumId w:val="1"/>
    <w:lvlOverride w:ilvl="0">
      <w:startOverride w:val="1"/>
    </w:lvlOverride>
  </w:num>
  <w:num w:numId="37" w16cid:durableId="1430197481">
    <w:abstractNumId w:val="1"/>
    <w:lvlOverride w:ilvl="0">
      <w:startOverride w:val="1"/>
    </w:lvlOverride>
  </w:num>
  <w:num w:numId="38" w16cid:durableId="525680633">
    <w:abstractNumId w:val="1"/>
    <w:lvlOverride w:ilvl="0">
      <w:startOverride w:val="1"/>
    </w:lvlOverride>
  </w:num>
  <w:num w:numId="39" w16cid:durableId="1295477588">
    <w:abstractNumId w:val="1"/>
    <w:lvlOverride w:ilvl="0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54"/>
  <w:drawingGridVerticalSpacing w:val="697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97"/>
    <w:rsid w:val="0003378A"/>
    <w:rsid w:val="0003477F"/>
    <w:rsid w:val="00095165"/>
    <w:rsid w:val="000C62C3"/>
    <w:rsid w:val="000D3245"/>
    <w:rsid w:val="00127D93"/>
    <w:rsid w:val="00166317"/>
    <w:rsid w:val="001A7766"/>
    <w:rsid w:val="001B7937"/>
    <w:rsid w:val="001E18A1"/>
    <w:rsid w:val="0020759A"/>
    <w:rsid w:val="0021314C"/>
    <w:rsid w:val="00256F1F"/>
    <w:rsid w:val="00267726"/>
    <w:rsid w:val="002C7453"/>
    <w:rsid w:val="003055B9"/>
    <w:rsid w:val="00312419"/>
    <w:rsid w:val="0034533C"/>
    <w:rsid w:val="0039095B"/>
    <w:rsid w:val="00392FB8"/>
    <w:rsid w:val="003B44D9"/>
    <w:rsid w:val="003F753F"/>
    <w:rsid w:val="004D6F31"/>
    <w:rsid w:val="004E34F2"/>
    <w:rsid w:val="00585CCD"/>
    <w:rsid w:val="006227F4"/>
    <w:rsid w:val="00630347"/>
    <w:rsid w:val="00635CA8"/>
    <w:rsid w:val="00697696"/>
    <w:rsid w:val="006E0747"/>
    <w:rsid w:val="00755515"/>
    <w:rsid w:val="007916C6"/>
    <w:rsid w:val="007E57D0"/>
    <w:rsid w:val="00802F51"/>
    <w:rsid w:val="00862B91"/>
    <w:rsid w:val="00872CB2"/>
    <w:rsid w:val="00890FB5"/>
    <w:rsid w:val="008966B8"/>
    <w:rsid w:val="00913E8D"/>
    <w:rsid w:val="00927692"/>
    <w:rsid w:val="0096737A"/>
    <w:rsid w:val="00971E85"/>
    <w:rsid w:val="009E1807"/>
    <w:rsid w:val="00A10E68"/>
    <w:rsid w:val="00A32A51"/>
    <w:rsid w:val="00A72B01"/>
    <w:rsid w:val="00AC1CFD"/>
    <w:rsid w:val="00B24D01"/>
    <w:rsid w:val="00BC6879"/>
    <w:rsid w:val="00BE751A"/>
    <w:rsid w:val="00C007D8"/>
    <w:rsid w:val="00C61697"/>
    <w:rsid w:val="00CF61DE"/>
    <w:rsid w:val="00D56DFB"/>
    <w:rsid w:val="00D826D7"/>
    <w:rsid w:val="00DD032A"/>
    <w:rsid w:val="00E16420"/>
    <w:rsid w:val="00E34011"/>
    <w:rsid w:val="00E807D4"/>
    <w:rsid w:val="00EE2C93"/>
    <w:rsid w:val="00EF07F2"/>
    <w:rsid w:val="00EF285B"/>
    <w:rsid w:val="00F009D4"/>
    <w:rsid w:val="00F449EF"/>
    <w:rsid w:val="00F94BDF"/>
    <w:rsid w:val="00FD551B"/>
    <w:rsid w:val="00FE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FF4A6"/>
  <w15:chartTrackingRefBased/>
  <w15:docId w15:val="{ECA87421-7026-4ACF-AE6C-88A92A84C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3B44D9"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3B44D9"/>
    <w:pPr>
      <w:keepNext/>
      <w:keepLines/>
      <w:numPr>
        <w:numId w:val="1"/>
      </w:numPr>
      <w:spacing w:before="480" w:after="80"/>
      <w:outlineLvl w:val="0"/>
    </w:pPr>
    <w:rPr>
      <w:rFonts w:ascii="微软雅黑" w:eastAsia="微软雅黑" w:hAnsi="微软雅黑" w:cstheme="majorBidi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3B44D9"/>
    <w:pPr>
      <w:keepNext/>
      <w:keepLines/>
      <w:numPr>
        <w:ilvl w:val="1"/>
        <w:numId w:val="1"/>
      </w:numPr>
      <w:spacing w:before="160" w:after="80"/>
      <w:outlineLvl w:val="1"/>
    </w:pPr>
    <w:rPr>
      <w:rFonts w:ascii="微软雅黑" w:eastAsia="微软雅黑" w:hAnsi="微软雅黑" w:cstheme="majorBidi"/>
      <w:b/>
      <w:bCs/>
      <w:sz w:val="24"/>
      <w:szCs w:val="40"/>
    </w:rPr>
  </w:style>
  <w:style w:type="paragraph" w:styleId="3">
    <w:name w:val="heading 3"/>
    <w:basedOn w:val="a0"/>
    <w:next w:val="a0"/>
    <w:link w:val="30"/>
    <w:uiPriority w:val="9"/>
    <w:unhideWhenUsed/>
    <w:qFormat/>
    <w:rsid w:val="009E1807"/>
    <w:pPr>
      <w:keepNext/>
      <w:keepLines/>
      <w:numPr>
        <w:ilvl w:val="2"/>
        <w:numId w:val="1"/>
      </w:numPr>
      <w:spacing w:before="160" w:after="80" w:line="400" w:lineRule="exact"/>
      <w:outlineLvl w:val="2"/>
    </w:pPr>
    <w:rPr>
      <w:rFonts w:ascii="微软雅黑" w:eastAsia="微软雅黑" w:hAnsi="微软雅黑" w:cstheme="majorBidi"/>
      <w:b/>
      <w:bCs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616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16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169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169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169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169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3B44D9"/>
    <w:rPr>
      <w:rFonts w:ascii="微软雅黑" w:eastAsia="微软雅黑" w:hAnsi="微软雅黑" w:cstheme="majorBidi"/>
      <w:b/>
      <w:bCs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3B44D9"/>
    <w:rPr>
      <w:rFonts w:ascii="微软雅黑" w:eastAsia="微软雅黑" w:hAnsi="微软雅黑" w:cstheme="majorBidi"/>
      <w:b/>
      <w:bCs/>
      <w:sz w:val="24"/>
      <w:szCs w:val="40"/>
    </w:rPr>
  </w:style>
  <w:style w:type="character" w:customStyle="1" w:styleId="30">
    <w:name w:val="标题 3 字符"/>
    <w:basedOn w:val="a1"/>
    <w:link w:val="3"/>
    <w:uiPriority w:val="9"/>
    <w:rsid w:val="009E1807"/>
    <w:rPr>
      <w:rFonts w:ascii="微软雅黑" w:eastAsia="微软雅黑" w:hAnsi="微软雅黑" w:cstheme="majorBidi"/>
      <w:b/>
      <w:bCs/>
      <w:sz w:val="24"/>
      <w:szCs w:val="24"/>
    </w:rPr>
  </w:style>
  <w:style w:type="character" w:customStyle="1" w:styleId="40">
    <w:name w:val="标题 4 字符"/>
    <w:basedOn w:val="a1"/>
    <w:link w:val="4"/>
    <w:uiPriority w:val="9"/>
    <w:semiHidden/>
    <w:rsid w:val="00C616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C6169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C616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C616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C61697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C61697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C616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C61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6169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C616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C616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C61697"/>
    <w:rPr>
      <w:i/>
      <w:iCs/>
      <w:color w:val="404040" w:themeColor="text1" w:themeTint="BF"/>
    </w:rPr>
  </w:style>
  <w:style w:type="paragraph" w:styleId="aa">
    <w:name w:val="List Paragraph"/>
    <w:basedOn w:val="a0"/>
    <w:qFormat/>
    <w:rsid w:val="00C61697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C61697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C61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C61697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C61697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rsid w:val="003B44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3B44D9"/>
    <w:rPr>
      <w:sz w:val="18"/>
      <w:szCs w:val="18"/>
    </w:rPr>
  </w:style>
  <w:style w:type="paragraph" w:styleId="af1">
    <w:name w:val="footer"/>
    <w:basedOn w:val="a0"/>
    <w:link w:val="af2"/>
    <w:uiPriority w:val="99"/>
    <w:unhideWhenUsed/>
    <w:rsid w:val="003B44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3B44D9"/>
    <w:rPr>
      <w:sz w:val="18"/>
      <w:szCs w:val="18"/>
    </w:rPr>
  </w:style>
  <w:style w:type="paragraph" w:customStyle="1" w:styleId="af3">
    <w:name w:val="文本带缩进"/>
    <w:basedOn w:val="a0"/>
    <w:link w:val="af4"/>
    <w:qFormat/>
    <w:rsid w:val="00E16420"/>
    <w:pPr>
      <w:spacing w:line="460" w:lineRule="exact"/>
      <w:ind w:firstLineChars="200" w:firstLine="480"/>
    </w:pPr>
    <w:rPr>
      <w:rFonts w:eastAsia="宋体"/>
      <w:sz w:val="24"/>
    </w:rPr>
  </w:style>
  <w:style w:type="character" w:customStyle="1" w:styleId="af4">
    <w:name w:val="文本带缩进 字符"/>
    <w:basedOn w:val="a1"/>
    <w:link w:val="af3"/>
    <w:rsid w:val="00E16420"/>
    <w:rPr>
      <w:rFonts w:eastAsia="宋体"/>
      <w:sz w:val="24"/>
    </w:rPr>
  </w:style>
  <w:style w:type="table" w:styleId="af5">
    <w:name w:val="Table Grid"/>
    <w:basedOn w:val="a2"/>
    <w:uiPriority w:val="39"/>
    <w:rsid w:val="003B44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文本"/>
    <w:basedOn w:val="a0"/>
    <w:link w:val="af7"/>
    <w:qFormat/>
    <w:rsid w:val="003B44D9"/>
    <w:pPr>
      <w:spacing w:line="460" w:lineRule="exact"/>
      <w:ind w:firstLineChars="200" w:firstLine="420"/>
    </w:pPr>
  </w:style>
  <w:style w:type="character" w:customStyle="1" w:styleId="af7">
    <w:name w:val="文本 字符"/>
    <w:basedOn w:val="a1"/>
    <w:link w:val="af6"/>
    <w:rsid w:val="003B44D9"/>
  </w:style>
  <w:style w:type="paragraph" w:customStyle="1" w:styleId="a">
    <w:name w:val="标号"/>
    <w:basedOn w:val="af3"/>
    <w:link w:val="af8"/>
    <w:qFormat/>
    <w:rsid w:val="00C007D8"/>
    <w:pPr>
      <w:numPr>
        <w:numId w:val="2"/>
      </w:numPr>
      <w:ind w:firstLineChars="0"/>
      <w:jc w:val="left"/>
    </w:pPr>
    <w:rPr>
      <w:rFonts w:ascii="宋体" w:hAnsi="宋体"/>
    </w:rPr>
  </w:style>
  <w:style w:type="character" w:customStyle="1" w:styleId="af8">
    <w:name w:val="标号 字符"/>
    <w:basedOn w:val="af4"/>
    <w:link w:val="a"/>
    <w:rsid w:val="00C007D8"/>
    <w:rPr>
      <w:rFonts w:ascii="宋体" w:eastAsia="宋体" w:hAnsi="宋体"/>
      <w:sz w:val="24"/>
    </w:rPr>
  </w:style>
  <w:style w:type="paragraph" w:customStyle="1" w:styleId="af9">
    <w:name w:val="图片"/>
    <w:basedOn w:val="a"/>
    <w:link w:val="afa"/>
    <w:qFormat/>
    <w:rsid w:val="0021314C"/>
    <w:pPr>
      <w:keepNext/>
      <w:numPr>
        <w:numId w:val="0"/>
      </w:numPr>
      <w:spacing w:line="240" w:lineRule="atLeast"/>
      <w:ind w:left="442" w:hanging="442"/>
      <w:jc w:val="center"/>
    </w:pPr>
    <w:rPr>
      <w:noProof/>
    </w:rPr>
  </w:style>
  <w:style w:type="character" w:customStyle="1" w:styleId="afa">
    <w:name w:val="图片 字符"/>
    <w:basedOn w:val="af8"/>
    <w:link w:val="af9"/>
    <w:rsid w:val="0021314C"/>
    <w:rPr>
      <w:rFonts w:ascii="宋体" w:eastAsia="宋体" w:hAnsi="宋体"/>
      <w:noProof/>
      <w:sz w:val="24"/>
    </w:rPr>
  </w:style>
  <w:style w:type="paragraph" w:styleId="afb">
    <w:name w:val="caption"/>
    <w:basedOn w:val="a0"/>
    <w:next w:val="a0"/>
    <w:uiPriority w:val="35"/>
    <w:unhideWhenUsed/>
    <w:qFormat/>
    <w:rsid w:val="0021314C"/>
    <w:rPr>
      <w:rFonts w:asciiTheme="majorHAnsi" w:eastAsia="黑体" w:hAnsiTheme="majorHAnsi" w:cstheme="majorBidi"/>
      <w:sz w:val="20"/>
      <w:szCs w:val="20"/>
    </w:rPr>
  </w:style>
  <w:style w:type="paragraph" w:customStyle="1" w:styleId="afc">
    <w:name w:val="文本不缩进"/>
    <w:basedOn w:val="af3"/>
    <w:link w:val="afd"/>
    <w:qFormat/>
    <w:rsid w:val="00E16420"/>
    <w:pPr>
      <w:ind w:firstLineChars="0" w:firstLine="0"/>
    </w:pPr>
    <w:rPr>
      <w:b/>
      <w:bCs/>
    </w:rPr>
  </w:style>
  <w:style w:type="character" w:customStyle="1" w:styleId="afd">
    <w:name w:val="文本不缩进 字符"/>
    <w:basedOn w:val="af4"/>
    <w:link w:val="afc"/>
    <w:rsid w:val="00E16420"/>
    <w:rPr>
      <w:rFonts w:eastAsia="宋体"/>
      <w:b/>
      <w:bCs/>
      <w:sz w:val="24"/>
    </w:rPr>
  </w:style>
  <w:style w:type="character" w:styleId="afe">
    <w:name w:val="Strong"/>
    <w:basedOn w:val="a1"/>
    <w:uiPriority w:val="22"/>
    <w:qFormat/>
    <w:rsid w:val="00DD032A"/>
    <w:rPr>
      <w:b/>
      <w:bCs/>
    </w:rPr>
  </w:style>
  <w:style w:type="paragraph" w:customStyle="1" w:styleId="MTDisplayEquation">
    <w:name w:val="MTDisplayEquation"/>
    <w:basedOn w:val="a0"/>
    <w:next w:val="a0"/>
    <w:link w:val="MTDisplayEquation0"/>
    <w:rsid w:val="00DD032A"/>
    <w:pPr>
      <w:tabs>
        <w:tab w:val="center" w:pos="4160"/>
        <w:tab w:val="right" w:pos="8320"/>
      </w:tabs>
    </w:pPr>
    <w:rPr>
      <w:rFonts w:ascii="Arial" w:eastAsia="宋体" w:hAnsi="Arial" w:cs="Arial"/>
      <w:color w:val="000000"/>
      <w:sz w:val="24"/>
    </w:rPr>
  </w:style>
  <w:style w:type="character" w:customStyle="1" w:styleId="MTDisplayEquation0">
    <w:name w:val="MTDisplayEquation 字符"/>
    <w:basedOn w:val="af4"/>
    <w:link w:val="MTDisplayEquation"/>
    <w:rsid w:val="00DD032A"/>
    <w:rPr>
      <w:rFonts w:ascii="Arial" w:eastAsia="宋体" w:hAnsi="Arial" w:cs="Arial"/>
      <w:color w:val="000000"/>
      <w:sz w:val="24"/>
    </w:rPr>
  </w:style>
  <w:style w:type="character" w:styleId="HTML">
    <w:name w:val="HTML Code"/>
    <w:basedOn w:val="a1"/>
    <w:uiPriority w:val="99"/>
    <w:semiHidden/>
    <w:unhideWhenUsed/>
    <w:rsid w:val="0069769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oleObject" Target="embeddings/oleObject1.bin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wmf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svg"/><Relationship Id="rId43" Type="http://schemas.openxmlformats.org/officeDocument/2006/relationships/image" Target="media/image35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60BE6-4C87-46AD-A217-FB80B3A01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29</Pages>
  <Words>2478</Words>
  <Characters>14131</Characters>
  <Application>Microsoft Office Word</Application>
  <DocSecurity>0</DocSecurity>
  <Lines>117</Lines>
  <Paragraphs>33</Paragraphs>
  <ScaleCrop>false</ScaleCrop>
  <Company/>
  <LinksUpToDate>false</LinksUpToDate>
  <CharactersWithSpaces>16576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001 spring</dc:creator>
  <cp:keywords/>
  <dc:description/>
  <cp:lastModifiedBy>001 spring</cp:lastModifiedBy>
  <cp:revision>18</cp:revision>
  <dcterms:created xsi:type="dcterms:W3CDTF">2026-05-23T04:16:00Z</dcterms:created>
  <dcterms:modified xsi:type="dcterms:W3CDTF">2026-06-01T06:34:00Z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