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BigScience RAIL </w:t>
      </w:r>
      <w:r w:rsidDel="00000000" w:rsidR="00000000" w:rsidRPr="00000000">
        <w:rPr>
          <w:rFonts w:ascii="Times New Roman" w:cs="Times New Roman" w:eastAsia="Times New Roman" w:hAnsi="Times New Roman"/>
          <w:b w:val="1"/>
          <w:sz w:val="26"/>
          <w:szCs w:val="26"/>
          <w:rtl w:val="0"/>
        </w:rPr>
        <w:t xml:space="preserve">License</w:t>
      </w:r>
      <w:r w:rsidDel="00000000" w:rsidR="00000000" w:rsidRPr="00000000">
        <w:rPr>
          <w:rFonts w:ascii="Times New Roman" w:cs="Times New Roman" w:eastAsia="Times New Roman" w:hAnsi="Times New Roman"/>
          <w:b w:val="1"/>
          <w:sz w:val="26"/>
          <w:szCs w:val="26"/>
          <w:rtl w:val="0"/>
        </w:rPr>
        <w:t xml:space="preserve"> v1.0</w:t>
      </w:r>
    </w:p>
    <w:p w:rsidR="00000000" w:rsidDel="00000000" w:rsidP="00000000" w:rsidRDefault="00000000" w:rsidRPr="00000000" w14:paraId="00000003">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dated May 19, 2022</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is a license (the “</w:t>
      </w:r>
      <w:r w:rsidDel="00000000" w:rsidR="00000000" w:rsidRPr="00000000">
        <w:rPr>
          <w:rFonts w:ascii="Times New Roman" w:cs="Times New Roman" w:eastAsia="Times New Roman" w:hAnsi="Times New Roman"/>
          <w:b w:val="1"/>
          <w:rtl w:val="0"/>
        </w:rPr>
        <w:t xml:space="preserve">License</w:t>
      </w:r>
      <w:r w:rsidDel="00000000" w:rsidR="00000000" w:rsidRPr="00000000">
        <w:rPr>
          <w:rFonts w:ascii="Times New Roman" w:cs="Times New Roman" w:eastAsia="Times New Roman" w:hAnsi="Times New Roman"/>
          <w:rtl w:val="0"/>
        </w:rPr>
        <w:t xml:space="preserve">”) between you (“</w:t>
      </w:r>
      <w:r w:rsidDel="00000000" w:rsidR="00000000" w:rsidRPr="00000000">
        <w:rPr>
          <w:rFonts w:ascii="Times New Roman" w:cs="Times New Roman" w:eastAsia="Times New Roman" w:hAnsi="Times New Roman"/>
          <w:b w:val="1"/>
          <w:rtl w:val="0"/>
        </w:rPr>
        <w:t xml:space="preserve">You</w:t>
      </w:r>
      <w:r w:rsidDel="00000000" w:rsidR="00000000" w:rsidRPr="00000000">
        <w:rPr>
          <w:rFonts w:ascii="Times New Roman" w:cs="Times New Roman" w:eastAsia="Times New Roman" w:hAnsi="Times New Roman"/>
          <w:rtl w:val="0"/>
        </w:rPr>
        <w:t xml:space="preserve">”) and the parti</w:t>
      </w:r>
      <w:r w:rsidDel="00000000" w:rsidR="00000000" w:rsidRPr="00000000">
        <w:rPr>
          <w:rFonts w:ascii="Times New Roman" w:cs="Times New Roman" w:eastAsia="Times New Roman" w:hAnsi="Times New Roman"/>
          <w:rtl w:val="0"/>
        </w:rPr>
        <w:t xml:space="preserve">cipants of BigScience (“</w:t>
      </w:r>
      <w:r w:rsidDel="00000000" w:rsidR="00000000" w:rsidRPr="00000000">
        <w:rPr>
          <w:rFonts w:ascii="Times New Roman" w:cs="Times New Roman" w:eastAsia="Times New Roman" w:hAnsi="Times New Roman"/>
          <w:b w:val="1"/>
          <w:rtl w:val="0"/>
        </w:rPr>
        <w:t xml:space="preserve">Licensor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Whereas the Apache 2.0 license was applicable to resources used to develop the </w:t>
      </w:r>
      <w:r w:rsidDel="00000000" w:rsidR="00000000" w:rsidRPr="00000000">
        <w:rPr>
          <w:rFonts w:ascii="Times New Roman" w:cs="Times New Roman" w:eastAsia="Times New Roman" w:hAnsi="Times New Roman"/>
          <w:b w:val="1"/>
          <w:rtl w:val="0"/>
        </w:rPr>
        <w:t xml:space="preserve">Model</w:t>
      </w:r>
      <w:r w:rsidDel="00000000" w:rsidR="00000000" w:rsidRPr="00000000">
        <w:rPr>
          <w:rFonts w:ascii="Times New Roman" w:cs="Times New Roman" w:eastAsia="Times New Roman" w:hAnsi="Times New Roman"/>
          <w:rtl w:val="0"/>
        </w:rPr>
        <w:t xml:space="preserve">, the licensing conditions have been modified for the access and distribution of the</w:t>
      </w:r>
      <w:r w:rsidDel="00000000" w:rsidR="00000000" w:rsidRPr="00000000">
        <w:rPr>
          <w:rFonts w:ascii="Times New Roman" w:cs="Times New Roman" w:eastAsia="Times New Roman" w:hAnsi="Times New Roman"/>
          <w:b w:val="1"/>
          <w:rtl w:val="0"/>
        </w:rPr>
        <w:t xml:space="preserve"> Model</w:t>
      </w:r>
      <w:r w:rsidDel="00000000" w:rsidR="00000000" w:rsidRPr="00000000">
        <w:rPr>
          <w:rFonts w:ascii="Times New Roman" w:cs="Times New Roman" w:eastAsia="Times New Roman" w:hAnsi="Times New Roman"/>
          <w:rtl w:val="0"/>
        </w:rPr>
        <w:t xml:space="preserve">. This has been done to further BigScience’s aims of promoting not just open-access to its artifacts, but also a responsible use of these artifacts. Therefore, this Responsible AI License (</w:t>
      </w:r>
      <w:hyperlink r:id="rId7">
        <w:r w:rsidDel="00000000" w:rsidR="00000000" w:rsidRPr="00000000">
          <w:rPr>
            <w:rFonts w:ascii="Times New Roman" w:cs="Times New Roman" w:eastAsia="Times New Roman" w:hAnsi="Times New Roman"/>
            <w:color w:val="1155cc"/>
            <w:u w:val="single"/>
            <w:rtl w:val="0"/>
          </w:rPr>
          <w:t xml:space="preserve">RAIL</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aims at having an</w:t>
      </w:r>
      <w:r w:rsidDel="00000000" w:rsidR="00000000" w:rsidRPr="00000000">
        <w:rPr>
          <w:rFonts w:ascii="Times New Roman" w:cs="Times New Roman" w:eastAsia="Times New Roman" w:hAnsi="Times New Roman"/>
          <w:rtl w:val="0"/>
        </w:rPr>
        <w:t xml:space="preserve"> open and permissive character while striving for responsible use of the </w:t>
      </w:r>
      <w:r w:rsidDel="00000000" w:rsidR="00000000" w:rsidRPr="00000000">
        <w:rPr>
          <w:rFonts w:ascii="Times New Roman" w:cs="Times New Roman" w:eastAsia="Times New Roman" w:hAnsi="Times New Roman"/>
          <w:b w:val="1"/>
          <w:rtl w:val="0"/>
        </w:rPr>
        <w:t xml:space="preserve">Model</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Section  I:  PREAMBLE</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1d1c1d"/>
          <w:sz w:val="21"/>
          <w:szCs w:val="21"/>
        </w:rPr>
      </w:pPr>
      <w:r w:rsidDel="00000000" w:rsidR="00000000" w:rsidRPr="00000000">
        <w:rPr>
          <w:rFonts w:ascii="Times New Roman" w:cs="Times New Roman" w:eastAsia="Times New Roman" w:hAnsi="Times New Roman"/>
          <w:color w:val="1d1c1d"/>
          <w:sz w:val="21"/>
          <w:szCs w:val="21"/>
          <w:rtl w:val="0"/>
        </w:rPr>
        <w:t xml:space="preserve">BigScience is a collaborative open innovation project aimed at the responsible development and use of large multilingual datasets and Large Language Models (“</w:t>
      </w:r>
      <w:r w:rsidDel="00000000" w:rsidR="00000000" w:rsidRPr="00000000">
        <w:rPr>
          <w:rFonts w:ascii="Times New Roman" w:cs="Times New Roman" w:eastAsia="Times New Roman" w:hAnsi="Times New Roman"/>
          <w:b w:val="1"/>
          <w:color w:val="1d1c1d"/>
          <w:sz w:val="21"/>
          <w:szCs w:val="21"/>
          <w:rtl w:val="0"/>
        </w:rPr>
        <w:t xml:space="preserve">LLM</w:t>
      </w:r>
      <w:r w:rsidDel="00000000" w:rsidR="00000000" w:rsidRPr="00000000">
        <w:rPr>
          <w:rFonts w:ascii="Times New Roman" w:cs="Times New Roman" w:eastAsia="Times New Roman" w:hAnsi="Times New Roman"/>
          <w:color w:val="1d1c1d"/>
          <w:sz w:val="21"/>
          <w:szCs w:val="21"/>
          <w:rtl w:val="0"/>
        </w:rPr>
        <w:t xml:space="preserve">”),</w:t>
      </w:r>
      <w:r w:rsidDel="00000000" w:rsidR="00000000" w:rsidRPr="00000000">
        <w:rPr>
          <w:rFonts w:ascii="Times New Roman" w:cs="Times New Roman" w:eastAsia="Times New Roman" w:hAnsi="Times New Roman"/>
          <w:color w:val="1d1c1d"/>
          <w:sz w:val="21"/>
          <w:szCs w:val="21"/>
          <w:rtl w:val="0"/>
        </w:rPr>
        <w:t xml:space="preserve"> as well as, the documentation of best practices and tools stemming from this collaborative effort. Further, BigScience participants wish to promote collaboration and sharing of research artifacts - including the </w:t>
      </w:r>
      <w:r w:rsidDel="00000000" w:rsidR="00000000" w:rsidRPr="00000000">
        <w:rPr>
          <w:rFonts w:ascii="Times New Roman" w:cs="Times New Roman" w:eastAsia="Times New Roman" w:hAnsi="Times New Roman"/>
          <w:b w:val="1"/>
          <w:color w:val="1d1c1d"/>
          <w:sz w:val="21"/>
          <w:szCs w:val="21"/>
          <w:rtl w:val="0"/>
        </w:rPr>
        <w:t xml:space="preserve">Model</w:t>
      </w:r>
      <w:r w:rsidDel="00000000" w:rsidR="00000000" w:rsidRPr="00000000">
        <w:rPr>
          <w:rFonts w:ascii="Times New Roman" w:cs="Times New Roman" w:eastAsia="Times New Roman" w:hAnsi="Times New Roman"/>
          <w:color w:val="1d1c1d"/>
          <w:sz w:val="21"/>
          <w:szCs w:val="21"/>
          <w:rtl w:val="0"/>
        </w:rPr>
        <w:t xml:space="preserve"> - for the benefit of society, pursuant to this License.</w:t>
      </w:r>
    </w:p>
    <w:p w:rsidR="00000000" w:rsidDel="00000000" w:rsidP="00000000" w:rsidRDefault="00000000" w:rsidRPr="00000000" w14:paraId="0000000B">
      <w:pPr>
        <w:jc w:val="both"/>
        <w:rPr>
          <w:rFonts w:ascii="Times New Roman" w:cs="Times New Roman" w:eastAsia="Times New Roman" w:hAnsi="Times New Roman"/>
          <w:color w:val="1d1c1d"/>
          <w:sz w:val="21"/>
          <w:szCs w:val="21"/>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1d1c1d"/>
          <w:sz w:val="21"/>
          <w:szCs w:val="21"/>
        </w:rPr>
      </w:pPr>
      <w:r w:rsidDel="00000000" w:rsidR="00000000" w:rsidRPr="00000000">
        <w:rPr>
          <w:rFonts w:ascii="Times New Roman" w:cs="Times New Roman" w:eastAsia="Times New Roman" w:hAnsi="Times New Roman"/>
          <w:color w:val="1d1c1d"/>
          <w:sz w:val="21"/>
          <w:szCs w:val="21"/>
          <w:rtl w:val="0"/>
        </w:rPr>
        <w:t xml:space="preserve">The development and use of LLMs, and broadly artificial intelligence (“</w:t>
      </w:r>
      <w:r w:rsidDel="00000000" w:rsidR="00000000" w:rsidRPr="00000000">
        <w:rPr>
          <w:rFonts w:ascii="Times New Roman" w:cs="Times New Roman" w:eastAsia="Times New Roman" w:hAnsi="Times New Roman"/>
          <w:b w:val="1"/>
          <w:color w:val="1d1c1d"/>
          <w:sz w:val="21"/>
          <w:szCs w:val="21"/>
          <w:rtl w:val="0"/>
        </w:rPr>
        <w:t xml:space="preserve">AI</w:t>
      </w:r>
      <w:r w:rsidDel="00000000" w:rsidR="00000000" w:rsidRPr="00000000">
        <w:rPr>
          <w:rFonts w:ascii="Times New Roman" w:cs="Times New Roman" w:eastAsia="Times New Roman" w:hAnsi="Times New Roman"/>
          <w:color w:val="1d1c1d"/>
          <w:sz w:val="21"/>
          <w:szCs w:val="21"/>
          <w:rtl w:val="0"/>
        </w:rPr>
        <w:t xml:space="preserve">”), does not come without concerns. The world has witnessed how just a few companies/institutions are able to develop LLMs, and moreover, how Natural Language Processing techniques might, in some instances, become a risk for the public in general. Concerns might come in many forms, from racial discrimination to the treatment of sensitive information. </w:t>
      </w:r>
    </w:p>
    <w:p w:rsidR="00000000" w:rsidDel="00000000" w:rsidP="00000000" w:rsidRDefault="00000000" w:rsidRPr="00000000" w14:paraId="0000000D">
      <w:pPr>
        <w:jc w:val="both"/>
        <w:rPr>
          <w:rFonts w:ascii="Times New Roman" w:cs="Times New Roman" w:eastAsia="Times New Roman" w:hAnsi="Times New Roman"/>
          <w:color w:val="1d1c1d"/>
          <w:sz w:val="21"/>
          <w:szCs w:val="21"/>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color w:val="1d1c1d"/>
          <w:sz w:val="21"/>
          <w:szCs w:val="21"/>
        </w:rPr>
      </w:pPr>
      <w:r w:rsidDel="00000000" w:rsidR="00000000" w:rsidRPr="00000000">
        <w:rPr>
          <w:rFonts w:ascii="Times New Roman" w:cs="Times New Roman" w:eastAsia="Times New Roman" w:hAnsi="Times New Roman"/>
          <w:color w:val="1d1c1d"/>
          <w:sz w:val="21"/>
          <w:szCs w:val="21"/>
          <w:rtl w:val="0"/>
        </w:rPr>
        <w:t xml:space="preserve">BigScience believes in the intersection between open and responsible AI development, thus, </w:t>
      </w:r>
      <w:r w:rsidDel="00000000" w:rsidR="00000000" w:rsidRPr="00000000">
        <w:rPr>
          <w:rFonts w:ascii="Times New Roman" w:cs="Times New Roman" w:eastAsia="Times New Roman" w:hAnsi="Times New Roman"/>
          <w:color w:val="1d1c1d"/>
          <w:sz w:val="21"/>
          <w:szCs w:val="21"/>
          <w:rtl w:val="0"/>
        </w:rPr>
        <w:t xml:space="preserve">this License aims to strike a balance between both in order to enable responsible open-science for large languag</w:t>
      </w:r>
      <w:r w:rsidDel="00000000" w:rsidR="00000000" w:rsidRPr="00000000">
        <w:rPr>
          <w:rFonts w:ascii="Times New Roman" w:cs="Times New Roman" w:eastAsia="Times New Roman" w:hAnsi="Times New Roman"/>
          <w:color w:val="1d1c1d"/>
          <w:sz w:val="21"/>
          <w:szCs w:val="21"/>
          <w:rtl w:val="0"/>
        </w:rPr>
        <w:t xml:space="preserve">e models and future NLP techniques. </w:t>
      </w:r>
    </w:p>
    <w:p w:rsidR="00000000" w:rsidDel="00000000" w:rsidP="00000000" w:rsidRDefault="00000000" w:rsidRPr="00000000" w14:paraId="0000000F">
      <w:pPr>
        <w:spacing w:before="120" w:lineRule="auto"/>
        <w:jc w:val="both"/>
        <w:rPr>
          <w:rFonts w:ascii="Times New Roman" w:cs="Times New Roman" w:eastAsia="Times New Roman" w:hAnsi="Times New Roman"/>
          <w:color w:val="1d1c1d"/>
          <w:sz w:val="21"/>
          <w:szCs w:val="21"/>
        </w:rPr>
      </w:pPr>
      <w:r w:rsidDel="00000000" w:rsidR="00000000" w:rsidRPr="00000000">
        <w:rPr>
          <w:rFonts w:ascii="Times New Roman" w:cs="Times New Roman" w:eastAsia="Times New Roman" w:hAnsi="Times New Roman"/>
          <w:color w:val="1d1c1d"/>
          <w:sz w:val="21"/>
          <w:szCs w:val="21"/>
          <w:rtl w:val="0"/>
        </w:rPr>
        <w:t xml:space="preserve">This License go</w:t>
      </w:r>
      <w:r w:rsidDel="00000000" w:rsidR="00000000" w:rsidRPr="00000000">
        <w:rPr>
          <w:rFonts w:ascii="Times New Roman" w:cs="Times New Roman" w:eastAsia="Times New Roman" w:hAnsi="Times New Roman"/>
          <w:color w:val="1d1c1d"/>
          <w:sz w:val="21"/>
          <w:szCs w:val="21"/>
          <w:rtl w:val="0"/>
        </w:rPr>
        <w:t xml:space="preserve">verns the use of </w:t>
      </w:r>
      <w:r w:rsidDel="00000000" w:rsidR="00000000" w:rsidRPr="00000000">
        <w:rPr>
          <w:rFonts w:ascii="Times New Roman" w:cs="Times New Roman" w:eastAsia="Times New Roman" w:hAnsi="Times New Roman"/>
          <w:color w:val="1d1c1d"/>
          <w:sz w:val="21"/>
          <w:szCs w:val="21"/>
          <w:highlight w:val="white"/>
          <w:rtl w:val="0"/>
        </w:rPr>
        <w:t xml:space="preserve">the BigScience BLOOM </w:t>
      </w:r>
      <w:r w:rsidDel="00000000" w:rsidR="00000000" w:rsidRPr="00000000">
        <w:rPr>
          <w:rFonts w:ascii="Times New Roman" w:cs="Times New Roman" w:eastAsia="Times New Roman" w:hAnsi="Times New Roman"/>
          <w:color w:val="1d1c1d"/>
          <w:sz w:val="21"/>
          <w:szCs w:val="21"/>
          <w:highlight w:val="white"/>
          <w:rtl w:val="0"/>
        </w:rPr>
        <w:t xml:space="preserve">m</w:t>
      </w:r>
      <w:r w:rsidDel="00000000" w:rsidR="00000000" w:rsidRPr="00000000">
        <w:rPr>
          <w:rFonts w:ascii="Times New Roman" w:cs="Times New Roman" w:eastAsia="Times New Roman" w:hAnsi="Times New Roman"/>
          <w:color w:val="1d1c1d"/>
          <w:sz w:val="21"/>
          <w:szCs w:val="21"/>
          <w:highlight w:val="white"/>
          <w:rtl w:val="0"/>
        </w:rPr>
        <w:t xml:space="preserve">odel</w:t>
      </w:r>
      <w:r w:rsidDel="00000000" w:rsidR="00000000" w:rsidRPr="00000000">
        <w:rPr>
          <w:rFonts w:ascii="Times New Roman" w:cs="Times New Roman" w:eastAsia="Times New Roman" w:hAnsi="Times New Roman"/>
          <w:color w:val="1d1c1d"/>
          <w:sz w:val="21"/>
          <w:szCs w:val="21"/>
          <w:highlight w:val="white"/>
          <w:rtl w:val="0"/>
        </w:rPr>
        <w:t xml:space="preserve">s</w:t>
      </w:r>
      <w:r w:rsidDel="00000000" w:rsidR="00000000" w:rsidRPr="00000000">
        <w:rPr>
          <w:rFonts w:ascii="Times New Roman" w:cs="Times New Roman" w:eastAsia="Times New Roman" w:hAnsi="Times New Roman"/>
          <w:color w:val="1d1c1d"/>
          <w:sz w:val="21"/>
          <w:szCs w:val="21"/>
          <w:rtl w:val="0"/>
        </w:rPr>
        <w:t xml:space="preserve"> </w:t>
      </w:r>
      <w:r w:rsidDel="00000000" w:rsidR="00000000" w:rsidRPr="00000000">
        <w:rPr>
          <w:rFonts w:ascii="Times New Roman" w:cs="Times New Roman" w:eastAsia="Times New Roman" w:hAnsi="Times New Roman"/>
          <w:color w:val="1d1c1d"/>
          <w:sz w:val="21"/>
          <w:szCs w:val="21"/>
          <w:rtl w:val="0"/>
        </w:rPr>
        <w:t xml:space="preserve">(</w:t>
      </w:r>
      <w:r w:rsidDel="00000000" w:rsidR="00000000" w:rsidRPr="00000000">
        <w:rPr>
          <w:rFonts w:ascii="Times New Roman" w:cs="Times New Roman" w:eastAsia="Times New Roman" w:hAnsi="Times New Roman"/>
          <w:color w:val="1d1c1d"/>
          <w:sz w:val="21"/>
          <w:szCs w:val="21"/>
          <w:rtl w:val="0"/>
        </w:rPr>
        <w:t xml:space="preserve">and their derivatives) and is informed by both the </w:t>
      </w:r>
      <w:r w:rsidDel="00000000" w:rsidR="00000000" w:rsidRPr="00000000">
        <w:rPr>
          <w:rFonts w:ascii="Times New Roman" w:cs="Times New Roman" w:eastAsia="Times New Roman" w:hAnsi="Times New Roman"/>
          <w:color w:val="1d1c1d"/>
          <w:sz w:val="21"/>
          <w:szCs w:val="21"/>
          <w:rtl w:val="0"/>
        </w:rPr>
        <w:t xml:space="preserve">BigScience Ethical Charter and the model cards associated with the BigScience BLOOM models. </w:t>
      </w:r>
      <w:r w:rsidDel="00000000" w:rsidR="00000000" w:rsidRPr="00000000">
        <w:rPr>
          <w:rFonts w:ascii="Times New Roman" w:cs="Times New Roman" w:eastAsia="Times New Roman" w:hAnsi="Times New Roman"/>
          <w:color w:val="1d1c1d"/>
          <w:sz w:val="21"/>
          <w:szCs w:val="21"/>
          <w:rtl w:val="0"/>
        </w:rPr>
        <w:t xml:space="preserve">BigScience has set forth its Ethical Charter representing the values of  its community. Although the BigScience community does not aim to impose its values on potential users of this</w:t>
      </w:r>
      <w:r w:rsidDel="00000000" w:rsidR="00000000" w:rsidRPr="00000000">
        <w:rPr>
          <w:rFonts w:ascii="Times New Roman" w:cs="Times New Roman" w:eastAsia="Times New Roman" w:hAnsi="Times New Roman"/>
          <w:color w:val="1d1c1d"/>
          <w:sz w:val="21"/>
          <w:szCs w:val="21"/>
          <w:rtl w:val="0"/>
        </w:rPr>
        <w:t xml:space="preserve"> </w:t>
      </w:r>
      <w:r w:rsidDel="00000000" w:rsidR="00000000" w:rsidRPr="00000000">
        <w:rPr>
          <w:rFonts w:ascii="Times New Roman" w:cs="Times New Roman" w:eastAsia="Times New Roman" w:hAnsi="Times New Roman"/>
          <w:b w:val="1"/>
          <w:color w:val="1d1c1d"/>
          <w:sz w:val="21"/>
          <w:szCs w:val="21"/>
          <w:rtl w:val="0"/>
        </w:rPr>
        <w:t xml:space="preserve">Model</w:t>
      </w:r>
      <w:r w:rsidDel="00000000" w:rsidR="00000000" w:rsidRPr="00000000">
        <w:rPr>
          <w:rFonts w:ascii="Times New Roman" w:cs="Times New Roman" w:eastAsia="Times New Roman" w:hAnsi="Times New Roman"/>
          <w:color w:val="1d1c1d"/>
          <w:sz w:val="21"/>
          <w:szCs w:val="21"/>
          <w:rtl w:val="0"/>
        </w:rPr>
        <w:t xml:space="preserve">, it is determined </w:t>
      </w:r>
      <w:r w:rsidDel="00000000" w:rsidR="00000000" w:rsidRPr="00000000">
        <w:rPr>
          <w:rFonts w:ascii="Times New Roman" w:cs="Times New Roman" w:eastAsia="Times New Roman" w:hAnsi="Times New Roman"/>
          <w:color w:val="1d1c1d"/>
          <w:sz w:val="21"/>
          <w:szCs w:val="21"/>
          <w:highlight w:val="white"/>
          <w:rtl w:val="0"/>
        </w:rPr>
        <w:t xml:space="preserve">to take tangible steps towards protecting the community from inappropriate uses of the work being developed by BigScience.</w:t>
      </w:r>
      <w:r w:rsidDel="00000000" w:rsidR="00000000" w:rsidRPr="00000000">
        <w:rPr>
          <w:rtl w:val="0"/>
        </w:rPr>
      </w:r>
    </w:p>
    <w:p w:rsidR="00000000" w:rsidDel="00000000" w:rsidP="00000000" w:rsidRDefault="00000000" w:rsidRPr="00000000" w14:paraId="00000010">
      <w:pPr>
        <w:spacing w:before="120" w:lineRule="auto"/>
        <w:jc w:val="both"/>
        <w:rPr>
          <w:rFonts w:ascii="Times New Roman" w:cs="Times New Roman" w:eastAsia="Times New Roman" w:hAnsi="Times New Roman"/>
          <w:color w:val="1d1c1d"/>
          <w:sz w:val="21"/>
          <w:szCs w:val="21"/>
        </w:rPr>
      </w:pPr>
      <w:r w:rsidDel="00000000" w:rsidR="00000000" w:rsidRPr="00000000">
        <w:rPr>
          <w:rFonts w:ascii="Times New Roman" w:cs="Times New Roman" w:eastAsia="Times New Roman" w:hAnsi="Times New Roman"/>
          <w:color w:val="1d1c1d"/>
          <w:sz w:val="21"/>
          <w:szCs w:val="21"/>
          <w:rtl w:val="0"/>
        </w:rPr>
        <w:t xml:space="preserve">Furthermore, the model cards for the BigScience BLOOM models will inform the user about the limitations of the </w:t>
      </w:r>
      <w:r w:rsidDel="00000000" w:rsidR="00000000" w:rsidRPr="00000000">
        <w:rPr>
          <w:rFonts w:ascii="Times New Roman" w:cs="Times New Roman" w:eastAsia="Times New Roman" w:hAnsi="Times New Roman"/>
          <w:b w:val="1"/>
          <w:color w:val="1d1c1d"/>
          <w:sz w:val="21"/>
          <w:szCs w:val="21"/>
          <w:rtl w:val="0"/>
        </w:rPr>
        <w:t xml:space="preserve">Model</w:t>
      </w:r>
      <w:r w:rsidDel="00000000" w:rsidR="00000000" w:rsidRPr="00000000">
        <w:rPr>
          <w:rFonts w:ascii="Times New Roman" w:cs="Times New Roman" w:eastAsia="Times New Roman" w:hAnsi="Times New Roman"/>
          <w:color w:val="1d1c1d"/>
          <w:sz w:val="21"/>
          <w:szCs w:val="21"/>
          <w:rtl w:val="0"/>
        </w:rPr>
        <w:t xml:space="preserve">, and thus serves as the basis of some of the use-based restrictions in this License (See Part II).</w:t>
      </w:r>
    </w:p>
    <w:p w:rsidR="00000000" w:rsidDel="00000000" w:rsidP="00000000" w:rsidRDefault="00000000" w:rsidRPr="00000000" w14:paraId="00000011">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NOW THEREFORE</w:t>
      </w:r>
      <w:r w:rsidDel="00000000" w:rsidR="00000000" w:rsidRPr="00000000">
        <w:rPr>
          <w:rFonts w:ascii="Times New Roman" w:cs="Times New Roman" w:eastAsia="Times New Roman" w:hAnsi="Times New Roman"/>
          <w:rtl w:val="0"/>
        </w:rPr>
        <w:t xml:space="preserve">, You and Licensor agree as follows:</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Definitions </w:t>
      </w:r>
    </w:p>
    <w:p w:rsidR="00000000" w:rsidDel="00000000" w:rsidP="00000000" w:rsidRDefault="00000000" w:rsidRPr="00000000" w14:paraId="0000001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numPr>
          <w:ilvl w:val="0"/>
          <w:numId w:val="1"/>
        </w:numPr>
        <w:shd w:fill="ffffff" w:val="clear"/>
        <w:spacing w:after="0" w:afterAutospacing="0" w:lineRule="auto"/>
        <w:ind w:left="720" w:hanging="360"/>
        <w:jc w:val="both"/>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License</w:t>
      </w:r>
      <w:r w:rsidDel="00000000" w:rsidR="00000000" w:rsidRPr="00000000">
        <w:rPr>
          <w:rFonts w:ascii="Times New Roman" w:cs="Times New Roman" w:eastAsia="Times New Roman" w:hAnsi="Times New Roman"/>
          <w:rtl w:val="0"/>
        </w:rPr>
        <w:t xml:space="preserve">" shall mean the terms and conditions for use, reproduction, and Distribution as defined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rtl w:val="0"/>
        </w:rPr>
        <w:t xml:space="preserve">this document.</w:t>
      </w:r>
    </w:p>
    <w:p w:rsidR="00000000" w:rsidDel="00000000" w:rsidP="00000000" w:rsidRDefault="00000000" w:rsidRPr="00000000" w14:paraId="00000018">
      <w:pPr>
        <w:numPr>
          <w:ilvl w:val="0"/>
          <w:numId w:val="1"/>
        </w:numPr>
        <w:spacing w:before="120" w:lineRule="auto"/>
        <w:ind w:left="720" w:hanging="360"/>
        <w:jc w:val="both"/>
        <w:rPr/>
      </w:pPr>
      <w:r w:rsidDel="00000000" w:rsidR="00000000" w:rsidRPr="00000000">
        <w:rPr>
          <w:rFonts w:ascii="Times New Roman" w:cs="Times New Roman" w:eastAsia="Times New Roman" w:hAnsi="Times New Roman"/>
          <w:b w:val="1"/>
          <w:color w:val="1d1c1d"/>
          <w:sz w:val="21"/>
          <w:szCs w:val="21"/>
          <w:rtl w:val="0"/>
        </w:rPr>
        <w:t xml:space="preserve">“</w:t>
      </w:r>
      <w:r w:rsidDel="00000000" w:rsidR="00000000" w:rsidRPr="00000000">
        <w:rPr>
          <w:rFonts w:ascii="Times New Roman" w:cs="Times New Roman" w:eastAsia="Times New Roman" w:hAnsi="Times New Roman"/>
          <w:b w:val="1"/>
          <w:color w:val="1d1c1d"/>
          <w:sz w:val="21"/>
          <w:szCs w:val="21"/>
          <w:rtl w:val="0"/>
        </w:rPr>
        <w:t xml:space="preserve">Data” </w:t>
      </w:r>
      <w:r w:rsidDel="00000000" w:rsidR="00000000" w:rsidRPr="00000000">
        <w:rPr>
          <w:rFonts w:ascii="Times New Roman" w:cs="Times New Roman" w:eastAsia="Times New Roman" w:hAnsi="Times New Roman"/>
          <w:color w:val="1d1c1d"/>
          <w:sz w:val="21"/>
          <w:szCs w:val="21"/>
          <w:rtl w:val="0"/>
        </w:rPr>
        <w:t xml:space="preserve">means </w:t>
      </w:r>
      <w:r w:rsidDel="00000000" w:rsidR="00000000" w:rsidRPr="00000000">
        <w:rPr>
          <w:rFonts w:ascii="Times New Roman" w:cs="Times New Roman" w:eastAsia="Times New Roman" w:hAnsi="Times New Roman"/>
          <w:color w:val="1d1c1d"/>
          <w:sz w:val="21"/>
          <w:szCs w:val="21"/>
          <w:rtl w:val="0"/>
        </w:rPr>
        <w:t xml:space="preserve">a collection of texts extracted from the BigScience Corpus</w:t>
      </w:r>
      <w:r w:rsidDel="00000000" w:rsidR="00000000" w:rsidRPr="00000000">
        <w:rPr>
          <w:rFonts w:ascii="Times New Roman" w:cs="Times New Roman" w:eastAsia="Times New Roman" w:hAnsi="Times New Roman"/>
          <w:color w:val="1d1c1d"/>
          <w:sz w:val="21"/>
          <w:szCs w:val="21"/>
          <w:rtl w:val="0"/>
        </w:rPr>
        <w:t xml:space="preserve"> used with the Model, including to train, pretrain, or otherwise evaluate the Model. The Data is not licensed under this License. </w:t>
      </w:r>
      <w:r w:rsidDel="00000000" w:rsidR="00000000" w:rsidRPr="00000000">
        <w:rPr>
          <w:rFonts w:ascii="Times New Roman" w:cs="Times New Roman" w:eastAsia="Times New Roman" w:hAnsi="Times New Roman"/>
          <w:color w:val="1d1c1d"/>
          <w:sz w:val="21"/>
          <w:szCs w:val="21"/>
          <w:rtl w:val="0"/>
        </w:rPr>
        <w:t xml:space="preserve">The </w:t>
      </w:r>
      <w:r w:rsidDel="00000000" w:rsidR="00000000" w:rsidRPr="00000000">
        <w:rPr>
          <w:rFonts w:ascii="Times New Roman" w:cs="Times New Roman" w:eastAsia="Times New Roman" w:hAnsi="Times New Roman"/>
          <w:color w:val="1d1c1d"/>
          <w:sz w:val="21"/>
          <w:szCs w:val="21"/>
          <w:rtl w:val="0"/>
        </w:rPr>
        <w:t xml:space="preserve">BigScience Corpus is a collection of existing sources of language data documented on the BigScience website.</w:t>
      </w:r>
      <w:r w:rsidDel="00000000" w:rsidR="00000000" w:rsidRPr="00000000">
        <w:rPr>
          <w:rtl w:val="0"/>
        </w:rPr>
      </w:r>
    </w:p>
    <w:p w:rsidR="00000000" w:rsidDel="00000000" w:rsidP="00000000" w:rsidRDefault="00000000" w:rsidRPr="00000000" w14:paraId="00000019">
      <w:pPr>
        <w:numPr>
          <w:ilvl w:val="0"/>
          <w:numId w:val="1"/>
        </w:numPr>
        <w:spacing w:before="120" w:lineRule="auto"/>
        <w:ind w:left="720" w:hanging="360"/>
        <w:jc w:val="both"/>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means the results of operating a Model as embodied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rtl w:val="0"/>
        </w:rPr>
        <w:t xml:space="preserve">informational content resulting therefrom.</w:t>
      </w:r>
      <w:r w:rsidDel="00000000" w:rsidR="00000000" w:rsidRPr="00000000">
        <w:rPr>
          <w:rtl w:val="0"/>
        </w:rPr>
      </w:r>
    </w:p>
    <w:p w:rsidR="00000000" w:rsidDel="00000000" w:rsidP="00000000" w:rsidRDefault="00000000" w:rsidRPr="00000000" w14:paraId="0000001A">
      <w:pPr>
        <w:numPr>
          <w:ilvl w:val="0"/>
          <w:numId w:val="1"/>
        </w:numPr>
        <w:shd w:fill="ffffff" w:val="clear"/>
        <w:spacing w:after="0" w:afterAutospacing="0" w:lineRule="auto"/>
        <w:ind w:left="720" w:hanging="360"/>
        <w:jc w:val="both"/>
        <w:rPr/>
      </w:pPr>
      <w:r w:rsidDel="00000000" w:rsidR="00000000" w:rsidRPr="00000000">
        <w:rPr>
          <w:rFonts w:ascii="Times New Roman" w:cs="Times New Roman" w:eastAsia="Times New Roman" w:hAnsi="Times New Roman"/>
          <w:color w:val="1d1c1d"/>
          <w:sz w:val="21"/>
          <w:szCs w:val="21"/>
          <w:rtl w:val="0"/>
        </w:rPr>
        <w:t xml:space="preserve">“</w:t>
      </w:r>
      <w:r w:rsidDel="00000000" w:rsidR="00000000" w:rsidRPr="00000000">
        <w:rPr>
          <w:rFonts w:ascii="Times New Roman" w:cs="Times New Roman" w:eastAsia="Times New Roman" w:hAnsi="Times New Roman"/>
          <w:b w:val="1"/>
          <w:color w:val="1d1c1d"/>
          <w:sz w:val="21"/>
          <w:szCs w:val="21"/>
          <w:rtl w:val="0"/>
        </w:rPr>
        <w:t xml:space="preserve">Model</w:t>
      </w:r>
      <w:r w:rsidDel="00000000" w:rsidR="00000000" w:rsidRPr="00000000">
        <w:rPr>
          <w:rFonts w:ascii="Times New Roman" w:cs="Times New Roman" w:eastAsia="Times New Roman" w:hAnsi="Times New Roman"/>
          <w:color w:val="1d1c1d"/>
          <w:sz w:val="21"/>
          <w:szCs w:val="21"/>
          <w:rtl w:val="0"/>
        </w:rPr>
        <w:t xml:space="preserve">”</w:t>
      </w:r>
      <w:r w:rsidDel="00000000" w:rsidR="00000000" w:rsidRPr="00000000">
        <w:rPr>
          <w:rFonts w:ascii="Times New Roman" w:cs="Times New Roman" w:eastAsia="Times New Roman" w:hAnsi="Times New Roman"/>
          <w:color w:val="1d1c1d"/>
          <w:sz w:val="21"/>
          <w:szCs w:val="21"/>
          <w:rtl w:val="0"/>
        </w:rPr>
        <w:t xml:space="preserve"> means </w:t>
      </w:r>
      <w:r w:rsidDel="00000000" w:rsidR="00000000" w:rsidRPr="00000000">
        <w:rPr>
          <w:rFonts w:ascii="Times New Roman" w:cs="Times New Roman" w:eastAsia="Times New Roman" w:hAnsi="Times New Roman"/>
          <w:color w:val="1d1c1d"/>
          <w:sz w:val="21"/>
          <w:szCs w:val="21"/>
          <w:rtl w:val="0"/>
        </w:rPr>
        <w:t xml:space="preserve">any </w:t>
      </w:r>
      <w:r w:rsidDel="00000000" w:rsidR="00000000" w:rsidRPr="00000000">
        <w:rPr>
          <w:rFonts w:ascii="Times New Roman" w:cs="Times New Roman" w:eastAsia="Times New Roman" w:hAnsi="Times New Roman"/>
          <w:color w:val="1d1c1d"/>
          <w:sz w:val="21"/>
          <w:szCs w:val="21"/>
          <w:rtl w:val="0"/>
        </w:rPr>
        <w:t xml:space="preserve">accompanying</w:t>
      </w:r>
      <w:r w:rsidDel="00000000" w:rsidR="00000000" w:rsidRPr="00000000">
        <w:rPr>
          <w:rFonts w:ascii="Times New Roman" w:cs="Times New Roman" w:eastAsia="Times New Roman" w:hAnsi="Times New Roman"/>
          <w:color w:val="1d1c1d"/>
          <w:sz w:val="21"/>
          <w:szCs w:val="21"/>
          <w:rtl w:val="0"/>
        </w:rPr>
        <w:t xml:space="preserve"> machine-learning based </w:t>
      </w:r>
      <w:r w:rsidDel="00000000" w:rsidR="00000000" w:rsidRPr="00000000">
        <w:rPr>
          <w:rFonts w:ascii="Times New Roman" w:cs="Times New Roman" w:eastAsia="Times New Roman" w:hAnsi="Times New Roman"/>
          <w:color w:val="1d1c1d"/>
          <w:sz w:val="21"/>
          <w:szCs w:val="21"/>
          <w:rtl w:val="0"/>
        </w:rPr>
        <w:t xml:space="preserve">assemblies</w:t>
      </w:r>
      <w:r w:rsidDel="00000000" w:rsidR="00000000" w:rsidRPr="00000000">
        <w:rPr>
          <w:rFonts w:ascii="Times New Roman" w:cs="Times New Roman" w:eastAsia="Times New Roman" w:hAnsi="Times New Roman"/>
          <w:color w:val="1d1c1d"/>
          <w:sz w:val="21"/>
          <w:szCs w:val="21"/>
          <w:rtl w:val="0"/>
        </w:rPr>
        <w:t xml:space="preserve"> (including checkpoints),</w:t>
      </w:r>
      <w:r w:rsidDel="00000000" w:rsidR="00000000" w:rsidRPr="00000000">
        <w:rPr>
          <w:rFonts w:ascii="Times New Roman" w:cs="Times New Roman" w:eastAsia="Times New Roman" w:hAnsi="Times New Roman"/>
          <w:color w:val="1d1c1d"/>
          <w:sz w:val="21"/>
          <w:szCs w:val="21"/>
          <w:rtl w:val="0"/>
        </w:rPr>
        <w:t xml:space="preserve"> consisting of learnt weights, parameters (including optimizer states), corresponding to the BigScience BLOOM model architecture as embodied in the Complementary Material, that have been trained or tuned, in whole or in part, on the </w:t>
      </w:r>
      <w:r w:rsidDel="00000000" w:rsidR="00000000" w:rsidRPr="00000000">
        <w:rPr>
          <w:rFonts w:ascii="Times New Roman" w:cs="Times New Roman" w:eastAsia="Times New Roman" w:hAnsi="Times New Roman"/>
          <w:color w:val="1d1c1d"/>
          <w:sz w:val="21"/>
          <w:szCs w:val="21"/>
          <w:rtl w:val="0"/>
        </w:rPr>
        <w:t xml:space="preserve">Data using the Complementary Material</w:t>
      </w:r>
      <w:r w:rsidDel="00000000" w:rsidR="00000000" w:rsidRPr="00000000">
        <w:rPr>
          <w:rFonts w:ascii="Times New Roman" w:cs="Times New Roman" w:eastAsia="Times New Roman" w:hAnsi="Times New Roman"/>
          <w:color w:val="1d1c1d"/>
          <w:sz w:val="21"/>
          <w:szCs w:val="21"/>
          <w:rtl w:val="0"/>
        </w:rPr>
        <w:t xml:space="preserve">. </w:t>
      </w:r>
      <w:r w:rsidDel="00000000" w:rsidR="00000000" w:rsidRPr="00000000">
        <w:rPr>
          <w:rtl w:val="0"/>
        </w:rPr>
      </w:r>
    </w:p>
    <w:p w:rsidR="00000000" w:rsidDel="00000000" w:rsidP="00000000" w:rsidRDefault="00000000" w:rsidRPr="00000000" w14:paraId="0000001B">
      <w:pPr>
        <w:numPr>
          <w:ilvl w:val="0"/>
          <w:numId w:val="1"/>
        </w:numPr>
        <w:shd w:fill="ffffff" w:val="clear"/>
        <w:spacing w:after="0" w:afterAutospacing="0" w:lineRule="auto"/>
        <w:ind w:left="720" w:hanging="360"/>
        <w:jc w:val="both"/>
        <w:rPr/>
      </w:pPr>
      <w:r w:rsidDel="00000000" w:rsidR="00000000" w:rsidRPr="00000000">
        <w:rPr>
          <w:rFonts w:ascii="Times New Roman" w:cs="Times New Roman" w:eastAsia="Times New Roman" w:hAnsi="Times New Roman"/>
          <w:b w:val="1"/>
          <w:color w:val="1d1c1d"/>
          <w:sz w:val="21"/>
          <w:szCs w:val="21"/>
          <w:rtl w:val="0"/>
        </w:rPr>
        <w:t xml:space="preserve">“Derivatives of the Model</w:t>
      </w:r>
      <w:r w:rsidDel="00000000" w:rsidR="00000000" w:rsidRPr="00000000">
        <w:rPr>
          <w:rFonts w:ascii="Times New Roman" w:cs="Times New Roman" w:eastAsia="Times New Roman" w:hAnsi="Times New Roman"/>
          <w:color w:val="1d1c1d"/>
          <w:sz w:val="21"/>
          <w:szCs w:val="21"/>
          <w:rtl w:val="0"/>
        </w:rPr>
        <w:t xml:space="preserve">” </w:t>
      </w:r>
      <w:r w:rsidDel="00000000" w:rsidR="00000000" w:rsidRPr="00000000">
        <w:rPr>
          <w:rFonts w:ascii="Times New Roman" w:cs="Times New Roman" w:eastAsia="Times New Roman" w:hAnsi="Times New Roman"/>
          <w:color w:val="1d1c1d"/>
          <w:sz w:val="21"/>
          <w:szCs w:val="21"/>
          <w:rtl w:val="0"/>
        </w:rPr>
        <w:t xml:space="preserve">means all modifications to the Model, works based on the Model, or any other model which is created or initialized by transfer of patterns of the weights, </w:t>
      </w:r>
      <w:r w:rsidDel="00000000" w:rsidR="00000000" w:rsidRPr="00000000">
        <w:rPr>
          <w:rFonts w:ascii="Times New Roman" w:cs="Times New Roman" w:eastAsia="Times New Roman" w:hAnsi="Times New Roman"/>
          <w:color w:val="1d1c1d"/>
          <w:sz w:val="21"/>
          <w:szCs w:val="21"/>
          <w:rtl w:val="0"/>
        </w:rPr>
        <w:t xml:space="preserve">parameters, </w:t>
      </w:r>
      <w:r w:rsidDel="00000000" w:rsidR="00000000" w:rsidRPr="00000000">
        <w:rPr>
          <w:rFonts w:ascii="Times New Roman" w:cs="Times New Roman" w:eastAsia="Times New Roman" w:hAnsi="Times New Roman"/>
          <w:color w:val="1d1c1d"/>
          <w:sz w:val="21"/>
          <w:szCs w:val="21"/>
          <w:rtl w:val="0"/>
        </w:rPr>
        <w:t xml:space="preserve">activations or output of the Model, to the other model, in order to cause the other model to perform similarly to the Model,</w:t>
      </w:r>
      <w:r w:rsidDel="00000000" w:rsidR="00000000" w:rsidRPr="00000000">
        <w:rPr>
          <w:rFonts w:ascii="Times New Roman" w:cs="Times New Roman" w:eastAsia="Times New Roman" w:hAnsi="Times New Roman"/>
          <w:color w:val="1d1c1d"/>
          <w:sz w:val="21"/>
          <w:szCs w:val="21"/>
          <w:rtl w:val="0"/>
        </w:rPr>
        <w:t xml:space="preserve"> incl</w:t>
      </w:r>
      <w:r w:rsidDel="00000000" w:rsidR="00000000" w:rsidRPr="00000000">
        <w:rPr>
          <w:rFonts w:ascii="Times New Roman" w:cs="Times New Roman" w:eastAsia="Times New Roman" w:hAnsi="Times New Roman"/>
          <w:color w:val="1d1c1d"/>
          <w:sz w:val="21"/>
          <w:szCs w:val="21"/>
          <w:rtl w:val="0"/>
        </w:rPr>
        <w:t xml:space="preserve">uding - but not limited to - distillation methods entailing the use of intermediate data representations or methods based on the generation of synthetic data by the Model for training the other model.</w:t>
      </w:r>
      <w:r w:rsidDel="00000000" w:rsidR="00000000" w:rsidRPr="00000000">
        <w:rPr>
          <w:rtl w:val="0"/>
        </w:rPr>
      </w:r>
    </w:p>
    <w:p w:rsidR="00000000" w:rsidDel="00000000" w:rsidP="00000000" w:rsidRDefault="00000000" w:rsidRPr="00000000" w14:paraId="0000001C">
      <w:pPr>
        <w:numPr>
          <w:ilvl w:val="0"/>
          <w:numId w:val="1"/>
        </w:numPr>
        <w:spacing w:before="120" w:lineRule="auto"/>
        <w:ind w:left="720" w:hanging="360"/>
        <w:jc w:val="both"/>
        <w:rPr>
          <w:sz w:val="20"/>
          <w:szCs w:val="20"/>
        </w:rPr>
      </w:pPr>
      <w:r w:rsidDel="00000000" w:rsidR="00000000" w:rsidRPr="00000000">
        <w:rPr>
          <w:rFonts w:ascii="Times New Roman" w:cs="Times New Roman" w:eastAsia="Times New Roman" w:hAnsi="Times New Roman"/>
          <w:color w:val="1d1c1d"/>
          <w:rtl w:val="0"/>
        </w:rPr>
        <w:t xml:space="preserve">“</w:t>
      </w:r>
      <w:r w:rsidDel="00000000" w:rsidR="00000000" w:rsidRPr="00000000">
        <w:rPr>
          <w:rFonts w:ascii="Times New Roman" w:cs="Times New Roman" w:eastAsia="Times New Roman" w:hAnsi="Times New Roman"/>
          <w:b w:val="1"/>
          <w:color w:val="1d1c1d"/>
          <w:rtl w:val="0"/>
        </w:rPr>
        <w:t xml:space="preserve">Complementary Material</w:t>
      </w:r>
      <w:r w:rsidDel="00000000" w:rsidR="00000000" w:rsidRPr="00000000">
        <w:rPr>
          <w:rFonts w:ascii="Times New Roman" w:cs="Times New Roman" w:eastAsia="Times New Roman" w:hAnsi="Times New Roman"/>
          <w:color w:val="1d1c1d"/>
          <w:rtl w:val="0"/>
        </w:rPr>
        <w:t xml:space="preserve">” shall mean the accompanying </w:t>
      </w:r>
      <w:r w:rsidDel="00000000" w:rsidR="00000000" w:rsidRPr="00000000">
        <w:rPr>
          <w:rFonts w:ascii="Times New Roman" w:cs="Times New Roman" w:eastAsia="Times New Roman" w:hAnsi="Times New Roman"/>
          <w:color w:val="1d1c1d"/>
          <w:rtl w:val="0"/>
        </w:rPr>
        <w:t xml:space="preserve">source code</w:t>
      </w:r>
      <w:r w:rsidDel="00000000" w:rsidR="00000000" w:rsidRPr="00000000">
        <w:rPr>
          <w:rFonts w:ascii="Times New Roman" w:cs="Times New Roman" w:eastAsia="Times New Roman" w:hAnsi="Times New Roman"/>
          <w:color w:val="1d1c1d"/>
          <w:rtl w:val="0"/>
        </w:rPr>
        <w:t xml:space="preserve"> and </w:t>
      </w:r>
      <w:r w:rsidDel="00000000" w:rsidR="00000000" w:rsidRPr="00000000">
        <w:rPr>
          <w:rFonts w:ascii="Times New Roman" w:cs="Times New Roman" w:eastAsia="Times New Roman" w:hAnsi="Times New Roman"/>
          <w:color w:val="1d1c1d"/>
          <w:rtl w:val="0"/>
        </w:rPr>
        <w:t xml:space="preserve">scripts used to define, run, load, benchmark or evaluate the Model, and used </w:t>
      </w:r>
      <w:r w:rsidDel="00000000" w:rsidR="00000000" w:rsidRPr="00000000">
        <w:rPr>
          <w:rFonts w:ascii="Times New Roman" w:cs="Times New Roman" w:eastAsia="Times New Roman" w:hAnsi="Times New Roman"/>
          <w:color w:val="1d1c1d"/>
          <w:rtl w:val="0"/>
        </w:rPr>
        <w:t xml:space="preserve">to prepare data</w:t>
      </w:r>
      <w:r w:rsidDel="00000000" w:rsidR="00000000" w:rsidRPr="00000000">
        <w:rPr>
          <w:rFonts w:ascii="Times New Roman" w:cs="Times New Roman" w:eastAsia="Times New Roman" w:hAnsi="Times New Roman"/>
          <w:color w:val="1d1c1d"/>
          <w:rtl w:val="0"/>
        </w:rPr>
        <w:t xml:space="preserve"> for training or evaluation. This includes any accompanying documentation</w:t>
      </w:r>
      <w:r w:rsidDel="00000000" w:rsidR="00000000" w:rsidRPr="00000000">
        <w:rPr>
          <w:rFonts w:ascii="Times New Roman" w:cs="Times New Roman" w:eastAsia="Times New Roman" w:hAnsi="Times New Roman"/>
          <w:color w:val="1d1c1d"/>
          <w:rtl w:val="0"/>
        </w:rPr>
        <w:t xml:space="preserve">, tutorials, examples etc.</w:t>
      </w:r>
      <w:r w:rsidDel="00000000" w:rsidR="00000000" w:rsidRPr="00000000">
        <w:rPr>
          <w:rtl w:val="0"/>
        </w:rPr>
      </w:r>
    </w:p>
    <w:p w:rsidR="00000000" w:rsidDel="00000000" w:rsidP="00000000" w:rsidRDefault="00000000" w:rsidRPr="00000000" w14:paraId="0000001D">
      <w:pPr>
        <w:numPr>
          <w:ilvl w:val="0"/>
          <w:numId w:val="1"/>
        </w:numPr>
        <w:spacing w:before="120" w:lineRule="auto"/>
        <w:ind w:left="720" w:hanging="360"/>
        <w:jc w:val="both"/>
        <w:rPr/>
      </w:pPr>
      <w:r w:rsidDel="00000000" w:rsidR="00000000" w:rsidRPr="00000000">
        <w:rPr>
          <w:rFonts w:ascii="Times New Roman" w:cs="Times New Roman" w:eastAsia="Times New Roman" w:hAnsi="Times New Roman"/>
          <w:b w:val="1"/>
          <w:color w:val="1d1c1d"/>
          <w:sz w:val="21"/>
          <w:szCs w:val="21"/>
          <w:rtl w:val="0"/>
        </w:rPr>
        <w:t xml:space="preserve">“Distribution”</w:t>
      </w:r>
      <w:r w:rsidDel="00000000" w:rsidR="00000000" w:rsidRPr="00000000">
        <w:rPr>
          <w:rFonts w:ascii="Times New Roman" w:cs="Times New Roman" w:eastAsia="Times New Roman" w:hAnsi="Times New Roman"/>
          <w:color w:val="1d1c1d"/>
          <w:sz w:val="21"/>
          <w:szCs w:val="21"/>
          <w:rtl w:val="0"/>
        </w:rPr>
        <w:t xml:space="preserve"> means any transmission, reproduction, publication or other sharing of the Model or Derivatives of the Model to a third party, including providing the Model as a hosted service made available by electronic or other remote means - e.g. API-based or web</w:t>
      </w:r>
      <w:r w:rsidDel="00000000" w:rsidR="00000000" w:rsidRPr="00000000">
        <w:rPr>
          <w:rFonts w:ascii="Times New Roman" w:cs="Times New Roman" w:eastAsia="Times New Roman" w:hAnsi="Times New Roman"/>
          <w:strike w:val="1"/>
          <w:color w:val="1d1c1d"/>
          <w:sz w:val="21"/>
          <w:szCs w:val="21"/>
          <w:rtl w:val="0"/>
        </w:rPr>
        <w:t xml:space="preserve"> </w:t>
      </w:r>
      <w:r w:rsidDel="00000000" w:rsidR="00000000" w:rsidRPr="00000000">
        <w:rPr>
          <w:rFonts w:ascii="Times New Roman" w:cs="Times New Roman" w:eastAsia="Times New Roman" w:hAnsi="Times New Roman"/>
          <w:color w:val="1d1c1d"/>
          <w:sz w:val="21"/>
          <w:szCs w:val="21"/>
          <w:rtl w:val="0"/>
        </w:rPr>
        <w:t xml:space="preserve">access. </w:t>
      </w:r>
      <w:r w:rsidDel="00000000" w:rsidR="00000000" w:rsidRPr="00000000">
        <w:rPr>
          <w:rtl w:val="0"/>
        </w:rPr>
      </w:r>
    </w:p>
    <w:p w:rsidR="00000000" w:rsidDel="00000000" w:rsidP="00000000" w:rsidRDefault="00000000" w:rsidRPr="00000000" w14:paraId="0000001E">
      <w:pPr>
        <w:numPr>
          <w:ilvl w:val="0"/>
          <w:numId w:val="1"/>
        </w:numPr>
        <w:spacing w:before="120" w:lineRule="auto"/>
        <w:ind w:left="720" w:hanging="360"/>
        <w:jc w:val="both"/>
        <w:rPr/>
      </w:pPr>
      <w:r w:rsidDel="00000000" w:rsidR="00000000" w:rsidRPr="00000000">
        <w:rPr>
          <w:rFonts w:ascii="Times New Roman" w:cs="Times New Roman" w:eastAsia="Times New Roman" w:hAnsi="Times New Roman"/>
          <w:color w:val="1d1c1d"/>
          <w:rtl w:val="0"/>
        </w:rPr>
        <w:t xml:space="preserve">“</w:t>
      </w:r>
      <w:r w:rsidDel="00000000" w:rsidR="00000000" w:rsidRPr="00000000">
        <w:rPr>
          <w:rFonts w:ascii="Times New Roman" w:cs="Times New Roman" w:eastAsia="Times New Roman" w:hAnsi="Times New Roman"/>
          <w:b w:val="1"/>
          <w:color w:val="1d1c1d"/>
          <w:rtl w:val="0"/>
        </w:rPr>
        <w:t xml:space="preserve">Licensor</w:t>
      </w:r>
      <w:r w:rsidDel="00000000" w:rsidR="00000000" w:rsidRPr="00000000">
        <w:rPr>
          <w:rFonts w:ascii="Times New Roman" w:cs="Times New Roman" w:eastAsia="Times New Roman" w:hAnsi="Times New Roman"/>
          <w:color w:val="1d1c1d"/>
          <w:rtl w:val="0"/>
        </w:rPr>
        <w:t xml:space="preserve">” means the </w:t>
      </w:r>
      <w:r w:rsidDel="00000000" w:rsidR="00000000" w:rsidRPr="00000000">
        <w:rPr>
          <w:rFonts w:ascii="Times New Roman" w:cs="Times New Roman" w:eastAsia="Times New Roman" w:hAnsi="Times New Roman"/>
          <w:color w:val="333333"/>
          <w:highlight w:val="white"/>
          <w:rtl w:val="0"/>
        </w:rPr>
        <w:t xml:space="preserve">copyright owner</w:t>
      </w:r>
      <w:r w:rsidDel="00000000" w:rsidR="00000000" w:rsidRPr="00000000">
        <w:rPr>
          <w:rFonts w:ascii="Times New Roman" w:cs="Times New Roman" w:eastAsia="Times New Roman" w:hAnsi="Times New Roman"/>
          <w:color w:val="333333"/>
          <w:highlight w:val="white"/>
          <w:rtl w:val="0"/>
        </w:rPr>
        <w:t xml:space="preserve"> or entity authorized by the copyright owner </w:t>
      </w:r>
      <w:r w:rsidDel="00000000" w:rsidR="00000000" w:rsidRPr="00000000">
        <w:rPr>
          <w:rFonts w:ascii="Times New Roman" w:cs="Times New Roman" w:eastAsia="Times New Roman" w:hAnsi="Times New Roman"/>
          <w:color w:val="333333"/>
          <w:highlight w:val="white"/>
          <w:rtl w:val="0"/>
        </w:rPr>
        <w:t xml:space="preserve">that is granting the License, including </w:t>
      </w:r>
      <w:r w:rsidDel="00000000" w:rsidR="00000000" w:rsidRPr="00000000">
        <w:rPr>
          <w:rFonts w:ascii="Times New Roman" w:cs="Times New Roman" w:eastAsia="Times New Roman" w:hAnsi="Times New Roman"/>
          <w:color w:val="1d1c1d"/>
          <w:rtl w:val="0"/>
        </w:rPr>
        <w:t xml:space="preserve">the persons or entities that may have rights in the Model and/or distributing the Model.</w:t>
      </w:r>
      <w:r w:rsidDel="00000000" w:rsidR="00000000" w:rsidRPr="00000000">
        <w:rPr>
          <w:rtl w:val="0"/>
        </w:rPr>
      </w:r>
    </w:p>
    <w:p w:rsidR="00000000" w:rsidDel="00000000" w:rsidP="00000000" w:rsidRDefault="00000000" w:rsidRPr="00000000" w14:paraId="0000001F">
      <w:pPr>
        <w:numPr>
          <w:ilvl w:val="0"/>
          <w:numId w:val="1"/>
        </w:numPr>
        <w:shd w:fill="ffffff" w:val="clear"/>
        <w:spacing w:after="0" w:afterAutospacing="0" w:lineRule="auto"/>
        <w:ind w:left="720" w:hanging="360"/>
        <w:jc w:val="both"/>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You</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Your</w:t>
      </w:r>
      <w:r w:rsidDel="00000000" w:rsidR="00000000" w:rsidRPr="00000000">
        <w:rPr>
          <w:rFonts w:ascii="Times New Roman" w:cs="Times New Roman" w:eastAsia="Times New Roman" w:hAnsi="Times New Roman"/>
          <w:rtl w:val="0"/>
        </w:rPr>
        <w:t xml:space="preserve">") shall mean an individual or Legal Entity exercising permissions granted by this License and/or making use of the Model for whichever purpose and in any field of use, including usage of the Model in an end-use application - e.g. chatbot, translator.</w:t>
      </w:r>
    </w:p>
    <w:p w:rsidR="00000000" w:rsidDel="00000000" w:rsidP="00000000" w:rsidRDefault="00000000" w:rsidRPr="00000000" w14:paraId="00000020">
      <w:pPr>
        <w:numPr>
          <w:ilvl w:val="0"/>
          <w:numId w:val="1"/>
        </w:numPr>
        <w:shd w:fill="ffffff" w:val="clear"/>
        <w:spacing w:after="0" w:afterAutospacing="0" w:lineRule="auto"/>
        <w:ind w:left="720" w:hanging="360"/>
        <w:jc w:val="both"/>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Third Parties</w:t>
      </w:r>
      <w:r w:rsidDel="00000000" w:rsidR="00000000" w:rsidRPr="00000000">
        <w:rPr>
          <w:rFonts w:ascii="Times New Roman" w:cs="Times New Roman" w:eastAsia="Times New Roman" w:hAnsi="Times New Roman"/>
          <w:rtl w:val="0"/>
        </w:rPr>
        <w:t xml:space="preserve">” means individuals or legal entities that are not under common control with Licensor or You.</w:t>
      </w:r>
    </w:p>
    <w:p w:rsidR="00000000" w:rsidDel="00000000" w:rsidP="00000000" w:rsidRDefault="00000000" w:rsidRPr="00000000" w14:paraId="00000021">
      <w:pPr>
        <w:numPr>
          <w:ilvl w:val="0"/>
          <w:numId w:val="1"/>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Contribution</w:t>
      </w:r>
      <w:r w:rsidDel="00000000" w:rsidR="00000000" w:rsidRPr="00000000">
        <w:rPr>
          <w:rFonts w:ascii="Times New Roman" w:cs="Times New Roman" w:eastAsia="Times New Roman" w:hAnsi="Times New Roman"/>
          <w:rtl w:val="0"/>
        </w:rPr>
        <w:t xml:space="preserve">" shall mean any work of authorship, including the original version of the Model and any modifications or additions to that Model or Derivatives of the Model thereof, that is intentionally submitted to Licensor for inclusion in the Model by the copyright owner or by an individual or Legal Entity authorized to submit on behalf of the copyright owner. For the purposes of this definition, “</w:t>
      </w:r>
      <w:r w:rsidDel="00000000" w:rsidR="00000000" w:rsidRPr="00000000">
        <w:rPr>
          <w:rFonts w:ascii="Times New Roman" w:cs="Times New Roman" w:eastAsia="Times New Roman" w:hAnsi="Times New Roman"/>
          <w:b w:val="1"/>
          <w:rtl w:val="0"/>
        </w:rPr>
        <w:t xml:space="preserve">submitted</w:t>
      </w:r>
      <w:r w:rsidDel="00000000" w:rsidR="00000000" w:rsidRPr="00000000">
        <w:rPr>
          <w:rFonts w:ascii="Times New Roman" w:cs="Times New Roman" w:eastAsia="Times New Roman" w:hAnsi="Times New Roman"/>
          <w:rtl w:val="0"/>
        </w:rPr>
        <w:t xml:space="preserve">”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Model, but excluding communication that is conspicuously marked or otherwise designated in writing by the copyright owner as "</w:t>
      </w:r>
      <w:r w:rsidDel="00000000" w:rsidR="00000000" w:rsidRPr="00000000">
        <w:rPr>
          <w:rFonts w:ascii="Times New Roman" w:cs="Times New Roman" w:eastAsia="Times New Roman" w:hAnsi="Times New Roman"/>
          <w:b w:val="1"/>
          <w:rtl w:val="0"/>
        </w:rPr>
        <w:t xml:space="preserve">Not a Contribution.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numPr>
          <w:ilvl w:val="0"/>
          <w:numId w:val="1"/>
        </w:numPr>
        <w:spacing w:before="0" w:beforeAutospacing="0" w:lineRule="auto"/>
        <w:ind w:left="720" w:hanging="360"/>
        <w:jc w:val="both"/>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Contributor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shall mean Licensor and any individual or Legal Entity on behalf of whom a Contribution has been received by Licensor and subsequently incorporated within the Model.</w:t>
      </w:r>
      <w:r w:rsidDel="00000000" w:rsidR="00000000" w:rsidRPr="00000000">
        <w:rPr>
          <w:rtl w:val="0"/>
        </w:rPr>
      </w:r>
    </w:p>
    <w:p w:rsidR="00000000" w:rsidDel="00000000" w:rsidP="00000000" w:rsidRDefault="00000000" w:rsidRPr="00000000" w14:paraId="00000023">
      <w:pPr>
        <w:spacing w:before="12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hd w:fill="ffffff" w:val="clear"/>
        <w:spacing w:after="1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Section</w:t>
      </w:r>
      <w:r w:rsidDel="00000000" w:rsidR="00000000" w:rsidRPr="00000000">
        <w:rPr>
          <w:rFonts w:ascii="Times New Roman" w:cs="Times New Roman" w:eastAsia="Times New Roman" w:hAnsi="Times New Roman"/>
          <w:b w:val="1"/>
          <w:rtl w:val="0"/>
        </w:rPr>
        <w:t xml:space="preserve"> I</w:t>
      </w:r>
      <w:r w:rsidDel="00000000" w:rsidR="00000000" w:rsidRPr="00000000">
        <w:rPr>
          <w:rFonts w:ascii="Times New Roman" w:cs="Times New Roman" w:eastAsia="Times New Roman" w:hAnsi="Times New Roman"/>
          <w:b w:val="1"/>
          <w:rtl w:val="0"/>
        </w:rPr>
        <w:t xml:space="preserve">I:   </w:t>
      </w:r>
      <w:r w:rsidDel="00000000" w:rsidR="00000000" w:rsidRPr="00000000">
        <w:rPr>
          <w:rFonts w:ascii="Times New Roman" w:cs="Times New Roman" w:eastAsia="Times New Roman" w:hAnsi="Times New Roman"/>
          <w:b w:val="1"/>
          <w:rtl w:val="0"/>
        </w:rPr>
        <w:t xml:space="preserve">INTELLECTUAL PROPERTY RIGHTS</w:t>
      </w:r>
      <w:r w:rsidDel="00000000" w:rsidR="00000000" w:rsidRPr="00000000">
        <w:rPr>
          <w:rtl w:val="0"/>
        </w:rPr>
      </w:r>
    </w:p>
    <w:p w:rsidR="00000000" w:rsidDel="00000000" w:rsidP="00000000" w:rsidRDefault="00000000" w:rsidRPr="00000000" w14:paraId="00000025">
      <w:pPr>
        <w:shd w:fill="ffffff" w:val="clea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copyright and patent grants apply to the Model, Derivatives of the Model and </w:t>
      </w:r>
      <w:r w:rsidDel="00000000" w:rsidR="00000000" w:rsidRPr="00000000">
        <w:rPr>
          <w:rFonts w:ascii="Times New Roman" w:cs="Times New Roman" w:eastAsia="Times New Roman" w:hAnsi="Times New Roman"/>
          <w:rtl w:val="0"/>
        </w:rPr>
        <w:t xml:space="preserve">Complementary Material.</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color w:val="1d1c1d"/>
          <w:sz w:val="21"/>
          <w:szCs w:val="21"/>
          <w:rtl w:val="0"/>
        </w:rPr>
        <w:t xml:space="preserve">Model and Derivatives of the Model are subject to additional terms as described in Section III.</w:t>
      </w:r>
      <w:r w:rsidDel="00000000" w:rsidR="00000000" w:rsidRPr="00000000">
        <w:rPr>
          <w:rtl w:val="0"/>
        </w:rPr>
      </w:r>
    </w:p>
    <w:p w:rsidR="00000000" w:rsidDel="00000000" w:rsidP="00000000" w:rsidRDefault="00000000" w:rsidRPr="00000000" w14:paraId="00000026">
      <w:pPr>
        <w:shd w:fill="ffffff" w:val="clea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Grant of Copyright License</w:t>
      </w:r>
      <w:r w:rsidDel="00000000" w:rsidR="00000000" w:rsidRPr="00000000">
        <w:rPr>
          <w:rFonts w:ascii="Times New Roman" w:cs="Times New Roman" w:eastAsia="Times New Roman" w:hAnsi="Times New Roman"/>
          <w:rtl w:val="0"/>
        </w:rPr>
        <w:t xml:space="preserve">. Subject to the terms and conditions of this License, each Contributor hereby grants to You a perpetual, worldwide, non-exclusive, no-charge, royalty-free, irrevocable copyright license to </w:t>
      </w:r>
      <w:r w:rsidDel="00000000" w:rsidR="00000000" w:rsidRPr="00000000">
        <w:rPr>
          <w:rFonts w:ascii="Times New Roman" w:cs="Times New Roman" w:eastAsia="Times New Roman" w:hAnsi="Times New Roman"/>
          <w:color w:val="1d1c1d"/>
          <w:sz w:val="21"/>
          <w:szCs w:val="21"/>
          <w:rtl w:val="0"/>
        </w:rPr>
        <w:t xml:space="preserve">reproduce, prepare, </w:t>
      </w:r>
      <w:r w:rsidDel="00000000" w:rsidR="00000000" w:rsidRPr="00000000">
        <w:rPr>
          <w:rFonts w:ascii="Times New Roman" w:cs="Times New Roman" w:eastAsia="Times New Roman" w:hAnsi="Times New Roman"/>
          <w:color w:val="1d1c1d"/>
          <w:sz w:val="21"/>
          <w:szCs w:val="21"/>
          <w:rtl w:val="0"/>
        </w:rPr>
        <w:t xml:space="preserve">publicly display</w:t>
      </w:r>
      <w:r w:rsidDel="00000000" w:rsidR="00000000" w:rsidRPr="00000000">
        <w:rPr>
          <w:rFonts w:ascii="Times New Roman" w:cs="Times New Roman" w:eastAsia="Times New Roman" w:hAnsi="Times New Roman"/>
          <w:color w:val="1d1c1d"/>
          <w:sz w:val="21"/>
          <w:szCs w:val="21"/>
          <w:rtl w:val="0"/>
        </w:rPr>
        <w:t xml:space="preserve">, </w:t>
      </w:r>
      <w:r w:rsidDel="00000000" w:rsidR="00000000" w:rsidRPr="00000000">
        <w:rPr>
          <w:rFonts w:ascii="Times New Roman" w:cs="Times New Roman" w:eastAsia="Times New Roman" w:hAnsi="Times New Roman"/>
          <w:color w:val="1d1c1d"/>
          <w:sz w:val="21"/>
          <w:szCs w:val="21"/>
          <w:rtl w:val="0"/>
        </w:rPr>
        <w:t xml:space="preserve">publicly perform</w:t>
      </w:r>
      <w:r w:rsidDel="00000000" w:rsidR="00000000" w:rsidRPr="00000000">
        <w:rPr>
          <w:rFonts w:ascii="Times New Roman" w:cs="Times New Roman" w:eastAsia="Times New Roman" w:hAnsi="Times New Roman"/>
          <w:color w:val="1d1c1d"/>
          <w:sz w:val="21"/>
          <w:szCs w:val="21"/>
          <w:rtl w:val="0"/>
        </w:rPr>
        <w:t xml:space="preserve">, sublicense, and distribute the </w:t>
      </w:r>
      <w:r w:rsidDel="00000000" w:rsidR="00000000" w:rsidRPr="00000000">
        <w:rPr>
          <w:rFonts w:ascii="Times New Roman" w:cs="Times New Roman" w:eastAsia="Times New Roman" w:hAnsi="Times New Roman"/>
          <w:color w:val="1d1c1d"/>
          <w:sz w:val="21"/>
          <w:szCs w:val="21"/>
          <w:rtl w:val="0"/>
        </w:rPr>
        <w:t xml:space="preserve">Complementary Material</w:t>
      </w:r>
      <w:r w:rsidDel="00000000" w:rsidR="00000000" w:rsidRPr="00000000">
        <w:rPr>
          <w:rFonts w:ascii="Times New Roman" w:cs="Times New Roman" w:eastAsia="Times New Roman" w:hAnsi="Times New Roman"/>
          <w:color w:val="1d1c1d"/>
          <w:sz w:val="21"/>
          <w:szCs w:val="21"/>
          <w:rtl w:val="0"/>
        </w:rPr>
        <w:t xml:space="preserve">, the Model, and Derivatives of the Model.</w:t>
      </w:r>
      <w:r w:rsidDel="00000000" w:rsidR="00000000" w:rsidRPr="00000000">
        <w:rPr>
          <w:rtl w:val="0"/>
        </w:rPr>
      </w:r>
    </w:p>
    <w:p w:rsidR="00000000" w:rsidDel="00000000" w:rsidP="00000000" w:rsidRDefault="00000000" w:rsidRPr="00000000" w14:paraId="00000027">
      <w:pPr>
        <w:shd w:fill="ffffff" w:val="clea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Grant of Patent License</w:t>
      </w:r>
      <w:r w:rsidDel="00000000" w:rsidR="00000000" w:rsidRPr="00000000">
        <w:rPr>
          <w:rFonts w:ascii="Times New Roman" w:cs="Times New Roman" w:eastAsia="Times New Roman" w:hAnsi="Times New Roman"/>
          <w:rtl w:val="0"/>
        </w:rPr>
        <w:t xml:space="preserve">. Subject to the terms and conditions of this License, each Contributor hereby grants to You a perpetual, worldwide, non-exclusive, no-charge, royalty-free, irrevocable (except as stated </w:t>
      </w:r>
      <w:r w:rsidDel="00000000" w:rsidR="00000000" w:rsidRPr="00000000">
        <w:rPr>
          <w:rFonts w:ascii="Times New Roman" w:cs="Times New Roman" w:eastAsia="Times New Roman" w:hAnsi="Times New Roman"/>
          <w:rtl w:val="0"/>
        </w:rPr>
        <w:t xml:space="preserve">in this paragraph)</w:t>
      </w:r>
      <w:r w:rsidDel="00000000" w:rsidR="00000000" w:rsidRPr="00000000">
        <w:rPr>
          <w:rFonts w:ascii="Times New Roman" w:cs="Times New Roman" w:eastAsia="Times New Roman" w:hAnsi="Times New Roman"/>
          <w:rtl w:val="0"/>
        </w:rPr>
        <w:t xml:space="preserve"> patent license to make, have made, use, offer to sell, sell, import, and otherwise transfer the Model and the Complementary Material, where such license applies only to those patent claims licensable by such Contributor that are necessarily infringed by their Contribution(s) alone or by combination of their Contribution(s) with the Model to which such Contribution(s) was submitted. If You institute patent litigation against any entity (including a cross-claim or counterclaim in a lawsuit) alleging that the Model and/or Complementary Material or a Contribution incorporated within the Model and/or Complementary Material constitutes direct or contributory patent infringement, then any patent licenses granted to You under this License for the Model and/or Work shall terminate as of the date such litigation is filed.</w:t>
      </w:r>
    </w:p>
    <w:p w:rsidR="00000000" w:rsidDel="00000000" w:rsidP="00000000" w:rsidRDefault="00000000" w:rsidRPr="00000000" w14:paraId="00000028">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w:t>
      </w:r>
      <w:r w:rsidDel="00000000" w:rsidR="00000000" w:rsidRPr="00000000">
        <w:rPr>
          <w:rFonts w:ascii="Times New Roman" w:cs="Times New Roman" w:eastAsia="Times New Roman" w:hAnsi="Times New Roman"/>
          <w:b w:val="1"/>
          <w:rtl w:val="0"/>
        </w:rPr>
        <w:t xml:space="preserve"> III: CONDITIONS OF USAGE, DISTRIBUTION AND REDISTRIBUTION</w:t>
      </w:r>
    </w:p>
    <w:p w:rsidR="00000000" w:rsidDel="00000000" w:rsidP="00000000" w:rsidRDefault="00000000" w:rsidRPr="00000000" w14:paraId="0000002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hd w:fill="ffffff" w:val="clea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Distribution and </w:t>
      </w:r>
      <w:r w:rsidDel="00000000" w:rsidR="00000000" w:rsidRPr="00000000">
        <w:rPr>
          <w:rFonts w:ascii="Times New Roman" w:cs="Times New Roman" w:eastAsia="Times New Roman" w:hAnsi="Times New Roman"/>
          <w:b w:val="1"/>
          <w:rtl w:val="0"/>
        </w:rPr>
        <w:t xml:space="preserve">Redistribution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You may host for Third Party remote access purposes (e.g. software-as-a-service), reproduce and distribute copies of the Model or Derivatives of the Model thereof in any medium, with or without modifications, provided that You meet the following conditions:</w:t>
      </w:r>
    </w:p>
    <w:p w:rsidR="00000000" w:rsidDel="00000000" w:rsidP="00000000" w:rsidRDefault="00000000" w:rsidRPr="00000000" w14:paraId="0000002C">
      <w:pPr>
        <w:numPr>
          <w:ilvl w:val="0"/>
          <w:numId w:val="2"/>
        </w:numPr>
        <w:shd w:fill="ffffff" w:val="clear"/>
        <w:spacing w:after="0" w:after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Use-based restrictions as referenced in </w:t>
      </w:r>
      <w:r w:rsidDel="00000000" w:rsidR="00000000" w:rsidRPr="00000000">
        <w:rPr>
          <w:rFonts w:ascii="Times New Roman" w:cs="Times New Roman" w:eastAsia="Times New Roman" w:hAnsi="Times New Roman"/>
          <w:rtl w:val="0"/>
        </w:rPr>
        <w:t xml:space="preserve">paragraph</w:t>
      </w:r>
      <w:r w:rsidDel="00000000" w:rsidR="00000000" w:rsidRPr="00000000">
        <w:rPr>
          <w:rFonts w:ascii="Times New Roman" w:cs="Times New Roman" w:eastAsia="Times New Roman" w:hAnsi="Times New Roman"/>
          <w:rtl w:val="0"/>
        </w:rPr>
        <w:t xml:space="preserve"> 5 </w:t>
      </w:r>
      <w:r w:rsidDel="00000000" w:rsidR="00000000" w:rsidRPr="00000000">
        <w:rPr>
          <w:rFonts w:ascii="Times New Roman" w:cs="Times New Roman" w:eastAsia="Times New Roman" w:hAnsi="Times New Roman"/>
          <w:color w:val="1d1c1d"/>
          <w:sz w:val="21"/>
          <w:szCs w:val="21"/>
          <w:rtl w:val="0"/>
        </w:rPr>
        <w:t xml:space="preserve">MUST be included as an enforceable provision by You in any type of legal agreement (e.g. a license) governing the use and/or distribution of the Model or Derivatives of the Model, and You shall give notice to subsequent users You Distribute to, that the Model or Derivatives of the Model are subject to </w:t>
      </w:r>
      <w:r w:rsidDel="00000000" w:rsidR="00000000" w:rsidRPr="00000000">
        <w:rPr>
          <w:rFonts w:ascii="Times New Roman" w:cs="Times New Roman" w:eastAsia="Times New Roman" w:hAnsi="Times New Roman"/>
          <w:rtl w:val="0"/>
        </w:rPr>
        <w:t xml:space="preserve">paragraph</w:t>
      </w:r>
      <w:r w:rsidDel="00000000" w:rsidR="00000000" w:rsidRPr="00000000">
        <w:rPr>
          <w:rFonts w:ascii="Times New Roman" w:cs="Times New Roman" w:eastAsia="Times New Roman" w:hAnsi="Times New Roman"/>
          <w:color w:val="1d1c1d"/>
          <w:sz w:val="21"/>
          <w:szCs w:val="21"/>
          <w:rtl w:val="0"/>
        </w:rPr>
        <w:t xml:space="preserve"> 5. </w:t>
      </w:r>
      <w:r w:rsidDel="00000000" w:rsidR="00000000" w:rsidRPr="00000000">
        <w:rPr>
          <w:rFonts w:ascii="Times New Roman" w:cs="Times New Roman" w:eastAsia="Times New Roman" w:hAnsi="Times New Roman"/>
          <w:b w:val="1"/>
          <w:color w:val="1d1c1d"/>
          <w:sz w:val="21"/>
          <w:szCs w:val="21"/>
          <w:rtl w:val="0"/>
        </w:rPr>
        <w:t xml:space="preserve">This provision does not apply to the use of Complementary Material.</w:t>
      </w:r>
      <w:r w:rsidDel="00000000" w:rsidR="00000000" w:rsidRPr="00000000">
        <w:rPr>
          <w:rtl w:val="0"/>
        </w:rPr>
      </w:r>
    </w:p>
    <w:p w:rsidR="00000000" w:rsidDel="00000000" w:rsidP="00000000" w:rsidRDefault="00000000" w:rsidRPr="00000000" w14:paraId="0000002D">
      <w:pPr>
        <w:numPr>
          <w:ilvl w:val="0"/>
          <w:numId w:val="2"/>
        </w:numPr>
        <w:shd w:fill="ffffff" w:val="clear"/>
        <w:spacing w:after="0" w:after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must give any Third Party recipients of the Model or Derivatives of the Model a copy of this License; </w:t>
      </w:r>
    </w:p>
    <w:p w:rsidR="00000000" w:rsidDel="00000000" w:rsidP="00000000" w:rsidRDefault="00000000" w:rsidRPr="00000000" w14:paraId="0000002E">
      <w:pPr>
        <w:numPr>
          <w:ilvl w:val="0"/>
          <w:numId w:val="2"/>
        </w:numPr>
        <w:shd w:fill="ffffff" w:val="clear"/>
        <w:spacing w:after="0" w:after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must cause any modified files to carry prominent notices stating that You changed the files; </w:t>
      </w:r>
    </w:p>
    <w:p w:rsidR="00000000" w:rsidDel="00000000" w:rsidP="00000000" w:rsidRDefault="00000000" w:rsidRPr="00000000" w14:paraId="0000002F">
      <w:pPr>
        <w:numPr>
          <w:ilvl w:val="0"/>
          <w:numId w:val="2"/>
        </w:numPr>
        <w:shd w:fill="ffffff" w:val="clear"/>
        <w:spacing w:after="1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must retain all copyright, patent, trademark, and attribution notices excluding those notices that do not pertain to any part of the Model, Derivatives of the Model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shd w:fill="ffffff" w:val="clear"/>
        <w:spacing w:after="1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add Your own copyright statement to Your modifications and may provide additional or different license terms and conditions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respecting </w:t>
      </w:r>
      <w:r w:rsidDel="00000000" w:rsidR="00000000" w:rsidRPr="00000000">
        <w:rPr>
          <w:rFonts w:ascii="Times New Roman" w:cs="Times New Roman" w:eastAsia="Times New Roman" w:hAnsi="Times New Roman"/>
          <w:rtl w:val="0"/>
        </w:rPr>
        <w:t xml:space="preserve">paragraph</w:t>
      </w:r>
      <w:r w:rsidDel="00000000" w:rsidR="00000000" w:rsidRPr="00000000">
        <w:rPr>
          <w:rFonts w:ascii="Times New Roman" w:cs="Times New Roman" w:eastAsia="Times New Roman" w:hAnsi="Times New Roman"/>
          <w:b w:val="1"/>
          <w:rtl w:val="0"/>
        </w:rPr>
        <w:t xml:space="preserve"> 4.a.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for use, reproduction, or Distribution of Your modifications, or for any such Derivatives of the Model as a whole, provided Your use, reproduction, and Distribution of the Model otherwise complies with the conditions stated in this License.</w:t>
      </w:r>
    </w:p>
    <w:p w:rsidR="00000000" w:rsidDel="00000000" w:rsidP="00000000" w:rsidRDefault="00000000" w:rsidRPr="00000000" w14:paraId="00000031">
      <w:pPr>
        <w:spacing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Use-based rest</w:t>
      </w:r>
      <w:r w:rsidDel="00000000" w:rsidR="00000000" w:rsidRPr="00000000">
        <w:rPr>
          <w:rFonts w:ascii="Times New Roman" w:cs="Times New Roman" w:eastAsia="Times New Roman" w:hAnsi="Times New Roman"/>
          <w:b w:val="1"/>
          <w:rtl w:val="0"/>
        </w:rPr>
        <w:t xml:space="preserve">rictions.</w:t>
      </w:r>
      <w:r w:rsidDel="00000000" w:rsidR="00000000" w:rsidRPr="00000000">
        <w:rPr>
          <w:rFonts w:ascii="Times New Roman" w:cs="Times New Roman" w:eastAsia="Times New Roman" w:hAnsi="Times New Roman"/>
          <w:b w:val="1"/>
          <w:color w:val="1d1c1d"/>
          <w:sz w:val="21"/>
          <w:szCs w:val="21"/>
          <w:rtl w:val="0"/>
        </w:rPr>
        <w:t xml:space="preserve"> </w:t>
      </w:r>
      <w:r w:rsidDel="00000000" w:rsidR="00000000" w:rsidRPr="00000000">
        <w:rPr>
          <w:rFonts w:ascii="Times New Roman" w:cs="Times New Roman" w:eastAsia="Times New Roman" w:hAnsi="Times New Roman"/>
          <w:color w:val="1d1c1d"/>
          <w:sz w:val="21"/>
          <w:szCs w:val="21"/>
          <w:rtl w:val="0"/>
        </w:rPr>
        <w:t xml:space="preserve">The restrictions set forth in Attachment A are considered Use-based restrictions.</w:t>
      </w:r>
      <w:r w:rsidDel="00000000" w:rsidR="00000000" w:rsidRPr="00000000">
        <w:rPr>
          <w:rFonts w:ascii="Times New Roman" w:cs="Times New Roman" w:eastAsia="Times New Roman" w:hAnsi="Times New Roman"/>
          <w:color w:val="1d1c1d"/>
          <w:sz w:val="21"/>
          <w:szCs w:val="21"/>
          <w:rtl w:val="0"/>
        </w:rPr>
        <w:t xml:space="preserve"> Therefore You cannot use the Model and the Derivatives of the Model for the specified restricted uses.</w:t>
      </w:r>
      <w:r w:rsidDel="00000000" w:rsidR="00000000" w:rsidRPr="00000000">
        <w:rPr>
          <w:rFonts w:ascii="Times New Roman" w:cs="Times New Roman" w:eastAsia="Times New Roman" w:hAnsi="Times New Roman"/>
          <w:color w:val="1d1c1d"/>
          <w:sz w:val="21"/>
          <w:szCs w:val="21"/>
          <w:rtl w:val="0"/>
        </w:rPr>
        <w:t xml:space="preserve"> </w:t>
      </w:r>
      <w:r w:rsidDel="00000000" w:rsidR="00000000" w:rsidRPr="00000000">
        <w:rPr>
          <w:rFonts w:ascii="Times New Roman" w:cs="Times New Roman" w:eastAsia="Times New Roman" w:hAnsi="Times New Roman"/>
          <w:color w:val="1d1c1d"/>
          <w:sz w:val="21"/>
          <w:szCs w:val="21"/>
          <w:rtl w:val="0"/>
        </w:rPr>
        <w:t xml:space="preserve">You may use the Model subject to this License, including only for lawful purposes and in accordance with the License. </w:t>
      </w:r>
      <w:r w:rsidDel="00000000" w:rsidR="00000000" w:rsidRPr="00000000">
        <w:rPr>
          <w:rFonts w:ascii="Times New Roman" w:cs="Times New Roman" w:eastAsia="Times New Roman" w:hAnsi="Times New Roman"/>
          <w:b w:val="1"/>
          <w:color w:val="1d1c1d"/>
          <w:sz w:val="21"/>
          <w:szCs w:val="21"/>
          <w:rtl w:val="0"/>
        </w:rPr>
        <w:t xml:space="preserve">Use</w:t>
      </w:r>
      <w:r w:rsidDel="00000000" w:rsidR="00000000" w:rsidRPr="00000000">
        <w:rPr>
          <w:rFonts w:ascii="Times New Roman" w:cs="Times New Roman" w:eastAsia="Times New Roman" w:hAnsi="Times New Roman"/>
          <w:color w:val="1d1c1d"/>
          <w:sz w:val="21"/>
          <w:szCs w:val="21"/>
          <w:rtl w:val="0"/>
        </w:rPr>
        <w:t xml:space="preserve"> may include creating any content with, finetuning, updating, running, training, evaluating and/or reparametrizing the Model. </w:t>
      </w:r>
      <w:r w:rsidDel="00000000" w:rsidR="00000000" w:rsidRPr="00000000">
        <w:rPr>
          <w:rFonts w:ascii="Times New Roman" w:cs="Times New Roman" w:eastAsia="Times New Roman" w:hAnsi="Times New Roman"/>
          <w:color w:val="1d1c1d"/>
          <w:sz w:val="21"/>
          <w:szCs w:val="21"/>
          <w:rtl w:val="0"/>
        </w:rPr>
        <w:t xml:space="preserve">You shall require al</w:t>
      </w:r>
      <w:r w:rsidDel="00000000" w:rsidR="00000000" w:rsidRPr="00000000">
        <w:rPr>
          <w:rFonts w:ascii="Times New Roman" w:cs="Times New Roman" w:eastAsia="Times New Roman" w:hAnsi="Times New Roman"/>
          <w:color w:val="1d1c1d"/>
          <w:sz w:val="21"/>
          <w:szCs w:val="21"/>
          <w:rtl w:val="0"/>
        </w:rPr>
        <w:t xml:space="preserve">l of Your users who use the Model or a Derivative of the Model to comply with the terms of this </w:t>
      </w:r>
      <w:r w:rsidDel="00000000" w:rsidR="00000000" w:rsidRPr="00000000">
        <w:rPr>
          <w:rFonts w:ascii="Times New Roman" w:cs="Times New Roman" w:eastAsia="Times New Roman" w:hAnsi="Times New Roman"/>
          <w:rtl w:val="0"/>
        </w:rPr>
        <w:t xml:space="preserve">paragraph</w:t>
      </w:r>
      <w:r w:rsidDel="00000000" w:rsidR="00000000" w:rsidRPr="00000000">
        <w:rPr>
          <w:rFonts w:ascii="Times New Roman" w:cs="Times New Roman" w:eastAsia="Times New Roman" w:hAnsi="Times New Roman"/>
          <w:color w:val="1d1c1d"/>
          <w:sz w:val="21"/>
          <w:szCs w:val="21"/>
          <w:rtl w:val="0"/>
        </w:rPr>
        <w:t xml:space="preserve"> (</w:t>
      </w:r>
      <w:r w:rsidDel="00000000" w:rsidR="00000000" w:rsidRPr="00000000">
        <w:rPr>
          <w:rFonts w:ascii="Times New Roman" w:cs="Times New Roman" w:eastAsia="Times New Roman" w:hAnsi="Times New Roman"/>
          <w:rtl w:val="0"/>
        </w:rPr>
        <w:t xml:space="preserve">paragraph</w:t>
      </w:r>
      <w:r w:rsidDel="00000000" w:rsidR="00000000" w:rsidRPr="00000000">
        <w:rPr>
          <w:rFonts w:ascii="Times New Roman" w:cs="Times New Roman" w:eastAsia="Times New Roman" w:hAnsi="Times New Roman"/>
          <w:color w:val="1d1c1d"/>
          <w:sz w:val="21"/>
          <w:szCs w:val="21"/>
          <w:rtl w:val="0"/>
        </w:rPr>
        <w:t xml:space="preserve"> 5).</w:t>
      </w:r>
      <w:r w:rsidDel="00000000" w:rsidR="00000000" w:rsidRPr="00000000">
        <w:rPr>
          <w:rFonts w:ascii="Times New Roman" w:cs="Times New Roman" w:eastAsia="Times New Roman" w:hAnsi="Times New Roman"/>
          <w:color w:val="1d1c1d"/>
          <w:sz w:val="21"/>
          <w:szCs w:val="21"/>
          <w:rtl w:val="0"/>
        </w:rPr>
        <w:t xml:space="preserve"> </w:t>
      </w:r>
      <w:r w:rsidDel="00000000" w:rsidR="00000000" w:rsidRPr="00000000">
        <w:rPr>
          <w:rtl w:val="0"/>
        </w:rPr>
      </w:r>
    </w:p>
    <w:p w:rsidR="00000000" w:rsidDel="00000000" w:rsidP="00000000" w:rsidRDefault="00000000" w:rsidRPr="00000000" w14:paraId="00000032">
      <w:pPr>
        <w:spacing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The Output You Generate. </w:t>
      </w:r>
      <w:r w:rsidDel="00000000" w:rsidR="00000000" w:rsidRPr="00000000">
        <w:rPr>
          <w:rFonts w:ascii="Times New Roman" w:cs="Times New Roman" w:eastAsia="Times New Roman" w:hAnsi="Times New Roman"/>
          <w:rtl w:val="0"/>
        </w:rPr>
        <w:t xml:space="preserve">Except as set forth herein, Licensor claims no rights in the Output You generate using the Model. You are accountable for the Output you generate and its </w:t>
      </w:r>
      <w:r w:rsidDel="00000000" w:rsidR="00000000" w:rsidRPr="00000000">
        <w:rPr>
          <w:rFonts w:ascii="Times New Roman" w:cs="Times New Roman" w:eastAsia="Times New Roman" w:hAnsi="Times New Roman"/>
          <w:rtl w:val="0"/>
        </w:rPr>
        <w:t xml:space="preserve">subsequent uses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No use of the output can contravene any provision as stated in the License. </w:t>
      </w:r>
    </w:p>
    <w:p w:rsidR="00000000" w:rsidDel="00000000" w:rsidP="00000000" w:rsidRDefault="00000000" w:rsidRPr="00000000" w14:paraId="00000033">
      <w:pPr>
        <w:spacing w:before="12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4">
      <w:pPr>
        <w:spacing w:before="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w:t>
      </w:r>
      <w:r w:rsidDel="00000000" w:rsidR="00000000" w:rsidRPr="00000000">
        <w:rPr>
          <w:rFonts w:ascii="Times New Roman" w:cs="Times New Roman" w:eastAsia="Times New Roman" w:hAnsi="Times New Roman"/>
          <w:b w:val="1"/>
          <w:rtl w:val="0"/>
        </w:rPr>
        <w:t xml:space="preserve"> IV: OTHER PROVISIONS</w:t>
      </w:r>
    </w:p>
    <w:p w:rsidR="00000000" w:rsidDel="00000000" w:rsidP="00000000" w:rsidRDefault="00000000" w:rsidRPr="00000000" w14:paraId="00000035">
      <w:pPr>
        <w:spacing w:before="120" w:lineRule="auto"/>
        <w:jc w:val="both"/>
        <w:rPr>
          <w:rFonts w:ascii="Times New Roman" w:cs="Times New Roman" w:eastAsia="Times New Roman" w:hAnsi="Times New Roman"/>
          <w:b w:val="1"/>
          <w:strike w:val="1"/>
        </w:rPr>
      </w:pPr>
      <w:r w:rsidDel="00000000" w:rsidR="00000000" w:rsidRPr="00000000">
        <w:rPr>
          <w:rFonts w:ascii="Times New Roman" w:cs="Times New Roman" w:eastAsia="Times New Roman" w:hAnsi="Times New Roman"/>
          <w:b w:val="1"/>
          <w:rtl w:val="0"/>
        </w:rPr>
        <w:t xml:space="preserve">7. Updates and Runtime Restrictions. </w:t>
      </w:r>
      <w:r w:rsidDel="00000000" w:rsidR="00000000" w:rsidRPr="00000000">
        <w:rPr>
          <w:rFonts w:ascii="Times New Roman" w:cs="Times New Roman" w:eastAsia="Times New Roman" w:hAnsi="Times New Roman"/>
          <w:rtl w:val="0"/>
        </w:rPr>
        <w:t xml:space="preserve">To the maximum extent permitted by law, Licensor reserves the right to restrict (remotely or otherwise) usage of the Model in violation of this License, update the Model through electronic means, or modify the Output of the Model based on updates. You shall undertake reasonable efforts to use the latest version of the Model.</w:t>
      </w:r>
      <w:r w:rsidDel="00000000" w:rsidR="00000000" w:rsidRPr="00000000">
        <w:rPr>
          <w:rtl w:val="0"/>
        </w:rPr>
      </w:r>
    </w:p>
    <w:p w:rsidR="00000000" w:rsidDel="00000000" w:rsidP="00000000" w:rsidRDefault="00000000" w:rsidRPr="00000000" w14:paraId="00000036">
      <w:pPr>
        <w:spacing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b w:val="1"/>
          <w:rtl w:val="0"/>
        </w:rPr>
        <w:t xml:space="preserve">. Trademarks and related.</w:t>
      </w:r>
      <w:r w:rsidDel="00000000" w:rsidR="00000000" w:rsidRPr="00000000">
        <w:rPr>
          <w:rFonts w:ascii="Times New Roman" w:cs="Times New Roman" w:eastAsia="Times New Roman" w:hAnsi="Times New Roman"/>
          <w:rtl w:val="0"/>
        </w:rPr>
        <w:t xml:space="preserve"> Nothing in this License permits You to make use of Licensors’ trademarks, trade names, logos or to otherwise suggest endorsement or misrepresent the relationship between the parties; and any rights not expressly granted herein are reserved by the Licensors.</w:t>
      </w:r>
    </w:p>
    <w:p w:rsidR="00000000" w:rsidDel="00000000" w:rsidP="00000000" w:rsidRDefault="00000000" w:rsidRPr="00000000" w14:paraId="00000037">
      <w:pPr>
        <w:spacing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w:t>
      </w:r>
      <w:r w:rsidDel="00000000" w:rsidR="00000000" w:rsidRPr="00000000">
        <w:rPr>
          <w:rFonts w:ascii="Times New Roman" w:cs="Times New Roman" w:eastAsia="Times New Roman" w:hAnsi="Times New Roman"/>
          <w:b w:val="1"/>
          <w:rtl w:val="0"/>
        </w:rPr>
        <w:t xml:space="preserve">. Disclaimer of Warranty</w:t>
      </w:r>
      <w:r w:rsidDel="00000000" w:rsidR="00000000" w:rsidRPr="00000000">
        <w:rPr>
          <w:rFonts w:ascii="Times New Roman" w:cs="Times New Roman" w:eastAsia="Times New Roman" w:hAnsi="Times New Roman"/>
          <w:rtl w:val="0"/>
        </w:rPr>
        <w:t xml:space="preserve">. Unless required by applicable law or agreed to in writing, Licensor provides the Model and the </w:t>
      </w:r>
      <w:r w:rsidDel="00000000" w:rsidR="00000000" w:rsidRPr="00000000">
        <w:rPr>
          <w:rFonts w:ascii="Times New Roman" w:cs="Times New Roman" w:eastAsia="Times New Roman" w:hAnsi="Times New Roman"/>
          <w:color w:val="1d1c1d"/>
          <w:sz w:val="21"/>
          <w:szCs w:val="21"/>
          <w:rtl w:val="0"/>
        </w:rPr>
        <w:t xml:space="preserve">Complementary Material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Model, Derivatives of the Model, and the </w:t>
      </w:r>
      <w:r w:rsidDel="00000000" w:rsidR="00000000" w:rsidRPr="00000000">
        <w:rPr>
          <w:rFonts w:ascii="Times New Roman" w:cs="Times New Roman" w:eastAsia="Times New Roman" w:hAnsi="Times New Roman"/>
          <w:color w:val="1d1c1d"/>
          <w:sz w:val="21"/>
          <w:szCs w:val="21"/>
          <w:rtl w:val="0"/>
        </w:rPr>
        <w:t xml:space="preserve">Complementary Material</w:t>
      </w:r>
      <w:r w:rsidDel="00000000" w:rsidR="00000000" w:rsidRPr="00000000">
        <w:rPr>
          <w:rFonts w:ascii="Times New Roman" w:cs="Times New Roman" w:eastAsia="Times New Roman" w:hAnsi="Times New Roman"/>
          <w:rtl w:val="0"/>
        </w:rPr>
        <w:t xml:space="preserve"> and assume any risks associated with Your exercise of permissions under this License.</w:t>
      </w:r>
    </w:p>
    <w:p w:rsidR="00000000" w:rsidDel="00000000" w:rsidP="00000000" w:rsidRDefault="00000000" w:rsidRPr="00000000" w14:paraId="00000038">
      <w:pPr>
        <w:spacing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b w:val="1"/>
          <w:rtl w:val="0"/>
        </w:rPr>
        <w:t xml:space="preserve">. Limitation of Liability</w:t>
      </w:r>
      <w:r w:rsidDel="00000000" w:rsidR="00000000" w:rsidRPr="00000000">
        <w:rPr>
          <w:rFonts w:ascii="Times New Roman" w:cs="Times New Roman" w:eastAsia="Times New Roman" w:hAnsi="Times New Roman"/>
          <w:rtl w:val="0"/>
        </w:rPr>
        <w:t xml:space="preserve">.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Model and the </w:t>
      </w:r>
      <w:r w:rsidDel="00000000" w:rsidR="00000000" w:rsidRPr="00000000">
        <w:rPr>
          <w:rFonts w:ascii="Times New Roman" w:cs="Times New Roman" w:eastAsia="Times New Roman" w:hAnsi="Times New Roman"/>
          <w:color w:val="1d1c1d"/>
          <w:sz w:val="21"/>
          <w:szCs w:val="21"/>
          <w:rtl w:val="0"/>
        </w:rPr>
        <w:t xml:space="preserve">Complementary Material</w:t>
      </w:r>
      <w:r w:rsidDel="00000000" w:rsidR="00000000" w:rsidRPr="00000000">
        <w:rPr>
          <w:rFonts w:ascii="Times New Roman" w:cs="Times New Roman" w:eastAsia="Times New Roman" w:hAnsi="Times New Roman"/>
          <w:rtl w:val="0"/>
        </w:rPr>
        <w:t xml:space="preserve"> (including but not limited to damages for loss of goodwill, work stoppage, computer failure or malfunction, or any and all other commercial damages or losses), even if such Contributor has been advised of the possibility of such damages.</w:t>
      </w:r>
    </w:p>
    <w:p w:rsidR="00000000" w:rsidDel="00000000" w:rsidP="00000000" w:rsidRDefault="00000000" w:rsidRPr="00000000" w14:paraId="00000039">
      <w:pPr>
        <w:spacing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w:t>
      </w:r>
      <w:r w:rsidDel="00000000" w:rsidR="00000000" w:rsidRPr="00000000">
        <w:rPr>
          <w:rFonts w:ascii="Times New Roman" w:cs="Times New Roman" w:eastAsia="Times New Roman" w:hAnsi="Times New Roman"/>
          <w:b w:val="1"/>
          <w:rtl w:val="0"/>
        </w:rPr>
        <w:t xml:space="preserve">. Accepting Warranty or Additional Liability</w:t>
      </w:r>
      <w:r w:rsidDel="00000000" w:rsidR="00000000" w:rsidRPr="00000000">
        <w:rPr>
          <w:rFonts w:ascii="Times New Roman" w:cs="Times New Roman" w:eastAsia="Times New Roman" w:hAnsi="Times New Roman"/>
          <w:rtl w:val="0"/>
        </w:rPr>
        <w:t xml:space="preserve">. While redistributing the Model, Derivatives of the Model and the </w:t>
      </w:r>
      <w:r w:rsidDel="00000000" w:rsidR="00000000" w:rsidRPr="00000000">
        <w:rPr>
          <w:rFonts w:ascii="Times New Roman" w:cs="Times New Roman" w:eastAsia="Times New Roman" w:hAnsi="Times New Roman"/>
          <w:color w:val="1d1c1d"/>
          <w:sz w:val="21"/>
          <w:szCs w:val="21"/>
          <w:rtl w:val="0"/>
        </w:rPr>
        <w:t xml:space="preserve">Complementary Material </w:t>
      </w:r>
      <w:r w:rsidDel="00000000" w:rsidR="00000000" w:rsidRPr="00000000">
        <w:rPr>
          <w:rFonts w:ascii="Times New Roman" w:cs="Times New Roman" w:eastAsia="Times New Roman" w:hAnsi="Times New Roman"/>
          <w:rtl w:val="0"/>
        </w:rPr>
        <w:t xml:space="preserve">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000000" w:rsidDel="00000000" w:rsidP="00000000" w:rsidRDefault="00000000" w:rsidRPr="00000000" w14:paraId="0000003A">
      <w:pPr>
        <w:shd w:fill="ffffff" w:val="clear"/>
        <w:spacing w:after="1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 If any provision of this License is held to be invalid, illegal or unenforceable, the remaining provisions shall be unaffected thereby and remain valid as if such provision had not been set forth herein.</w:t>
      </w:r>
      <w:r w:rsidDel="00000000" w:rsidR="00000000" w:rsidRPr="00000000">
        <w:rPr>
          <w:rtl w:val="0"/>
        </w:rPr>
      </w:r>
    </w:p>
    <w:p w:rsidR="00000000" w:rsidDel="00000000" w:rsidP="00000000" w:rsidRDefault="00000000" w:rsidRPr="00000000" w14:paraId="0000003B">
      <w:pPr>
        <w:shd w:fill="ffffff" w:val="clea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OF TERMS AND CONDITIONS</w:t>
      </w:r>
    </w:p>
    <w:p w:rsidR="00000000" w:rsidDel="00000000" w:rsidP="00000000" w:rsidRDefault="00000000" w:rsidRPr="00000000" w14:paraId="0000003C">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hd w:fill="ffffff" w:val="clea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hd w:fill="ffffff" w:val="clear"/>
        <w:spacing w:after="160" w:line="276" w:lineRule="auto"/>
        <w:jc w:val="center"/>
        <w:rPr>
          <w:rFonts w:ascii="Times New Roman" w:cs="Times New Roman" w:eastAsia="Times New Roman" w:hAnsi="Times New Roman"/>
          <w:b w:val="1"/>
          <w:color w:val="1d1c1d"/>
        </w:rPr>
      </w:pPr>
      <w:r w:rsidDel="00000000" w:rsidR="00000000" w:rsidRPr="00000000">
        <w:rPr>
          <w:rFonts w:ascii="Times New Roman" w:cs="Times New Roman" w:eastAsia="Times New Roman" w:hAnsi="Times New Roman"/>
          <w:b w:val="1"/>
          <w:color w:val="1d1c1d"/>
          <w:rtl w:val="0"/>
        </w:rPr>
        <w:t xml:space="preserve">Attachment A</w:t>
      </w:r>
    </w:p>
    <w:p w:rsidR="00000000" w:rsidDel="00000000" w:rsidP="00000000" w:rsidRDefault="00000000" w:rsidRPr="00000000" w14:paraId="00000057">
      <w:pPr>
        <w:pStyle w:val="Heading3"/>
        <w:shd w:fill="ffffff" w:val="clear"/>
        <w:spacing w:after="160" w:before="0" w:line="276" w:lineRule="auto"/>
        <w:jc w:val="center"/>
        <w:rPr>
          <w:rFonts w:ascii="Times New Roman" w:cs="Times New Roman" w:eastAsia="Times New Roman" w:hAnsi="Times New Roman"/>
          <w:b w:val="1"/>
          <w:color w:val="1d1c1d"/>
          <w:sz w:val="22"/>
          <w:szCs w:val="22"/>
        </w:rPr>
      </w:pPr>
      <w:bookmarkStart w:colFirst="0" w:colLast="0" w:name="_3blioxkgzsje" w:id="0"/>
      <w:bookmarkEnd w:id="0"/>
      <w:r w:rsidDel="00000000" w:rsidR="00000000" w:rsidRPr="00000000">
        <w:rPr>
          <w:rFonts w:ascii="Times New Roman" w:cs="Times New Roman" w:eastAsia="Times New Roman" w:hAnsi="Times New Roman"/>
          <w:b w:val="1"/>
          <w:color w:val="1d1c1d"/>
          <w:sz w:val="22"/>
          <w:szCs w:val="22"/>
          <w:rtl w:val="0"/>
        </w:rPr>
        <w:t xml:space="preserve">Use Restrictions</w:t>
      </w:r>
      <w:r w:rsidDel="00000000" w:rsidR="00000000" w:rsidRPr="00000000">
        <w:rPr>
          <w:rtl w:val="0"/>
        </w:rPr>
      </w:r>
    </w:p>
    <w:p w:rsidR="00000000" w:rsidDel="00000000" w:rsidP="00000000" w:rsidRDefault="00000000" w:rsidRPr="00000000" w14:paraId="00000058">
      <w:pPr>
        <w:spacing w:before="120" w:line="276" w:lineRule="auto"/>
        <w:jc w:val="both"/>
        <w:rPr>
          <w:rFonts w:ascii="Times New Roman" w:cs="Times New Roman" w:eastAsia="Times New Roman" w:hAnsi="Times New Roman"/>
          <w:b w:val="1"/>
          <w:color w:val="1d1c1d"/>
        </w:rPr>
      </w:pPr>
      <w:r w:rsidDel="00000000" w:rsidR="00000000" w:rsidRPr="00000000">
        <w:rPr>
          <w:rFonts w:ascii="Times New Roman" w:cs="Times New Roman" w:eastAsia="Times New Roman" w:hAnsi="Times New Roman"/>
          <w:color w:val="1d1c1d"/>
          <w:rtl w:val="0"/>
        </w:rPr>
        <w:t xml:space="preserve">You agree not to use the Model or Derivatives of the Model:</w:t>
      </w:r>
      <w:r w:rsidDel="00000000" w:rsidR="00000000" w:rsidRPr="00000000">
        <w:rPr>
          <w:rtl w:val="0"/>
        </w:rPr>
      </w:r>
    </w:p>
    <w:p w:rsidR="00000000" w:rsidDel="00000000" w:rsidP="00000000" w:rsidRDefault="00000000" w:rsidRPr="00000000" w14:paraId="00000059">
      <w:pPr>
        <w:numPr>
          <w:ilvl w:val="0"/>
          <w:numId w:val="3"/>
        </w:numPr>
        <w:spacing w:after="0" w:before="120" w:line="240" w:lineRule="auto"/>
        <w:ind w:left="1440" w:hanging="36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In any way that violates any applicable national, federal, state, local or international law or regulation;</w:t>
      </w:r>
    </w:p>
    <w:p w:rsidR="00000000" w:rsidDel="00000000" w:rsidP="00000000" w:rsidRDefault="00000000" w:rsidRPr="00000000" w14:paraId="0000005A">
      <w:pPr>
        <w:numPr>
          <w:ilvl w:val="0"/>
          <w:numId w:val="3"/>
        </w:numPr>
        <w:spacing w:after="0" w:before="120" w:line="240" w:lineRule="auto"/>
        <w:ind w:left="1440" w:hanging="36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For the purpose of exploiting, harming or attempting to exploit or harm minors in any way;</w:t>
      </w:r>
    </w:p>
    <w:p w:rsidR="00000000" w:rsidDel="00000000" w:rsidP="00000000" w:rsidRDefault="00000000" w:rsidRPr="00000000" w14:paraId="0000005B">
      <w:pPr>
        <w:numPr>
          <w:ilvl w:val="0"/>
          <w:numId w:val="3"/>
        </w:numPr>
        <w:spacing w:after="0" w:before="120" w:line="240" w:lineRule="auto"/>
        <w:ind w:left="1440" w:hanging="36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highlight w:val="white"/>
          <w:rtl w:val="0"/>
        </w:rPr>
        <w:t xml:space="preserve">To generate or disseminate verifiably false information with the purpose of harming others;</w:t>
      </w:r>
    </w:p>
    <w:p w:rsidR="00000000" w:rsidDel="00000000" w:rsidP="00000000" w:rsidRDefault="00000000" w:rsidRPr="00000000" w14:paraId="0000005C">
      <w:pPr>
        <w:numPr>
          <w:ilvl w:val="0"/>
          <w:numId w:val="3"/>
        </w:numPr>
        <w:spacing w:after="0" w:before="120" w:line="240" w:lineRule="auto"/>
        <w:ind w:left="1440" w:hanging="36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To generate or disseminate </w:t>
      </w:r>
      <w:r w:rsidDel="00000000" w:rsidR="00000000" w:rsidRPr="00000000">
        <w:rPr>
          <w:rFonts w:ascii="Times New Roman" w:cs="Times New Roman" w:eastAsia="Times New Roman" w:hAnsi="Times New Roman"/>
          <w:color w:val="1d1c1d"/>
          <w:rtl w:val="0"/>
        </w:rPr>
        <w:t xml:space="preserve">personal identifiable information</w:t>
      </w:r>
      <w:r w:rsidDel="00000000" w:rsidR="00000000" w:rsidRPr="00000000">
        <w:rPr>
          <w:rFonts w:ascii="Times New Roman" w:cs="Times New Roman" w:eastAsia="Times New Roman" w:hAnsi="Times New Roman"/>
          <w:color w:val="1d1c1d"/>
          <w:rtl w:val="0"/>
        </w:rPr>
        <w:t xml:space="preserve"> </w:t>
      </w:r>
      <w:r w:rsidDel="00000000" w:rsidR="00000000" w:rsidRPr="00000000">
        <w:rPr>
          <w:rFonts w:ascii="Times New Roman" w:cs="Times New Roman" w:eastAsia="Times New Roman" w:hAnsi="Times New Roman"/>
          <w:rtl w:val="0"/>
        </w:rPr>
        <w:t xml:space="preserve">that can</w:t>
      </w:r>
      <w:r w:rsidDel="00000000" w:rsidR="00000000" w:rsidRPr="00000000">
        <w:rPr>
          <w:rFonts w:ascii="Times New Roman" w:cs="Times New Roman" w:eastAsia="Times New Roman" w:hAnsi="Times New Roman"/>
          <w:rtl w:val="0"/>
        </w:rPr>
        <w:t xml:space="preserve"> be used to</w:t>
      </w:r>
      <w:r w:rsidDel="00000000" w:rsidR="00000000" w:rsidRPr="00000000">
        <w:rPr>
          <w:rFonts w:ascii="Times New Roman" w:cs="Times New Roman" w:eastAsia="Times New Roman" w:hAnsi="Times New Roman"/>
          <w:rtl w:val="0"/>
        </w:rPr>
        <w:t xml:space="preserve"> harm an </w:t>
      </w:r>
      <w:r w:rsidDel="00000000" w:rsidR="00000000" w:rsidRPr="00000000">
        <w:rPr>
          <w:rFonts w:ascii="Times New Roman" w:cs="Times New Roman" w:eastAsia="Times New Roman" w:hAnsi="Times New Roman"/>
          <w:rtl w:val="0"/>
        </w:rPr>
        <w:t xml:space="preserve">individual</w:t>
      </w:r>
      <w:r w:rsidDel="00000000" w:rsidR="00000000" w:rsidRPr="00000000">
        <w:rPr>
          <w:rFonts w:ascii="Times New Roman" w:cs="Times New Roman" w:eastAsia="Times New Roman" w:hAnsi="Times New Roman"/>
          <w:color w:val="1d1c1d"/>
          <w:rtl w:val="0"/>
        </w:rPr>
        <w:t xml:space="preserve">;</w:t>
      </w:r>
      <w:r w:rsidDel="00000000" w:rsidR="00000000" w:rsidRPr="00000000">
        <w:rPr>
          <w:rtl w:val="0"/>
        </w:rPr>
      </w:r>
    </w:p>
    <w:p w:rsidR="00000000" w:rsidDel="00000000" w:rsidP="00000000" w:rsidRDefault="00000000" w:rsidRPr="00000000" w14:paraId="0000005D">
      <w:pPr>
        <w:numPr>
          <w:ilvl w:val="0"/>
          <w:numId w:val="3"/>
        </w:numPr>
        <w:spacing w:after="0" w:before="120" w:line="240" w:lineRule="auto"/>
        <w:ind w:left="1440" w:hanging="36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highlight w:val="white"/>
          <w:rtl w:val="0"/>
        </w:rPr>
        <w:t xml:space="preserve">To generate or disseminate information </w:t>
      </w:r>
      <w:r w:rsidDel="00000000" w:rsidR="00000000" w:rsidRPr="00000000">
        <w:rPr>
          <w:rFonts w:ascii="Times New Roman" w:cs="Times New Roman" w:eastAsia="Times New Roman" w:hAnsi="Times New Roman"/>
          <w:color w:val="1d1c1d"/>
          <w:highlight w:val="white"/>
          <w:rtl w:val="0"/>
        </w:rPr>
        <w:t xml:space="preserve">or content</w:t>
      </w:r>
      <w:r w:rsidDel="00000000" w:rsidR="00000000" w:rsidRPr="00000000">
        <w:rPr>
          <w:rFonts w:ascii="Times New Roman" w:cs="Times New Roman" w:eastAsia="Times New Roman" w:hAnsi="Times New Roman"/>
          <w:color w:val="1d1c1d"/>
          <w:highlight w:val="white"/>
          <w:rtl w:val="0"/>
        </w:rPr>
        <w:t xml:space="preserve">, in any context (e.g. posts, articles, tweets, chatbots or other kinds of automated bots) without expressly and intelligibly disclaiming that the text is machine generated; </w:t>
      </w:r>
    </w:p>
    <w:p w:rsidR="00000000" w:rsidDel="00000000" w:rsidP="00000000" w:rsidRDefault="00000000" w:rsidRPr="00000000" w14:paraId="0000005E">
      <w:pPr>
        <w:numPr>
          <w:ilvl w:val="0"/>
          <w:numId w:val="3"/>
        </w:numPr>
        <w:spacing w:after="0" w:before="120" w:line="240" w:lineRule="auto"/>
        <w:ind w:left="1440" w:hanging="36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To defame, disparage or otherwise harass</w:t>
      </w:r>
      <w:r w:rsidDel="00000000" w:rsidR="00000000" w:rsidRPr="00000000">
        <w:rPr>
          <w:rFonts w:ascii="Times New Roman" w:cs="Times New Roman" w:eastAsia="Times New Roman" w:hAnsi="Times New Roman"/>
          <w:color w:val="1d1c1d"/>
          <w:rtl w:val="0"/>
        </w:rPr>
        <w:t xml:space="preserve"> others</w:t>
      </w:r>
      <w:r w:rsidDel="00000000" w:rsidR="00000000" w:rsidRPr="00000000">
        <w:rPr>
          <w:rFonts w:ascii="Times New Roman" w:cs="Times New Roman" w:eastAsia="Times New Roman" w:hAnsi="Times New Roman"/>
          <w:color w:val="1d1c1d"/>
          <w:rtl w:val="0"/>
        </w:rPr>
        <w:t xml:space="preserve">;</w:t>
      </w:r>
    </w:p>
    <w:p w:rsidR="00000000" w:rsidDel="00000000" w:rsidP="00000000" w:rsidRDefault="00000000" w:rsidRPr="00000000" w14:paraId="0000005F">
      <w:pPr>
        <w:numPr>
          <w:ilvl w:val="0"/>
          <w:numId w:val="3"/>
        </w:numPr>
        <w:spacing w:after="0" w:before="120" w:line="240" w:lineRule="auto"/>
        <w:ind w:left="1440" w:hanging="36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To </w:t>
      </w:r>
      <w:r w:rsidDel="00000000" w:rsidR="00000000" w:rsidRPr="00000000">
        <w:rPr>
          <w:rFonts w:ascii="Times New Roman" w:cs="Times New Roman" w:eastAsia="Times New Roman" w:hAnsi="Times New Roman"/>
          <w:color w:val="1d1c1d"/>
          <w:rtl w:val="0"/>
        </w:rPr>
        <w:t xml:space="preserve">impersonate</w:t>
      </w:r>
      <w:r w:rsidDel="00000000" w:rsidR="00000000" w:rsidRPr="00000000">
        <w:rPr>
          <w:rFonts w:ascii="Times New Roman" w:cs="Times New Roman" w:eastAsia="Times New Roman" w:hAnsi="Times New Roman"/>
          <w:color w:val="1d1c1d"/>
          <w:rtl w:val="0"/>
        </w:rPr>
        <w:t xml:space="preserve"> or attempt to impersonate others;</w:t>
      </w:r>
    </w:p>
    <w:p w:rsidR="00000000" w:rsidDel="00000000" w:rsidP="00000000" w:rsidRDefault="00000000" w:rsidRPr="00000000" w14:paraId="00000060">
      <w:pPr>
        <w:numPr>
          <w:ilvl w:val="0"/>
          <w:numId w:val="3"/>
        </w:numPr>
        <w:spacing w:after="0" w:before="120" w:line="240" w:lineRule="auto"/>
        <w:ind w:left="1440" w:hanging="36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For fully automated decision making that adversely impacts an individual’s legal rights or otherwise creates or modifies a binding, enforceable obligation;</w:t>
      </w:r>
    </w:p>
    <w:p w:rsidR="00000000" w:rsidDel="00000000" w:rsidP="00000000" w:rsidRDefault="00000000" w:rsidRPr="00000000" w14:paraId="00000061">
      <w:pPr>
        <w:numPr>
          <w:ilvl w:val="0"/>
          <w:numId w:val="3"/>
        </w:numPr>
        <w:spacing w:after="0" w:before="12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any </w:t>
      </w:r>
      <w:r w:rsidDel="00000000" w:rsidR="00000000" w:rsidRPr="00000000">
        <w:rPr>
          <w:rFonts w:ascii="Times New Roman" w:cs="Times New Roman" w:eastAsia="Times New Roman" w:hAnsi="Times New Roman"/>
          <w:rtl w:val="0"/>
        </w:rPr>
        <w:t xml:space="preserve">use intended to or which has the effect of </w:t>
      </w:r>
      <w:r w:rsidDel="00000000" w:rsidR="00000000" w:rsidRPr="00000000">
        <w:rPr>
          <w:rFonts w:ascii="Times New Roman" w:cs="Times New Roman" w:eastAsia="Times New Roman" w:hAnsi="Times New Roman"/>
          <w:rtl w:val="0"/>
        </w:rPr>
        <w:t xml:space="preserve">discriminating against or harming individuals or groups</w:t>
      </w:r>
      <w:r w:rsidDel="00000000" w:rsidR="00000000" w:rsidRPr="00000000">
        <w:rPr>
          <w:rFonts w:ascii="Times New Roman" w:cs="Times New Roman" w:eastAsia="Times New Roman" w:hAnsi="Times New Roman"/>
          <w:color w:val="4472c4"/>
          <w:rtl w:val="0"/>
        </w:rPr>
        <w:t xml:space="preserve"> </w:t>
      </w:r>
      <w:r w:rsidDel="00000000" w:rsidR="00000000" w:rsidRPr="00000000">
        <w:rPr>
          <w:rFonts w:ascii="Times New Roman" w:cs="Times New Roman" w:eastAsia="Times New Roman" w:hAnsi="Times New Roman"/>
          <w:rtl w:val="0"/>
        </w:rPr>
        <w:t xml:space="preserve">based on online or offline social behavior or known or predicted personal or personality characteristics</w:t>
      </w:r>
      <w:r w:rsidDel="00000000" w:rsidR="00000000" w:rsidRPr="00000000">
        <w:rPr>
          <w:rtl w:val="0"/>
        </w:rPr>
      </w:r>
    </w:p>
    <w:p w:rsidR="00000000" w:rsidDel="00000000" w:rsidP="00000000" w:rsidRDefault="00000000" w:rsidRPr="00000000" w14:paraId="00000062">
      <w:pPr>
        <w:numPr>
          <w:ilvl w:val="0"/>
          <w:numId w:val="3"/>
        </w:numPr>
        <w:spacing w:after="0" w:before="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To exploit any of the vulnerabilities of a specific group of persons based on their age, social, physical or </w:t>
      </w:r>
      <w:r w:rsidDel="00000000" w:rsidR="00000000" w:rsidRPr="00000000">
        <w:rPr>
          <w:rFonts w:ascii="Times New Roman" w:cs="Times New Roman" w:eastAsia="Times New Roman" w:hAnsi="Times New Roman"/>
          <w:highlight w:val="white"/>
          <w:rtl w:val="0"/>
        </w:rPr>
        <w:t xml:space="preserve">mental</w:t>
      </w:r>
      <w:r w:rsidDel="00000000" w:rsidR="00000000" w:rsidRPr="00000000">
        <w:rPr>
          <w:rFonts w:ascii="Times New Roman" w:cs="Times New Roman" w:eastAsia="Times New Roman" w:hAnsi="Times New Roman"/>
          <w:highlight w:val="white"/>
          <w:rtl w:val="0"/>
        </w:rPr>
        <w:t xml:space="preserve"> characteristics, in order to materially distort the behavior of a person pertaining to that group in a manner that causes or is likely to cause that person or another person physical or psychological harm;</w:t>
      </w:r>
      <w:r w:rsidDel="00000000" w:rsidR="00000000" w:rsidRPr="00000000">
        <w:rPr>
          <w:rtl w:val="0"/>
        </w:rPr>
      </w:r>
    </w:p>
    <w:p w:rsidR="00000000" w:rsidDel="00000000" w:rsidP="00000000" w:rsidRDefault="00000000" w:rsidRPr="00000000" w14:paraId="00000063">
      <w:pPr>
        <w:numPr>
          <w:ilvl w:val="0"/>
          <w:numId w:val="3"/>
        </w:numPr>
        <w:spacing w:after="0" w:before="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any </w:t>
      </w:r>
      <w:r w:rsidDel="00000000" w:rsidR="00000000" w:rsidRPr="00000000">
        <w:rPr>
          <w:rFonts w:ascii="Times New Roman" w:cs="Times New Roman" w:eastAsia="Times New Roman" w:hAnsi="Times New Roman"/>
          <w:rtl w:val="0"/>
        </w:rPr>
        <w:t xml:space="preserve">use intended to or which has the effect of discriminating against individuals or groups based on legally protected characteristics or categories;</w:t>
      </w:r>
    </w:p>
    <w:p w:rsidR="00000000" w:rsidDel="00000000" w:rsidP="00000000" w:rsidRDefault="00000000" w:rsidRPr="00000000" w14:paraId="00000064">
      <w:pPr>
        <w:numPr>
          <w:ilvl w:val="0"/>
          <w:numId w:val="3"/>
        </w:numPr>
        <w:spacing w:after="0" w:before="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rtl w:val="0"/>
        </w:rPr>
        <w:t xml:space="preserve">To provide medical advice and medical results interpretation; </w:t>
      </w:r>
    </w:p>
    <w:p w:rsidR="00000000" w:rsidDel="00000000" w:rsidP="00000000" w:rsidRDefault="00000000" w:rsidRPr="00000000" w14:paraId="00000065">
      <w:pPr>
        <w:numPr>
          <w:ilvl w:val="0"/>
          <w:numId w:val="3"/>
        </w:numPr>
        <w:spacing w:after="0" w:before="12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rtl w:val="0"/>
        </w:rPr>
        <w:t xml:space="preserve">To generate or disseminate information for the purpose to be used for administration of justice, law enforcement, immigraton or asylum processes, such as predicting an individual will commit fraud/crime commitment (e.g. by text profiling, drawing causal relationships between assertions made in documents, indiscriminate and </w:t>
      </w:r>
      <w:r w:rsidDel="00000000" w:rsidR="00000000" w:rsidRPr="00000000">
        <w:rPr>
          <w:rFonts w:ascii="Times New Roman" w:cs="Times New Roman" w:eastAsia="Times New Roman" w:hAnsi="Times New Roman"/>
          <w:color w:val="1d1c1d"/>
          <w:rtl w:val="0"/>
        </w:rPr>
        <w:t xml:space="preserve">arbitrarily</w:t>
      </w:r>
      <w:r w:rsidDel="00000000" w:rsidR="00000000" w:rsidRPr="00000000">
        <w:rPr>
          <w:rFonts w:ascii="Times New Roman" w:cs="Times New Roman" w:eastAsia="Times New Roman" w:hAnsi="Times New Roman"/>
          <w:color w:val="1d1c1d"/>
          <w:rtl w:val="0"/>
        </w:rPr>
        <w:t xml:space="preserve">-targeted use).</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https://arxiv.org/pdf/2011.03116.pdf</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Times New Roman" w:cs="Times New Roman" w:eastAsia="Times New Roman" w:hAnsi="Times New Roman"/>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licenses.ai/" TargetMode="Externa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arxiv.org/pdf/2011.031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