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1349" w14:textId="77777777" w:rsidR="004D3196" w:rsidRDefault="004D3196" w:rsidP="004D3196">
      <w:pPr>
        <w:pStyle w:val="NormalWeb"/>
        <w:spacing w:before="0" w:beforeAutospacing="0" w:after="360" w:afterAutospacing="0"/>
        <w:rPr>
          <w:rFonts w:ascii="Libre Franklin" w:hAnsi="Libre Franklin"/>
          <w:b/>
          <w:bCs/>
          <w:color w:val="000000"/>
          <w:sz w:val="29"/>
          <w:szCs w:val="29"/>
        </w:rPr>
      </w:pPr>
      <w:r>
        <w:rPr>
          <w:rFonts w:ascii="Libre Franklin" w:hAnsi="Libre Franklin"/>
          <w:b/>
          <w:bCs/>
          <w:color w:val="000000"/>
          <w:sz w:val="29"/>
          <w:szCs w:val="29"/>
        </w:rPr>
        <w:t>SPDX short identifier: BSD-2-Clause</w:t>
      </w:r>
    </w:p>
    <w:p w14:paraId="0B54872D" w14:textId="5F7DF406" w:rsidR="004D3196" w:rsidRDefault="004D3196" w:rsidP="004D3196">
      <w:pPr>
        <w:pStyle w:val="NormalWeb"/>
        <w:spacing w:after="360" w:afterAutospacing="0"/>
        <w:rPr>
          <w:rFonts w:ascii="Libre Franklin" w:hAnsi="Libre Franklin"/>
          <w:color w:val="000000"/>
          <w:sz w:val="29"/>
          <w:szCs w:val="29"/>
        </w:rPr>
      </w:pPr>
      <w:r>
        <w:rPr>
          <w:rFonts w:ascii="Libre Franklin" w:hAnsi="Libre Franklin"/>
          <w:color w:val="000000"/>
          <w:sz w:val="29"/>
          <w:szCs w:val="29"/>
        </w:rPr>
        <w:fldChar w:fldCharType="begin"/>
      </w:r>
      <w:r>
        <w:rPr>
          <w:rFonts w:ascii="Libre Franklin" w:hAnsi="Libre Franklin"/>
          <w:color w:val="000000"/>
          <w:sz w:val="29"/>
          <w:szCs w:val="29"/>
        </w:rPr>
        <w:instrText xml:space="preserve"> INCLUDEPICTURE "/Users/duanmoming/Library/Group Containers/UBF8T346G9.ms/WebArchiveCopyPasteTempFiles/com.microsoft.Word/OSI_Approved_License.png?w=150&amp;ssl=1" \* MERGEFORMATINET </w:instrText>
      </w:r>
      <w:r>
        <w:rPr>
          <w:rFonts w:ascii="Libre Franklin" w:hAnsi="Libre Franklin"/>
          <w:color w:val="000000"/>
          <w:sz w:val="29"/>
          <w:szCs w:val="29"/>
        </w:rPr>
        <w:fldChar w:fldCharType="separate"/>
      </w:r>
      <w:r>
        <w:rPr>
          <w:rFonts w:ascii="Libre Franklin" w:hAnsi="Libre Franklin"/>
          <w:noProof/>
          <w:color w:val="000000"/>
          <w:sz w:val="29"/>
          <w:szCs w:val="29"/>
        </w:rPr>
        <w:drawing>
          <wp:inline distT="0" distB="0" distL="0" distR="0" wp14:anchorId="10721C4B" wp14:editId="436D9F1D">
            <wp:extent cx="1900555" cy="2614930"/>
            <wp:effectExtent l="0" t="0" r="0" b="0"/>
            <wp:docPr id="1" name="Picture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Approved Licens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0555" cy="2614930"/>
                    </a:xfrm>
                    <a:prstGeom prst="rect">
                      <a:avLst/>
                    </a:prstGeom>
                    <a:noFill/>
                    <a:ln>
                      <a:noFill/>
                    </a:ln>
                  </pic:spPr>
                </pic:pic>
              </a:graphicData>
            </a:graphic>
          </wp:inline>
        </w:drawing>
      </w:r>
      <w:r>
        <w:rPr>
          <w:rFonts w:ascii="Libre Franklin" w:hAnsi="Libre Franklin"/>
          <w:color w:val="000000"/>
          <w:sz w:val="29"/>
          <w:szCs w:val="29"/>
        </w:rPr>
        <w:fldChar w:fldCharType="end"/>
      </w:r>
    </w:p>
    <w:p w14:paraId="44D290E7" w14:textId="77777777" w:rsidR="004D3196" w:rsidRDefault="004D3196" w:rsidP="004D3196">
      <w:pPr>
        <w:pStyle w:val="NormalWeb"/>
        <w:spacing w:before="0" w:after="0" w:afterAutospacing="0"/>
        <w:rPr>
          <w:rFonts w:ascii="Libre Franklin" w:hAnsi="Libre Franklin"/>
          <w:color w:val="000000"/>
          <w:sz w:val="29"/>
          <w:szCs w:val="29"/>
        </w:rPr>
      </w:pPr>
      <w:r>
        <w:rPr>
          <w:rStyle w:val="Emphasis"/>
          <w:rFonts w:ascii="inherit" w:hAnsi="inherit"/>
          <w:color w:val="000000"/>
          <w:sz w:val="29"/>
          <w:szCs w:val="29"/>
          <w:bdr w:val="none" w:sz="0" w:space="0" w:color="auto" w:frame="1"/>
        </w:rPr>
        <w:t>Note: This license has also been called the “Simplified BSD License” and the “FreeBSD License”. See also the</w:t>
      </w:r>
      <w:r>
        <w:rPr>
          <w:rStyle w:val="apple-converted-space"/>
          <w:rFonts w:ascii="inherit" w:hAnsi="inherit"/>
          <w:i/>
          <w:iCs/>
          <w:color w:val="000000"/>
          <w:sz w:val="29"/>
          <w:szCs w:val="29"/>
          <w:bdr w:val="none" w:sz="0" w:space="0" w:color="auto" w:frame="1"/>
        </w:rPr>
        <w:t> </w:t>
      </w:r>
      <w:hyperlink r:id="rId5" w:history="1">
        <w:r>
          <w:rPr>
            <w:rStyle w:val="Hyperlink"/>
            <w:rFonts w:ascii="inherit" w:hAnsi="inherit"/>
            <w:i/>
            <w:iCs/>
            <w:sz w:val="29"/>
            <w:szCs w:val="29"/>
            <w:bdr w:val="none" w:sz="0" w:space="0" w:color="auto" w:frame="1"/>
          </w:rPr>
          <w:t>3-clause BSD License</w:t>
        </w:r>
      </w:hyperlink>
      <w:r>
        <w:rPr>
          <w:rStyle w:val="Emphasis"/>
          <w:rFonts w:ascii="inherit" w:hAnsi="inherit"/>
          <w:color w:val="000000"/>
          <w:sz w:val="29"/>
          <w:szCs w:val="29"/>
          <w:bdr w:val="none" w:sz="0" w:space="0" w:color="auto" w:frame="1"/>
        </w:rPr>
        <w:t>.</w:t>
      </w:r>
    </w:p>
    <w:p w14:paraId="5D0DD9AA" w14:textId="77777777" w:rsidR="004D3196" w:rsidRDefault="004D3196" w:rsidP="004D3196">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Copyright &lt;YEAR&gt; &lt;COPYRIGHT HOLDER&gt;</w:t>
      </w:r>
    </w:p>
    <w:p w14:paraId="7764303D" w14:textId="77777777" w:rsidR="004D3196" w:rsidRDefault="004D3196" w:rsidP="004D3196">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Redistribution and use in source and binary forms, with or without modification, are permitted provided that the following conditions are met:</w:t>
      </w:r>
    </w:p>
    <w:p w14:paraId="599B7A10" w14:textId="77777777" w:rsidR="004D3196" w:rsidRDefault="004D3196" w:rsidP="004D3196">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1. Redistributions of source code must retain the above copyright notice, this list of conditions and the following disclaimer.</w:t>
      </w:r>
    </w:p>
    <w:p w14:paraId="3CA692DA" w14:textId="77777777" w:rsidR="004D3196" w:rsidRDefault="004D3196" w:rsidP="004D3196">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2. Redistributions in binary form must reproduce the above copyright notice, this list of conditions and the following disclaimer in the documentation and/or other materials provided with the distribution.</w:t>
      </w:r>
    </w:p>
    <w:p w14:paraId="5D5C8345" w14:textId="77777777" w:rsidR="004D3196" w:rsidRDefault="004D3196" w:rsidP="004D3196">
      <w:pPr>
        <w:pStyle w:val="NormalWeb"/>
        <w:spacing w:after="360" w:afterAutospacing="0"/>
        <w:rPr>
          <w:rFonts w:ascii="Libre Franklin" w:hAnsi="Libre Franklin"/>
          <w:color w:val="000000"/>
          <w:sz w:val="29"/>
          <w:szCs w:val="29"/>
        </w:rPr>
      </w:pPr>
      <w:r>
        <w:rPr>
          <w:rFonts w:ascii="Libre Franklin" w:hAnsi="Libre Franklin"/>
          <w:color w:val="000000"/>
          <w:sz w:val="29"/>
          <w:szCs w:val="29"/>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w:t>
      </w:r>
      <w:r>
        <w:rPr>
          <w:rFonts w:ascii="Libre Franklin" w:hAnsi="Libre Franklin"/>
          <w:color w:val="000000"/>
          <w:sz w:val="29"/>
          <w:szCs w:val="29"/>
        </w:rPr>
        <w:lastRenderedPageBreak/>
        <w:t>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95249D8"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96"/>
    <w:rsid w:val="004319DE"/>
    <w:rsid w:val="004D31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A77BCA"/>
  <w15:chartTrackingRefBased/>
  <w15:docId w15:val="{B300CB76-317B-DC43-AF5D-A97E8D8B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19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D3196"/>
    <w:rPr>
      <w:i/>
      <w:iCs/>
    </w:rPr>
  </w:style>
  <w:style w:type="character" w:customStyle="1" w:styleId="apple-converted-space">
    <w:name w:val="apple-converted-space"/>
    <w:basedOn w:val="DefaultParagraphFont"/>
    <w:rsid w:val="004D3196"/>
  </w:style>
  <w:style w:type="character" w:styleId="Hyperlink">
    <w:name w:val="Hyperlink"/>
    <w:basedOn w:val="DefaultParagraphFont"/>
    <w:uiPriority w:val="99"/>
    <w:semiHidden/>
    <w:unhideWhenUsed/>
    <w:rsid w:val="004D3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8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source.org/licenses/bsd-3-claus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2023-03-15T13:01:00Z</dcterms:created>
  <dcterms:modified xsi:type="dcterms:W3CDTF">2023-03-15T13:01:00Z</dcterms:modified>
</cp:coreProperties>
</file>