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3C24" w14:textId="77777777" w:rsidR="0007489C" w:rsidRPr="0007489C" w:rsidRDefault="0007489C" w:rsidP="0007489C">
      <w:pPr>
        <w:shd w:val="clear" w:color="auto" w:fill="E9E9E9"/>
        <w:jc w:val="center"/>
        <w:outlineLvl w:val="1"/>
        <w:rPr>
          <w:rFonts w:ascii="Source Sans Pro" w:eastAsia="Times New Roman" w:hAnsi="Source Sans Pro" w:cs="Times New Roman"/>
          <w:b/>
          <w:bCs/>
          <w:color w:val="FFFFFF"/>
          <w:sz w:val="57"/>
          <w:szCs w:val="57"/>
        </w:rPr>
      </w:pPr>
      <w:r w:rsidRPr="0007489C">
        <w:rPr>
          <w:rFonts w:ascii="Source Sans Pro" w:eastAsia="Times New Roman" w:hAnsi="Source Sans Pro" w:cs="Times New Roman"/>
          <w:b/>
          <w:bCs/>
          <w:color w:val="FFFFFF"/>
          <w:sz w:val="57"/>
          <w:szCs w:val="57"/>
        </w:rPr>
        <w:t>Attribution-</w:t>
      </w:r>
      <w:proofErr w:type="spellStart"/>
      <w:r w:rsidRPr="0007489C">
        <w:rPr>
          <w:rFonts w:ascii="Source Sans Pro" w:eastAsia="Times New Roman" w:hAnsi="Source Sans Pro" w:cs="Times New Roman"/>
          <w:b/>
          <w:bCs/>
          <w:color w:val="FFFFFF"/>
          <w:sz w:val="57"/>
          <w:szCs w:val="57"/>
        </w:rPr>
        <w:t>ShareAlike</w:t>
      </w:r>
      <w:proofErr w:type="spellEnd"/>
      <w:r w:rsidRPr="0007489C">
        <w:rPr>
          <w:rFonts w:ascii="Source Sans Pro" w:eastAsia="Times New Roman" w:hAnsi="Source Sans Pro" w:cs="Times New Roman"/>
          <w:b/>
          <w:bCs/>
          <w:color w:val="FFFFFF"/>
          <w:sz w:val="57"/>
          <w:szCs w:val="57"/>
        </w:rPr>
        <w:t xml:space="preserve"> 4.0 International</w:t>
      </w:r>
    </w:p>
    <w:p w14:paraId="000EFAA9" w14:textId="77777777" w:rsidR="0007489C" w:rsidRPr="0007489C" w:rsidRDefault="0007489C" w:rsidP="0007489C">
      <w:pPr>
        <w:shd w:val="clear" w:color="auto" w:fill="FFFFFF"/>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Official translations of this license are available </w:t>
      </w:r>
      <w:hyperlink r:id="rId5" w:anchor="languages" w:history="1">
        <w:r w:rsidRPr="0007489C">
          <w:rPr>
            <w:rFonts w:ascii="Source Sans Pro" w:eastAsia="Times New Roman" w:hAnsi="Source Sans Pro" w:cs="Times New Roman"/>
            <w:color w:val="049CCF"/>
            <w:sz w:val="26"/>
            <w:szCs w:val="26"/>
          </w:rPr>
          <w:t>in other languages</w:t>
        </w:r>
      </w:hyperlink>
      <w:r w:rsidRPr="0007489C">
        <w:rPr>
          <w:rFonts w:ascii="Source Sans Pro" w:eastAsia="Times New Roman" w:hAnsi="Source Sans Pro" w:cs="Times New Roman"/>
          <w:color w:val="333333"/>
          <w:sz w:val="26"/>
          <w:szCs w:val="26"/>
        </w:rPr>
        <w:t>.</w:t>
      </w:r>
    </w:p>
    <w:p w14:paraId="59B2E71B" w14:textId="77777777" w:rsidR="0007489C" w:rsidRPr="0007489C" w:rsidRDefault="0007489C" w:rsidP="0007489C">
      <w:pPr>
        <w:shd w:val="clear" w:color="auto" w:fill="FFFFFF"/>
        <w:rPr>
          <w:rFonts w:ascii="Source Sans Pro" w:eastAsia="Times New Roman" w:hAnsi="Source Sans Pro" w:cs="Times New Roman"/>
          <w:i/>
          <w:iCs/>
          <w:color w:val="333333"/>
          <w:sz w:val="26"/>
          <w:szCs w:val="26"/>
        </w:rPr>
      </w:pPr>
      <w:r w:rsidRPr="0007489C">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3F58DC1D" w14:textId="77777777" w:rsidR="0007489C" w:rsidRPr="0007489C" w:rsidRDefault="0007489C" w:rsidP="0007489C">
      <w:pPr>
        <w:shd w:val="clear" w:color="auto" w:fill="FFFFFF"/>
        <w:rPr>
          <w:rFonts w:ascii="Source Sans Pro" w:eastAsia="Times New Roman" w:hAnsi="Source Sans Pro" w:cs="Times New Roman"/>
          <w:i/>
          <w:iCs/>
          <w:color w:val="333333"/>
          <w:sz w:val="26"/>
          <w:szCs w:val="26"/>
        </w:rPr>
      </w:pPr>
      <w:r w:rsidRPr="0007489C">
        <w:rPr>
          <w:rFonts w:ascii="Source Sans Pro" w:eastAsia="Times New Roman" w:hAnsi="Source Sans Pro" w:cs="Times New Roman"/>
          <w:b/>
          <w:bCs/>
          <w:i/>
          <w:iCs/>
          <w:color w:val="333333"/>
          <w:sz w:val="26"/>
          <w:szCs w:val="26"/>
        </w:rPr>
        <w:t>Using Creative Commons Public Licenses</w:t>
      </w:r>
    </w:p>
    <w:p w14:paraId="4F011BD3" w14:textId="77777777" w:rsidR="0007489C" w:rsidRPr="0007489C" w:rsidRDefault="0007489C" w:rsidP="0007489C">
      <w:pPr>
        <w:shd w:val="clear" w:color="auto" w:fill="FFFFFF"/>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78955EF1" w14:textId="01E19A74" w:rsidR="0007489C" w:rsidRPr="0007489C" w:rsidRDefault="0007489C" w:rsidP="0007489C">
      <w:pPr>
        <w:shd w:val="clear" w:color="auto" w:fill="FFFFFF"/>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i/>
          <w:iCs/>
          <w:color w:val="333333"/>
          <w:sz w:val="26"/>
          <w:szCs w:val="26"/>
        </w:rPr>
        <w:t>Considerations for licensors:</w:t>
      </w:r>
      <w:r w:rsidRPr="0007489C">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6" w:anchor="Considerations_for_licensors" w:history="1">
        <w:r w:rsidRPr="0007489C">
          <w:rPr>
            <w:rFonts w:ascii="Source Sans Pro" w:eastAsia="Times New Roman" w:hAnsi="Source Sans Pro" w:cs="Times New Roman"/>
            <w:color w:val="049CCF"/>
            <w:sz w:val="26"/>
            <w:szCs w:val="26"/>
          </w:rPr>
          <w:t>More considerations for licensors.</w:t>
        </w:r>
      </w:hyperlink>
      <w:r w:rsidRPr="0007489C">
        <w:rPr>
          <w:rFonts w:ascii="Source Sans Pro" w:eastAsia="Times New Roman" w:hAnsi="Source Sans Pro" w:cs="Times New Roman"/>
          <w:i/>
          <w:iCs/>
          <w:noProof/>
          <w:color w:val="049CCF"/>
          <w:sz w:val="26"/>
          <w:szCs w:val="26"/>
        </w:rPr>
        <mc:AlternateContent>
          <mc:Choice Requires="wps">
            <w:drawing>
              <wp:inline distT="0" distB="0" distL="0" distR="0" wp14:anchorId="5C374481" wp14:editId="6F754B96">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DF00"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156835F8" w14:textId="786119EA" w:rsidR="0007489C" w:rsidRPr="0007489C" w:rsidRDefault="0007489C" w:rsidP="0007489C">
      <w:pPr>
        <w:shd w:val="clear" w:color="auto" w:fill="FFFFFF"/>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i/>
          <w:iCs/>
          <w:color w:val="333333"/>
          <w:sz w:val="26"/>
          <w:szCs w:val="26"/>
        </w:rPr>
        <w:t>Considerations for the public:</w:t>
      </w:r>
      <w:r w:rsidRPr="0007489C">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7" w:anchor="Considerations_for_licensees" w:history="1">
        <w:r w:rsidRPr="0007489C">
          <w:rPr>
            <w:rFonts w:ascii="Source Sans Pro" w:eastAsia="Times New Roman" w:hAnsi="Source Sans Pro" w:cs="Times New Roman"/>
            <w:color w:val="049CCF"/>
            <w:sz w:val="26"/>
            <w:szCs w:val="26"/>
          </w:rPr>
          <w:t>More considerations for the public.</w:t>
        </w:r>
      </w:hyperlink>
      <w:r w:rsidRPr="0007489C">
        <w:rPr>
          <w:rFonts w:ascii="Source Sans Pro" w:eastAsia="Times New Roman" w:hAnsi="Source Sans Pro" w:cs="Times New Roman"/>
          <w:i/>
          <w:iCs/>
          <w:noProof/>
          <w:color w:val="049CCF"/>
          <w:sz w:val="26"/>
          <w:szCs w:val="26"/>
        </w:rPr>
        <mc:AlternateContent>
          <mc:Choice Requires="wps">
            <w:drawing>
              <wp:inline distT="0" distB="0" distL="0" distR="0" wp14:anchorId="4F4BE7DF" wp14:editId="144A1054">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B07C4"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59EB2CA8" w14:textId="77777777" w:rsidR="0007489C" w:rsidRPr="0007489C" w:rsidRDefault="0007489C" w:rsidP="0007489C">
      <w:pPr>
        <w:shd w:val="clear" w:color="auto" w:fill="E9E9E9"/>
        <w:spacing w:before="240" w:after="240"/>
        <w:jc w:val="center"/>
        <w:outlineLvl w:val="2"/>
        <w:rPr>
          <w:rFonts w:ascii="Source Sans Pro" w:eastAsia="Times New Roman" w:hAnsi="Source Sans Pro" w:cs="Times New Roman"/>
          <w:b/>
          <w:bCs/>
          <w:color w:val="333333"/>
          <w:sz w:val="50"/>
          <w:szCs w:val="50"/>
        </w:rPr>
      </w:pPr>
      <w:r w:rsidRPr="0007489C">
        <w:rPr>
          <w:rFonts w:ascii="Source Sans Pro" w:eastAsia="Times New Roman" w:hAnsi="Source Sans Pro" w:cs="Times New Roman"/>
          <w:b/>
          <w:bCs/>
          <w:color w:val="333333"/>
          <w:sz w:val="50"/>
          <w:szCs w:val="50"/>
        </w:rPr>
        <w:lastRenderedPageBreak/>
        <w:t>Creative Commons Attribution-</w:t>
      </w:r>
      <w:proofErr w:type="spellStart"/>
      <w:r w:rsidRPr="0007489C">
        <w:rPr>
          <w:rFonts w:ascii="Source Sans Pro" w:eastAsia="Times New Roman" w:hAnsi="Source Sans Pro" w:cs="Times New Roman"/>
          <w:b/>
          <w:bCs/>
          <w:color w:val="333333"/>
          <w:sz w:val="50"/>
          <w:szCs w:val="50"/>
        </w:rPr>
        <w:t>ShareAlike</w:t>
      </w:r>
      <w:proofErr w:type="spellEnd"/>
      <w:r w:rsidRPr="0007489C">
        <w:rPr>
          <w:rFonts w:ascii="Source Sans Pro" w:eastAsia="Times New Roman" w:hAnsi="Source Sans Pro" w:cs="Times New Roman"/>
          <w:b/>
          <w:bCs/>
          <w:color w:val="333333"/>
          <w:sz w:val="50"/>
          <w:szCs w:val="50"/>
        </w:rPr>
        <w:t xml:space="preserve"> 4.0 International Public License</w:t>
      </w:r>
    </w:p>
    <w:p w14:paraId="2E1D0066"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By exercising the Licensed Rights (defined below), You accept and agree to be bound by the terms and conditions of this Creative Commons Attribution-</w:t>
      </w:r>
      <w:proofErr w:type="spellStart"/>
      <w:r w:rsidRPr="0007489C">
        <w:rPr>
          <w:rFonts w:ascii="Source Sans Pro" w:eastAsia="Times New Roman" w:hAnsi="Source Sans Pro" w:cs="Times New Roman"/>
          <w:color w:val="333333"/>
          <w:sz w:val="26"/>
          <w:szCs w:val="26"/>
        </w:rPr>
        <w:t>ShareAlike</w:t>
      </w:r>
      <w:proofErr w:type="spellEnd"/>
      <w:r w:rsidRPr="0007489C">
        <w:rPr>
          <w:rFonts w:ascii="Source Sans Pro" w:eastAsia="Times New Roman" w:hAnsi="Source Sans Pro" w:cs="Times New Roman"/>
          <w:color w:val="333333"/>
          <w:sz w:val="26"/>
          <w:szCs w:val="26"/>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9A51AF4"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1 – Definitions.</w:t>
      </w:r>
    </w:p>
    <w:p w14:paraId="3E07CA92"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Adapted Material</w:t>
      </w:r>
      <w:r w:rsidRPr="0007489C">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4BF32B44"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Adapter's License</w:t>
      </w:r>
      <w:r w:rsidRPr="0007489C">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4ACF9C94"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BY-SA Compatible License</w:t>
      </w:r>
      <w:r w:rsidRPr="0007489C">
        <w:rPr>
          <w:rFonts w:ascii="Source Sans Pro" w:eastAsia="Times New Roman" w:hAnsi="Source Sans Pro" w:cs="Times New Roman"/>
          <w:color w:val="333333"/>
          <w:sz w:val="26"/>
          <w:szCs w:val="26"/>
        </w:rPr>
        <w:t> means a license listed at </w:t>
      </w:r>
      <w:hyperlink r:id="rId8" w:history="1">
        <w:r w:rsidRPr="0007489C">
          <w:rPr>
            <w:rFonts w:ascii="Source Sans Pro" w:eastAsia="Times New Roman" w:hAnsi="Source Sans Pro" w:cs="Times New Roman"/>
            <w:color w:val="049CCF"/>
            <w:sz w:val="26"/>
            <w:szCs w:val="26"/>
          </w:rPr>
          <w:t>creativecommons.org/</w:t>
        </w:r>
        <w:proofErr w:type="spellStart"/>
        <w:r w:rsidRPr="0007489C">
          <w:rPr>
            <w:rFonts w:ascii="Source Sans Pro" w:eastAsia="Times New Roman" w:hAnsi="Source Sans Pro" w:cs="Times New Roman"/>
            <w:color w:val="049CCF"/>
            <w:sz w:val="26"/>
            <w:szCs w:val="26"/>
          </w:rPr>
          <w:t>compatiblelicenses</w:t>
        </w:r>
        <w:proofErr w:type="spellEnd"/>
      </w:hyperlink>
      <w:r w:rsidRPr="0007489C">
        <w:rPr>
          <w:rFonts w:ascii="Source Sans Pro" w:eastAsia="Times New Roman" w:hAnsi="Source Sans Pro" w:cs="Times New Roman"/>
          <w:color w:val="333333"/>
          <w:sz w:val="26"/>
          <w:szCs w:val="26"/>
        </w:rPr>
        <w:t>, approved by Creative Commons as essentially the equivalent of this Public License.</w:t>
      </w:r>
    </w:p>
    <w:p w14:paraId="19B6C18B"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Copyright and Similar Rights</w:t>
      </w:r>
      <w:r w:rsidRPr="0007489C">
        <w:rPr>
          <w:rFonts w:ascii="Source Sans Pro" w:eastAsia="Times New Roman" w:hAnsi="Source Sans Pro" w:cs="Times New Roman"/>
          <w:color w:val="333333"/>
          <w:sz w:val="26"/>
          <w:szCs w:val="26"/>
        </w:rPr>
        <w:t xml:space="preserve"> means copyright and/or similar rights closely related to copyright including, without limitation, performance, broadcast, sound recording, and Sui Generis </w:t>
      </w:r>
      <w:r w:rsidRPr="0007489C">
        <w:rPr>
          <w:rFonts w:ascii="Source Sans Pro" w:eastAsia="Times New Roman" w:hAnsi="Source Sans Pro" w:cs="Times New Roman"/>
          <w:color w:val="333333"/>
          <w:sz w:val="26"/>
          <w:szCs w:val="26"/>
        </w:rPr>
        <w:lastRenderedPageBreak/>
        <w:t xml:space="preserve">Database Rights, without regard to how the rights are </w:t>
      </w:r>
      <w:proofErr w:type="spellStart"/>
      <w:r w:rsidRPr="0007489C">
        <w:rPr>
          <w:rFonts w:ascii="Source Sans Pro" w:eastAsia="Times New Roman" w:hAnsi="Source Sans Pro" w:cs="Times New Roman"/>
          <w:color w:val="333333"/>
          <w:sz w:val="26"/>
          <w:szCs w:val="26"/>
        </w:rPr>
        <w:t>labeled</w:t>
      </w:r>
      <w:proofErr w:type="spellEnd"/>
      <w:r w:rsidRPr="0007489C">
        <w:rPr>
          <w:rFonts w:ascii="Source Sans Pro" w:eastAsia="Times New Roman" w:hAnsi="Source Sans Pro" w:cs="Times New Roman"/>
          <w:color w:val="333333"/>
          <w:sz w:val="26"/>
          <w:szCs w:val="26"/>
        </w:rPr>
        <w:t xml:space="preserve"> or categorized. For purposes of this Public License, the rights specified in Section </w:t>
      </w:r>
      <w:hyperlink r:id="rId9" w:anchor="s2b" w:history="1">
        <w:r w:rsidRPr="0007489C">
          <w:rPr>
            <w:rFonts w:ascii="Source Sans Pro" w:eastAsia="Times New Roman" w:hAnsi="Source Sans Pro" w:cs="Times New Roman"/>
            <w:color w:val="049CCF"/>
            <w:sz w:val="26"/>
            <w:szCs w:val="26"/>
          </w:rPr>
          <w:t>2(b)(1)-(2)</w:t>
        </w:r>
      </w:hyperlink>
      <w:r w:rsidRPr="0007489C">
        <w:rPr>
          <w:rFonts w:ascii="Source Sans Pro" w:eastAsia="Times New Roman" w:hAnsi="Source Sans Pro" w:cs="Times New Roman"/>
          <w:color w:val="333333"/>
          <w:sz w:val="26"/>
          <w:szCs w:val="26"/>
        </w:rPr>
        <w:t> are not Copyright and Similar Rights.</w:t>
      </w:r>
    </w:p>
    <w:p w14:paraId="132BBAEE"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Effective Technological Measures</w:t>
      </w:r>
      <w:r w:rsidRPr="0007489C">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0FAEF03D"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Exceptions and Limitations</w:t>
      </w:r>
      <w:r w:rsidRPr="0007489C">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45431B58"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License Elements</w:t>
      </w:r>
      <w:r w:rsidRPr="0007489C">
        <w:rPr>
          <w:rFonts w:ascii="Source Sans Pro" w:eastAsia="Times New Roman" w:hAnsi="Source Sans Pro" w:cs="Times New Roman"/>
          <w:color w:val="333333"/>
          <w:sz w:val="26"/>
          <w:szCs w:val="26"/>
        </w:rPr>
        <w:t xml:space="preserve"> means the license attributes listed in the name of a Creative Commons Public License. The License Elements of this Public License are Attribution and </w:t>
      </w:r>
      <w:proofErr w:type="spellStart"/>
      <w:r w:rsidRPr="0007489C">
        <w:rPr>
          <w:rFonts w:ascii="Source Sans Pro" w:eastAsia="Times New Roman" w:hAnsi="Source Sans Pro" w:cs="Times New Roman"/>
          <w:color w:val="333333"/>
          <w:sz w:val="26"/>
          <w:szCs w:val="26"/>
        </w:rPr>
        <w:t>ShareAlike</w:t>
      </w:r>
      <w:proofErr w:type="spellEnd"/>
      <w:r w:rsidRPr="0007489C">
        <w:rPr>
          <w:rFonts w:ascii="Source Sans Pro" w:eastAsia="Times New Roman" w:hAnsi="Source Sans Pro" w:cs="Times New Roman"/>
          <w:color w:val="333333"/>
          <w:sz w:val="26"/>
          <w:szCs w:val="26"/>
        </w:rPr>
        <w:t>.</w:t>
      </w:r>
    </w:p>
    <w:p w14:paraId="3A7CC7E0"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Licensed Material</w:t>
      </w:r>
      <w:r w:rsidRPr="0007489C">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600CAC19"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Licensed Rights</w:t>
      </w:r>
      <w:r w:rsidRPr="0007489C">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61331F1C"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Licensor</w:t>
      </w:r>
      <w:r w:rsidRPr="0007489C">
        <w:rPr>
          <w:rFonts w:ascii="Source Sans Pro" w:eastAsia="Times New Roman" w:hAnsi="Source Sans Pro" w:cs="Times New Roman"/>
          <w:color w:val="333333"/>
          <w:sz w:val="26"/>
          <w:szCs w:val="26"/>
        </w:rPr>
        <w:t> means the individual(s) or entity(</w:t>
      </w:r>
      <w:proofErr w:type="spellStart"/>
      <w:r w:rsidRPr="0007489C">
        <w:rPr>
          <w:rFonts w:ascii="Source Sans Pro" w:eastAsia="Times New Roman" w:hAnsi="Source Sans Pro" w:cs="Times New Roman"/>
          <w:color w:val="333333"/>
          <w:sz w:val="26"/>
          <w:szCs w:val="26"/>
        </w:rPr>
        <w:t>ies</w:t>
      </w:r>
      <w:proofErr w:type="spellEnd"/>
      <w:r w:rsidRPr="0007489C">
        <w:rPr>
          <w:rFonts w:ascii="Source Sans Pro" w:eastAsia="Times New Roman" w:hAnsi="Source Sans Pro" w:cs="Times New Roman"/>
          <w:color w:val="333333"/>
          <w:sz w:val="26"/>
          <w:szCs w:val="26"/>
        </w:rPr>
        <w:t>) granting rights under this Public License.</w:t>
      </w:r>
    </w:p>
    <w:p w14:paraId="013D61D2"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Share</w:t>
      </w:r>
      <w:r w:rsidRPr="0007489C">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ADE774D"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lastRenderedPageBreak/>
        <w:t>Sui Generis Database Rights</w:t>
      </w:r>
      <w:r w:rsidRPr="0007489C">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33939FCA" w14:textId="77777777" w:rsidR="0007489C" w:rsidRPr="0007489C" w:rsidRDefault="0007489C" w:rsidP="0007489C">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You</w:t>
      </w:r>
      <w:r w:rsidRPr="0007489C">
        <w:rPr>
          <w:rFonts w:ascii="Source Sans Pro" w:eastAsia="Times New Roman" w:hAnsi="Source Sans Pro" w:cs="Times New Roman"/>
          <w:color w:val="333333"/>
          <w:sz w:val="26"/>
          <w:szCs w:val="26"/>
        </w:rPr>
        <w:t> means the individual or entity exercising the Licensed Rights under this Public License. </w:t>
      </w:r>
      <w:r w:rsidRPr="0007489C">
        <w:rPr>
          <w:rFonts w:ascii="Source Sans Pro" w:eastAsia="Times New Roman" w:hAnsi="Source Sans Pro" w:cs="Times New Roman"/>
          <w:b/>
          <w:bCs/>
          <w:color w:val="222222"/>
          <w:sz w:val="26"/>
          <w:szCs w:val="26"/>
        </w:rPr>
        <w:t>Your</w:t>
      </w:r>
      <w:r w:rsidRPr="0007489C">
        <w:rPr>
          <w:rFonts w:ascii="Source Sans Pro" w:eastAsia="Times New Roman" w:hAnsi="Source Sans Pro" w:cs="Times New Roman"/>
          <w:color w:val="333333"/>
          <w:sz w:val="26"/>
          <w:szCs w:val="26"/>
        </w:rPr>
        <w:t> has a corresponding meaning.</w:t>
      </w:r>
    </w:p>
    <w:p w14:paraId="4165CD0E"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2 – Scope.</w:t>
      </w:r>
    </w:p>
    <w:p w14:paraId="79786AE9" w14:textId="77777777" w:rsidR="0007489C" w:rsidRPr="0007489C" w:rsidRDefault="0007489C" w:rsidP="0007489C">
      <w:pPr>
        <w:numPr>
          <w:ilvl w:val="0"/>
          <w:numId w:val="2"/>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License grant</w:t>
      </w:r>
      <w:r w:rsidRPr="0007489C">
        <w:rPr>
          <w:rFonts w:ascii="Source Sans Pro" w:eastAsia="Times New Roman" w:hAnsi="Source Sans Pro" w:cs="Times New Roman"/>
          <w:color w:val="333333"/>
          <w:sz w:val="26"/>
          <w:szCs w:val="26"/>
        </w:rPr>
        <w:t>.</w:t>
      </w:r>
    </w:p>
    <w:p w14:paraId="1BAA667B"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732A3DA5" w14:textId="77777777" w:rsidR="0007489C" w:rsidRPr="0007489C" w:rsidRDefault="0007489C" w:rsidP="0007489C">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reproduce and Share the Licensed Material, in whole or in part; and</w:t>
      </w:r>
    </w:p>
    <w:p w14:paraId="368BCF4A" w14:textId="77777777" w:rsidR="0007489C" w:rsidRPr="0007489C" w:rsidRDefault="0007489C" w:rsidP="0007489C">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produce, reproduce, and Share Adapted Material.</w:t>
      </w:r>
    </w:p>
    <w:p w14:paraId="2C9C1689"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Exceptions and Limitations</w:t>
      </w:r>
      <w:r w:rsidRPr="0007489C">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7B1958A3"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Term</w:t>
      </w:r>
      <w:r w:rsidRPr="0007489C">
        <w:rPr>
          <w:rFonts w:ascii="Source Sans Pro" w:eastAsia="Times New Roman" w:hAnsi="Source Sans Pro" w:cs="Times New Roman"/>
          <w:color w:val="333333"/>
          <w:sz w:val="26"/>
          <w:szCs w:val="26"/>
        </w:rPr>
        <w:t>. The term of this Public License is specified in Section </w:t>
      </w:r>
      <w:hyperlink r:id="rId10" w:anchor="s6a" w:history="1">
        <w:r w:rsidRPr="0007489C">
          <w:rPr>
            <w:rFonts w:ascii="Source Sans Pro" w:eastAsia="Times New Roman" w:hAnsi="Source Sans Pro" w:cs="Times New Roman"/>
            <w:color w:val="049CCF"/>
            <w:sz w:val="26"/>
            <w:szCs w:val="26"/>
          </w:rPr>
          <w:t>6(a)</w:t>
        </w:r>
      </w:hyperlink>
      <w:r w:rsidRPr="0007489C">
        <w:rPr>
          <w:rFonts w:ascii="Source Sans Pro" w:eastAsia="Times New Roman" w:hAnsi="Source Sans Pro" w:cs="Times New Roman"/>
          <w:color w:val="333333"/>
          <w:sz w:val="26"/>
          <w:szCs w:val="26"/>
        </w:rPr>
        <w:t>.</w:t>
      </w:r>
    </w:p>
    <w:p w14:paraId="166A6160"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Media and formats; technical modifications allowed</w:t>
      </w:r>
      <w:r w:rsidRPr="0007489C">
        <w:rPr>
          <w:rFonts w:ascii="Source Sans Pro" w:eastAsia="Times New Roman" w:hAnsi="Source Sans Pro" w:cs="Times New Roman"/>
          <w:color w:val="333333"/>
          <w:sz w:val="26"/>
          <w:szCs w:val="26"/>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w:t>
      </w:r>
      <w:r w:rsidRPr="0007489C">
        <w:rPr>
          <w:rFonts w:ascii="Source Sans Pro" w:eastAsia="Times New Roman" w:hAnsi="Source Sans Pro" w:cs="Times New Roman"/>
          <w:color w:val="333333"/>
          <w:sz w:val="26"/>
          <w:szCs w:val="26"/>
        </w:rPr>
        <w:lastRenderedPageBreak/>
        <w:t>modifications necessary to circumvent Effective Technological Measures. For purposes of this Public License, simply making modifications authorized by this Section </w:t>
      </w:r>
      <w:hyperlink r:id="rId11" w:anchor="s2a4" w:history="1">
        <w:r w:rsidRPr="0007489C">
          <w:rPr>
            <w:rFonts w:ascii="Source Sans Pro" w:eastAsia="Times New Roman" w:hAnsi="Source Sans Pro" w:cs="Times New Roman"/>
            <w:color w:val="049CCF"/>
            <w:sz w:val="26"/>
            <w:szCs w:val="26"/>
          </w:rPr>
          <w:t>2(a)(4)</w:t>
        </w:r>
      </w:hyperlink>
      <w:r w:rsidRPr="0007489C">
        <w:rPr>
          <w:rFonts w:ascii="Source Sans Pro" w:eastAsia="Times New Roman" w:hAnsi="Source Sans Pro" w:cs="Times New Roman"/>
          <w:color w:val="333333"/>
          <w:sz w:val="26"/>
          <w:szCs w:val="26"/>
        </w:rPr>
        <w:t> never produces Adapted Material.</w:t>
      </w:r>
    </w:p>
    <w:p w14:paraId="0A26529B"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Downstream recipients</w:t>
      </w:r>
      <w:r w:rsidRPr="0007489C">
        <w:rPr>
          <w:rFonts w:ascii="Source Sans Pro" w:eastAsia="Times New Roman" w:hAnsi="Source Sans Pro" w:cs="Times New Roman"/>
          <w:color w:val="333333"/>
          <w:sz w:val="26"/>
          <w:szCs w:val="26"/>
        </w:rPr>
        <w:t>.</w:t>
      </w:r>
    </w:p>
    <w:p w14:paraId="7B3BB6A8" w14:textId="77777777" w:rsidR="0007489C" w:rsidRPr="0007489C" w:rsidRDefault="0007489C" w:rsidP="0007489C">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Offer from the Licensor – Licensed Material</w:t>
      </w:r>
      <w:r w:rsidRPr="0007489C">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3CDB4DA2" w14:textId="77777777" w:rsidR="0007489C" w:rsidRPr="0007489C" w:rsidRDefault="0007489C" w:rsidP="0007489C">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Additional offer from the Licensor – Adapted Material</w:t>
      </w:r>
      <w:r w:rsidRPr="0007489C">
        <w:rPr>
          <w:rFonts w:ascii="Source Sans Pro" w:eastAsia="Times New Roman" w:hAnsi="Source Sans Pro" w:cs="Times New Roman"/>
          <w:color w:val="333333"/>
          <w:sz w:val="26"/>
          <w:szCs w:val="26"/>
        </w:rPr>
        <w:t>. Every recipient of Adapted Material from You automatically receives an offer from the Licensor to exercise the Licensed Rights in the Adapted Material under the conditions of the Adapter’s License You apply.</w:t>
      </w:r>
    </w:p>
    <w:p w14:paraId="443E0A68" w14:textId="77777777" w:rsidR="0007489C" w:rsidRPr="0007489C" w:rsidRDefault="0007489C" w:rsidP="0007489C">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No downstream restrictions</w:t>
      </w:r>
      <w:r w:rsidRPr="0007489C">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1B22075C"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u w:val="single"/>
        </w:rPr>
        <w:t>No endorsement</w:t>
      </w:r>
      <w:r w:rsidRPr="0007489C">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2" w:anchor="s3a1Ai" w:history="1">
        <w:r w:rsidRPr="0007489C">
          <w:rPr>
            <w:rFonts w:ascii="Source Sans Pro" w:eastAsia="Times New Roman" w:hAnsi="Source Sans Pro" w:cs="Times New Roman"/>
            <w:color w:val="049CCF"/>
            <w:sz w:val="26"/>
            <w:szCs w:val="26"/>
          </w:rPr>
          <w:t>3(a)(1)(A)(</w:t>
        </w:r>
        <w:proofErr w:type="spellStart"/>
        <w:r w:rsidRPr="0007489C">
          <w:rPr>
            <w:rFonts w:ascii="Source Sans Pro" w:eastAsia="Times New Roman" w:hAnsi="Source Sans Pro" w:cs="Times New Roman"/>
            <w:color w:val="049CCF"/>
            <w:sz w:val="26"/>
            <w:szCs w:val="26"/>
          </w:rPr>
          <w:t>i</w:t>
        </w:r>
        <w:proofErr w:type="spellEnd"/>
        <w:r w:rsidRPr="0007489C">
          <w:rPr>
            <w:rFonts w:ascii="Source Sans Pro" w:eastAsia="Times New Roman" w:hAnsi="Source Sans Pro" w:cs="Times New Roman"/>
            <w:color w:val="049CCF"/>
            <w:sz w:val="26"/>
            <w:szCs w:val="26"/>
          </w:rPr>
          <w:t>)</w:t>
        </w:r>
      </w:hyperlink>
      <w:r w:rsidRPr="0007489C">
        <w:rPr>
          <w:rFonts w:ascii="Source Sans Pro" w:eastAsia="Times New Roman" w:hAnsi="Source Sans Pro" w:cs="Times New Roman"/>
          <w:color w:val="333333"/>
          <w:sz w:val="26"/>
          <w:szCs w:val="26"/>
        </w:rPr>
        <w:t>.</w:t>
      </w:r>
    </w:p>
    <w:p w14:paraId="03810428" w14:textId="77777777" w:rsidR="0007489C" w:rsidRPr="0007489C" w:rsidRDefault="0007489C" w:rsidP="0007489C">
      <w:pPr>
        <w:numPr>
          <w:ilvl w:val="0"/>
          <w:numId w:val="2"/>
        </w:numPr>
        <w:shd w:val="clear" w:color="auto" w:fill="E9E9E9"/>
        <w:spacing w:before="240" w:after="24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Other rights</w:t>
      </w:r>
      <w:r w:rsidRPr="0007489C">
        <w:rPr>
          <w:rFonts w:ascii="Source Sans Pro" w:eastAsia="Times New Roman" w:hAnsi="Source Sans Pro" w:cs="Times New Roman"/>
          <w:color w:val="333333"/>
          <w:sz w:val="26"/>
          <w:szCs w:val="26"/>
        </w:rPr>
        <w:t>.</w:t>
      </w:r>
    </w:p>
    <w:p w14:paraId="07891AB2"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lastRenderedPageBreak/>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31D1DFEE"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Patent and trademark rights are not licensed under this Public License.</w:t>
      </w:r>
    </w:p>
    <w:p w14:paraId="5B8868F4" w14:textId="77777777" w:rsidR="0007489C" w:rsidRPr="0007489C" w:rsidRDefault="0007489C" w:rsidP="0007489C">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1B2F3B06"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3 – License Conditions.</w:t>
      </w:r>
    </w:p>
    <w:p w14:paraId="7DF81B9C"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Your exercise of the Licensed Rights is expressly made subject to the following conditions.</w:t>
      </w:r>
    </w:p>
    <w:p w14:paraId="324825FC" w14:textId="77777777" w:rsidR="0007489C" w:rsidRPr="0007489C" w:rsidRDefault="0007489C" w:rsidP="0007489C">
      <w:pPr>
        <w:numPr>
          <w:ilvl w:val="0"/>
          <w:numId w:val="3"/>
        </w:numPr>
        <w:shd w:val="clear" w:color="auto" w:fill="E9E9E9"/>
        <w:spacing w:before="240" w:after="24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222222"/>
          <w:sz w:val="26"/>
          <w:szCs w:val="26"/>
        </w:rPr>
        <w:t>Attribution</w:t>
      </w:r>
      <w:r w:rsidRPr="0007489C">
        <w:rPr>
          <w:rFonts w:ascii="Source Sans Pro" w:eastAsia="Times New Roman" w:hAnsi="Source Sans Pro" w:cs="Times New Roman"/>
          <w:color w:val="333333"/>
          <w:sz w:val="26"/>
          <w:szCs w:val="26"/>
        </w:rPr>
        <w:t>.</w:t>
      </w:r>
    </w:p>
    <w:p w14:paraId="14E60732" w14:textId="77777777" w:rsidR="0007489C" w:rsidRPr="0007489C" w:rsidRDefault="0007489C" w:rsidP="0007489C">
      <w:pPr>
        <w:numPr>
          <w:ilvl w:val="1"/>
          <w:numId w:val="3"/>
        </w:numPr>
        <w:shd w:val="clear" w:color="auto" w:fill="E9E9E9"/>
        <w:spacing w:before="240" w:after="24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If You Share the Licensed Material (including in modified form), You must:</w:t>
      </w:r>
    </w:p>
    <w:p w14:paraId="57AECA0D" w14:textId="77777777" w:rsidR="0007489C" w:rsidRPr="0007489C" w:rsidRDefault="0007489C" w:rsidP="0007489C">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retain the following if it is supplied by the Licensor with the Licensed Material:</w:t>
      </w:r>
    </w:p>
    <w:p w14:paraId="678A3A19" w14:textId="77777777" w:rsidR="0007489C" w:rsidRPr="0007489C" w:rsidRDefault="0007489C" w:rsidP="0007489C">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3CE3C812" w14:textId="77777777" w:rsidR="0007489C" w:rsidRPr="0007489C" w:rsidRDefault="0007489C" w:rsidP="0007489C">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a copyright notice;</w:t>
      </w:r>
    </w:p>
    <w:p w14:paraId="097F1F1A" w14:textId="77777777" w:rsidR="0007489C" w:rsidRPr="0007489C" w:rsidRDefault="0007489C" w:rsidP="0007489C">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lastRenderedPageBreak/>
        <w:t>a notice that refers to this Public License; </w:t>
      </w:r>
    </w:p>
    <w:p w14:paraId="6CD8E3A3" w14:textId="77777777" w:rsidR="0007489C" w:rsidRPr="0007489C" w:rsidRDefault="0007489C" w:rsidP="0007489C">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a notice that refers to the disclaimer of warranties;</w:t>
      </w:r>
    </w:p>
    <w:p w14:paraId="57A1D116" w14:textId="77777777" w:rsidR="0007489C" w:rsidRPr="0007489C" w:rsidRDefault="0007489C" w:rsidP="0007489C">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a URI or hyperlink to the Licensed Material to the extent reasonably practicable;</w:t>
      </w:r>
    </w:p>
    <w:p w14:paraId="75DF0FFB" w14:textId="77777777" w:rsidR="0007489C" w:rsidRPr="0007489C" w:rsidRDefault="0007489C" w:rsidP="0007489C">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indicate if You modified the Licensed Material and retain an indication of any previous modifications; and</w:t>
      </w:r>
    </w:p>
    <w:p w14:paraId="09750BF8" w14:textId="77777777" w:rsidR="0007489C" w:rsidRPr="0007489C" w:rsidRDefault="0007489C" w:rsidP="0007489C">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6A58DF44" w14:textId="77777777" w:rsidR="0007489C" w:rsidRPr="0007489C" w:rsidRDefault="0007489C" w:rsidP="0007489C">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You may satisfy the conditions in Section </w:t>
      </w:r>
      <w:hyperlink r:id="rId13" w:anchor="s3a1" w:history="1">
        <w:r w:rsidRPr="0007489C">
          <w:rPr>
            <w:rFonts w:ascii="Source Sans Pro" w:eastAsia="Times New Roman" w:hAnsi="Source Sans Pro" w:cs="Times New Roman"/>
            <w:color w:val="049CCF"/>
            <w:sz w:val="26"/>
            <w:szCs w:val="26"/>
          </w:rPr>
          <w:t>3(a)(1)</w:t>
        </w:r>
      </w:hyperlink>
      <w:r w:rsidRPr="0007489C">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6E7A1A0D" w14:textId="77777777" w:rsidR="0007489C" w:rsidRPr="0007489C" w:rsidRDefault="0007489C" w:rsidP="0007489C">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If requested by the Licensor, You must remove any of the information required by Section </w:t>
      </w:r>
      <w:hyperlink r:id="rId14" w:anchor="s3a1A" w:history="1">
        <w:r w:rsidRPr="0007489C">
          <w:rPr>
            <w:rFonts w:ascii="Source Sans Pro" w:eastAsia="Times New Roman" w:hAnsi="Source Sans Pro" w:cs="Times New Roman"/>
            <w:color w:val="049CCF"/>
            <w:sz w:val="26"/>
            <w:szCs w:val="26"/>
          </w:rPr>
          <w:t>3(a)(1)(A)</w:t>
        </w:r>
      </w:hyperlink>
      <w:r w:rsidRPr="0007489C">
        <w:rPr>
          <w:rFonts w:ascii="Source Sans Pro" w:eastAsia="Times New Roman" w:hAnsi="Source Sans Pro" w:cs="Times New Roman"/>
          <w:color w:val="333333"/>
          <w:sz w:val="26"/>
          <w:szCs w:val="26"/>
        </w:rPr>
        <w:t> to the extent reasonably practicable.</w:t>
      </w:r>
    </w:p>
    <w:p w14:paraId="5D466992" w14:textId="77777777" w:rsidR="0007489C" w:rsidRPr="0007489C" w:rsidRDefault="0007489C" w:rsidP="0007489C">
      <w:pPr>
        <w:numPr>
          <w:ilvl w:val="0"/>
          <w:numId w:val="3"/>
        </w:numPr>
        <w:shd w:val="clear" w:color="auto" w:fill="E9E9E9"/>
        <w:spacing w:before="100" w:beforeAutospacing="1" w:after="120"/>
        <w:ind w:left="3390"/>
        <w:rPr>
          <w:rFonts w:ascii="Source Sans Pro" w:eastAsia="Times New Roman" w:hAnsi="Source Sans Pro" w:cs="Times New Roman"/>
          <w:color w:val="333333"/>
          <w:sz w:val="26"/>
          <w:szCs w:val="26"/>
        </w:rPr>
      </w:pPr>
      <w:proofErr w:type="spellStart"/>
      <w:r w:rsidRPr="0007489C">
        <w:rPr>
          <w:rFonts w:ascii="Source Sans Pro" w:eastAsia="Times New Roman" w:hAnsi="Source Sans Pro" w:cs="Times New Roman"/>
          <w:b/>
          <w:bCs/>
          <w:color w:val="222222"/>
          <w:sz w:val="26"/>
          <w:szCs w:val="26"/>
        </w:rPr>
        <w:t>ShareAlike</w:t>
      </w:r>
      <w:proofErr w:type="spellEnd"/>
      <w:r w:rsidRPr="0007489C">
        <w:rPr>
          <w:rFonts w:ascii="Source Sans Pro" w:eastAsia="Times New Roman" w:hAnsi="Source Sans Pro" w:cs="Times New Roman"/>
          <w:color w:val="333333"/>
          <w:sz w:val="26"/>
          <w:szCs w:val="26"/>
        </w:rPr>
        <w:t>.</w:t>
      </w:r>
    </w:p>
    <w:p w14:paraId="714CE1D3" w14:textId="77777777" w:rsidR="0007489C" w:rsidRPr="0007489C" w:rsidRDefault="0007489C" w:rsidP="0007489C">
      <w:pPr>
        <w:shd w:val="clear" w:color="auto" w:fill="E9E9E9"/>
        <w:spacing w:before="240" w:after="24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In addition to the conditions in Section </w:t>
      </w:r>
      <w:hyperlink r:id="rId15" w:anchor="s3a" w:history="1">
        <w:r w:rsidRPr="0007489C">
          <w:rPr>
            <w:rFonts w:ascii="Source Sans Pro" w:eastAsia="Times New Roman" w:hAnsi="Source Sans Pro" w:cs="Times New Roman"/>
            <w:color w:val="049CCF"/>
            <w:sz w:val="26"/>
            <w:szCs w:val="26"/>
          </w:rPr>
          <w:t>3(a)</w:t>
        </w:r>
      </w:hyperlink>
      <w:r w:rsidRPr="0007489C">
        <w:rPr>
          <w:rFonts w:ascii="Source Sans Pro" w:eastAsia="Times New Roman" w:hAnsi="Source Sans Pro" w:cs="Times New Roman"/>
          <w:color w:val="333333"/>
          <w:sz w:val="26"/>
          <w:szCs w:val="26"/>
        </w:rPr>
        <w:t>, if You Share Adapted Material You produce, the following conditions also apply.</w:t>
      </w:r>
    </w:p>
    <w:p w14:paraId="2D80490D" w14:textId="77777777" w:rsidR="0007489C" w:rsidRPr="0007489C" w:rsidRDefault="0007489C" w:rsidP="0007489C">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The Adapter’s License You apply must be a Creative Commons license with the same License Elements, this version or later, or a BY-SA Compatible License.</w:t>
      </w:r>
    </w:p>
    <w:p w14:paraId="2D7F32B1" w14:textId="77777777" w:rsidR="0007489C" w:rsidRPr="0007489C" w:rsidRDefault="0007489C" w:rsidP="0007489C">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 xml:space="preserve">You must include the text of, or the URI or hyperlink to, the Adapter's License You apply. You may satisfy this condition in any reasonable manner based on the medium, </w:t>
      </w:r>
      <w:r w:rsidRPr="0007489C">
        <w:rPr>
          <w:rFonts w:ascii="Source Sans Pro" w:eastAsia="Times New Roman" w:hAnsi="Source Sans Pro" w:cs="Times New Roman"/>
          <w:color w:val="333333"/>
          <w:sz w:val="26"/>
          <w:szCs w:val="26"/>
        </w:rPr>
        <w:lastRenderedPageBreak/>
        <w:t>means, and context in which You Share Adapted Material.</w:t>
      </w:r>
    </w:p>
    <w:p w14:paraId="03C88845" w14:textId="77777777" w:rsidR="0007489C" w:rsidRPr="0007489C" w:rsidRDefault="0007489C" w:rsidP="0007489C">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You may not offer or impose any additional or different terms or conditions on, or apply any Effective Technological Measures to, Adapted Material that restrict exercise of the rights granted under the Adapter's License You apply.</w:t>
      </w:r>
    </w:p>
    <w:p w14:paraId="3F207BFC"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4 – Sui Generis Database Rights.</w:t>
      </w:r>
    </w:p>
    <w:p w14:paraId="5C413FDF"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4E3C393C" w14:textId="77777777" w:rsidR="0007489C" w:rsidRPr="0007489C" w:rsidRDefault="0007489C" w:rsidP="0007489C">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for the avoidance of doubt, Section </w:t>
      </w:r>
      <w:hyperlink r:id="rId16" w:anchor="s2a1" w:history="1">
        <w:r w:rsidRPr="0007489C">
          <w:rPr>
            <w:rFonts w:ascii="Source Sans Pro" w:eastAsia="Times New Roman" w:hAnsi="Source Sans Pro" w:cs="Times New Roman"/>
            <w:color w:val="049CCF"/>
            <w:sz w:val="26"/>
            <w:szCs w:val="26"/>
          </w:rPr>
          <w:t>2(a)(1)</w:t>
        </w:r>
      </w:hyperlink>
      <w:r w:rsidRPr="0007489C">
        <w:rPr>
          <w:rFonts w:ascii="Source Sans Pro" w:eastAsia="Times New Roman" w:hAnsi="Source Sans Pro" w:cs="Times New Roman"/>
          <w:color w:val="333333"/>
          <w:sz w:val="26"/>
          <w:szCs w:val="26"/>
        </w:rPr>
        <w:t> grants You the right to extract, reuse, reproduce, and Share all or a substantial portion of the contents of the database;</w:t>
      </w:r>
    </w:p>
    <w:p w14:paraId="776C89DC" w14:textId="77777777" w:rsidR="0007489C" w:rsidRPr="0007489C" w:rsidRDefault="0007489C" w:rsidP="0007489C">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7" w:anchor="s3b" w:history="1">
        <w:r w:rsidRPr="0007489C">
          <w:rPr>
            <w:rFonts w:ascii="Source Sans Pro" w:eastAsia="Times New Roman" w:hAnsi="Source Sans Pro" w:cs="Times New Roman"/>
            <w:color w:val="049CCF"/>
            <w:sz w:val="26"/>
            <w:szCs w:val="26"/>
          </w:rPr>
          <w:t>3(b)</w:t>
        </w:r>
      </w:hyperlink>
      <w:r w:rsidRPr="0007489C">
        <w:rPr>
          <w:rFonts w:ascii="Source Sans Pro" w:eastAsia="Times New Roman" w:hAnsi="Source Sans Pro" w:cs="Times New Roman"/>
          <w:color w:val="333333"/>
          <w:sz w:val="26"/>
          <w:szCs w:val="26"/>
        </w:rPr>
        <w:t>; and</w:t>
      </w:r>
    </w:p>
    <w:p w14:paraId="19F1BFAD" w14:textId="77777777" w:rsidR="0007489C" w:rsidRPr="0007489C" w:rsidRDefault="0007489C" w:rsidP="0007489C">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You must comply with the conditions in Section </w:t>
      </w:r>
      <w:hyperlink r:id="rId18" w:anchor="s3a" w:history="1">
        <w:r w:rsidRPr="0007489C">
          <w:rPr>
            <w:rFonts w:ascii="Source Sans Pro" w:eastAsia="Times New Roman" w:hAnsi="Source Sans Pro" w:cs="Times New Roman"/>
            <w:color w:val="049CCF"/>
            <w:sz w:val="26"/>
            <w:szCs w:val="26"/>
          </w:rPr>
          <w:t>3(a)</w:t>
        </w:r>
      </w:hyperlink>
      <w:r w:rsidRPr="0007489C">
        <w:rPr>
          <w:rFonts w:ascii="Source Sans Pro" w:eastAsia="Times New Roman" w:hAnsi="Source Sans Pro" w:cs="Times New Roman"/>
          <w:color w:val="333333"/>
          <w:sz w:val="26"/>
          <w:szCs w:val="26"/>
        </w:rPr>
        <w:t> if You Share all or a substantial portion of the contents of the database.</w:t>
      </w:r>
    </w:p>
    <w:p w14:paraId="6A5301F9" w14:textId="77777777" w:rsidR="0007489C" w:rsidRPr="0007489C" w:rsidRDefault="0007489C" w:rsidP="0007489C">
      <w:pPr>
        <w:shd w:val="clear" w:color="auto" w:fill="E9E9E9"/>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For the avoidance of doubt, this Section </w:t>
      </w:r>
      <w:hyperlink r:id="rId19" w:anchor="s4" w:history="1">
        <w:r w:rsidRPr="0007489C">
          <w:rPr>
            <w:rFonts w:ascii="Source Sans Pro" w:eastAsia="Times New Roman" w:hAnsi="Source Sans Pro" w:cs="Times New Roman"/>
            <w:color w:val="049CCF"/>
            <w:sz w:val="26"/>
            <w:szCs w:val="26"/>
          </w:rPr>
          <w:t>4</w:t>
        </w:r>
      </w:hyperlink>
      <w:r w:rsidRPr="0007489C">
        <w:rPr>
          <w:rFonts w:ascii="Source Sans Pro" w:eastAsia="Times New Roman" w:hAnsi="Source Sans Pro" w:cs="Times New Roman"/>
          <w:color w:val="333333"/>
          <w:sz w:val="26"/>
          <w:szCs w:val="26"/>
        </w:rPr>
        <w:t> supplements and does not replace Your obligations under this Public License where the Licensed Rights include other Copyright and Similar Rights.</w:t>
      </w:r>
    </w:p>
    <w:p w14:paraId="0D7F9B28"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5 – Disclaimer of Warranties and Limitation of Liability.</w:t>
      </w:r>
    </w:p>
    <w:p w14:paraId="736FFE02" w14:textId="77777777" w:rsidR="0007489C" w:rsidRPr="0007489C" w:rsidRDefault="0007489C" w:rsidP="0007489C">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07489C">
        <w:rPr>
          <w:rFonts w:ascii="Source Sans Pro" w:eastAsia="Times New Roman" w:hAnsi="Source Sans Pro" w:cs="Times New Roman"/>
          <w:b/>
          <w:bCs/>
          <w:color w:val="222222"/>
          <w:sz w:val="26"/>
          <w:szCs w:val="26"/>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w:t>
      </w:r>
      <w:r w:rsidRPr="0007489C">
        <w:rPr>
          <w:rFonts w:ascii="Source Sans Pro" w:eastAsia="Times New Roman" w:hAnsi="Source Sans Pro" w:cs="Times New Roman"/>
          <w:b/>
          <w:bCs/>
          <w:color w:val="222222"/>
          <w:sz w:val="26"/>
          <w:szCs w:val="26"/>
        </w:rPr>
        <w:lastRenderedPageBreak/>
        <w:t>of latent or other defects, accuracy, or the presence or absence of errors, whether or not known or discoverable. Where disclaimers of warranties are not allowed in full or in part, this disclaimer may not apply to You.</w:t>
      </w:r>
    </w:p>
    <w:p w14:paraId="2A708093" w14:textId="77777777" w:rsidR="0007489C" w:rsidRPr="0007489C" w:rsidRDefault="0007489C" w:rsidP="0007489C">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07489C">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90145F8" w14:textId="77777777" w:rsidR="0007489C" w:rsidRPr="0007489C" w:rsidRDefault="0007489C" w:rsidP="0007489C">
      <w:pPr>
        <w:numPr>
          <w:ilvl w:val="0"/>
          <w:numId w:val="6"/>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00E60846"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6 – Term and Termination.</w:t>
      </w:r>
    </w:p>
    <w:p w14:paraId="13D81C5B" w14:textId="77777777" w:rsidR="0007489C" w:rsidRPr="0007489C" w:rsidRDefault="0007489C" w:rsidP="0007489C">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64C48801" w14:textId="77777777" w:rsidR="0007489C" w:rsidRPr="0007489C" w:rsidRDefault="0007489C" w:rsidP="0007489C">
      <w:pPr>
        <w:numPr>
          <w:ilvl w:val="0"/>
          <w:numId w:val="7"/>
        </w:numPr>
        <w:shd w:val="clear" w:color="auto" w:fill="E9E9E9"/>
        <w:spacing w:before="240" w:after="24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Where Your right to use the Licensed Material has terminated under Section </w:t>
      </w:r>
      <w:hyperlink r:id="rId20" w:anchor="s6a" w:history="1">
        <w:r w:rsidRPr="0007489C">
          <w:rPr>
            <w:rFonts w:ascii="Source Sans Pro" w:eastAsia="Times New Roman" w:hAnsi="Source Sans Pro" w:cs="Times New Roman"/>
            <w:color w:val="049CCF"/>
            <w:sz w:val="26"/>
            <w:szCs w:val="26"/>
          </w:rPr>
          <w:t>6(a)</w:t>
        </w:r>
      </w:hyperlink>
      <w:r w:rsidRPr="0007489C">
        <w:rPr>
          <w:rFonts w:ascii="Source Sans Pro" w:eastAsia="Times New Roman" w:hAnsi="Source Sans Pro" w:cs="Times New Roman"/>
          <w:color w:val="333333"/>
          <w:sz w:val="26"/>
          <w:szCs w:val="26"/>
        </w:rPr>
        <w:t>, it reinstates:</w:t>
      </w:r>
    </w:p>
    <w:p w14:paraId="62A27580" w14:textId="77777777" w:rsidR="0007489C" w:rsidRPr="0007489C" w:rsidRDefault="0007489C" w:rsidP="0007489C">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0D829DA6" w14:textId="77777777" w:rsidR="0007489C" w:rsidRPr="0007489C" w:rsidRDefault="0007489C" w:rsidP="0007489C">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upon express reinstatement by the Licensor.</w:t>
      </w:r>
    </w:p>
    <w:p w14:paraId="66E69D3A" w14:textId="77777777" w:rsidR="0007489C" w:rsidRPr="0007489C" w:rsidRDefault="0007489C" w:rsidP="0007489C">
      <w:pPr>
        <w:shd w:val="clear" w:color="auto" w:fill="E9E9E9"/>
        <w:spacing w:beforeAutospacing="1"/>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For the avoidance of doubt, this Section </w:t>
      </w:r>
      <w:hyperlink r:id="rId21" w:anchor="s6b" w:history="1">
        <w:r w:rsidRPr="0007489C">
          <w:rPr>
            <w:rFonts w:ascii="Source Sans Pro" w:eastAsia="Times New Roman" w:hAnsi="Source Sans Pro" w:cs="Times New Roman"/>
            <w:color w:val="049CCF"/>
            <w:sz w:val="26"/>
            <w:szCs w:val="26"/>
          </w:rPr>
          <w:t>6(b)</w:t>
        </w:r>
      </w:hyperlink>
      <w:r w:rsidRPr="0007489C">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382AB58E" w14:textId="77777777" w:rsidR="0007489C" w:rsidRPr="0007489C" w:rsidRDefault="0007489C" w:rsidP="0007489C">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lastRenderedPageBreak/>
        <w:t>For the avoidance of doubt, the Licensor may also offer the Licensed Material under separate terms or conditions or stop distributing the Licensed Material at any time; however, doing so will not terminate this Public License.</w:t>
      </w:r>
    </w:p>
    <w:p w14:paraId="5983C93F" w14:textId="77777777" w:rsidR="0007489C" w:rsidRPr="0007489C" w:rsidRDefault="0007489C" w:rsidP="0007489C">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Sections </w:t>
      </w:r>
      <w:hyperlink r:id="rId22" w:anchor="s1" w:history="1">
        <w:r w:rsidRPr="0007489C">
          <w:rPr>
            <w:rFonts w:ascii="Source Sans Pro" w:eastAsia="Times New Roman" w:hAnsi="Source Sans Pro" w:cs="Times New Roman"/>
            <w:color w:val="049CCF"/>
            <w:sz w:val="26"/>
            <w:szCs w:val="26"/>
          </w:rPr>
          <w:t>1</w:t>
        </w:r>
      </w:hyperlink>
      <w:r w:rsidRPr="0007489C">
        <w:rPr>
          <w:rFonts w:ascii="Source Sans Pro" w:eastAsia="Times New Roman" w:hAnsi="Source Sans Pro" w:cs="Times New Roman"/>
          <w:color w:val="333333"/>
          <w:sz w:val="26"/>
          <w:szCs w:val="26"/>
        </w:rPr>
        <w:t>, </w:t>
      </w:r>
      <w:hyperlink r:id="rId23" w:anchor="s5" w:history="1">
        <w:r w:rsidRPr="0007489C">
          <w:rPr>
            <w:rFonts w:ascii="Source Sans Pro" w:eastAsia="Times New Roman" w:hAnsi="Source Sans Pro" w:cs="Times New Roman"/>
            <w:color w:val="049CCF"/>
            <w:sz w:val="26"/>
            <w:szCs w:val="26"/>
          </w:rPr>
          <w:t>5</w:t>
        </w:r>
      </w:hyperlink>
      <w:r w:rsidRPr="0007489C">
        <w:rPr>
          <w:rFonts w:ascii="Source Sans Pro" w:eastAsia="Times New Roman" w:hAnsi="Source Sans Pro" w:cs="Times New Roman"/>
          <w:color w:val="333333"/>
          <w:sz w:val="26"/>
          <w:szCs w:val="26"/>
        </w:rPr>
        <w:t>, </w:t>
      </w:r>
      <w:hyperlink r:id="rId24" w:anchor="s6" w:history="1">
        <w:r w:rsidRPr="0007489C">
          <w:rPr>
            <w:rFonts w:ascii="Source Sans Pro" w:eastAsia="Times New Roman" w:hAnsi="Source Sans Pro" w:cs="Times New Roman"/>
            <w:color w:val="049CCF"/>
            <w:sz w:val="26"/>
            <w:szCs w:val="26"/>
          </w:rPr>
          <w:t>6</w:t>
        </w:r>
      </w:hyperlink>
      <w:r w:rsidRPr="0007489C">
        <w:rPr>
          <w:rFonts w:ascii="Source Sans Pro" w:eastAsia="Times New Roman" w:hAnsi="Source Sans Pro" w:cs="Times New Roman"/>
          <w:color w:val="333333"/>
          <w:sz w:val="26"/>
          <w:szCs w:val="26"/>
        </w:rPr>
        <w:t>, </w:t>
      </w:r>
      <w:hyperlink r:id="rId25" w:anchor="s7" w:history="1">
        <w:r w:rsidRPr="0007489C">
          <w:rPr>
            <w:rFonts w:ascii="Source Sans Pro" w:eastAsia="Times New Roman" w:hAnsi="Source Sans Pro" w:cs="Times New Roman"/>
            <w:color w:val="049CCF"/>
            <w:sz w:val="26"/>
            <w:szCs w:val="26"/>
          </w:rPr>
          <w:t>7</w:t>
        </w:r>
      </w:hyperlink>
      <w:r w:rsidRPr="0007489C">
        <w:rPr>
          <w:rFonts w:ascii="Source Sans Pro" w:eastAsia="Times New Roman" w:hAnsi="Source Sans Pro" w:cs="Times New Roman"/>
          <w:color w:val="333333"/>
          <w:sz w:val="26"/>
          <w:szCs w:val="26"/>
        </w:rPr>
        <w:t>, and </w:t>
      </w:r>
      <w:hyperlink r:id="rId26" w:anchor="s8" w:history="1">
        <w:r w:rsidRPr="0007489C">
          <w:rPr>
            <w:rFonts w:ascii="Source Sans Pro" w:eastAsia="Times New Roman" w:hAnsi="Source Sans Pro" w:cs="Times New Roman"/>
            <w:color w:val="049CCF"/>
            <w:sz w:val="26"/>
            <w:szCs w:val="26"/>
          </w:rPr>
          <w:t>8</w:t>
        </w:r>
      </w:hyperlink>
      <w:r w:rsidRPr="0007489C">
        <w:rPr>
          <w:rFonts w:ascii="Source Sans Pro" w:eastAsia="Times New Roman" w:hAnsi="Source Sans Pro" w:cs="Times New Roman"/>
          <w:color w:val="333333"/>
          <w:sz w:val="26"/>
          <w:szCs w:val="26"/>
        </w:rPr>
        <w:t> survive termination of this Public License.</w:t>
      </w:r>
    </w:p>
    <w:p w14:paraId="2FCC6CB9"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7 – Other Terms and Conditions.</w:t>
      </w:r>
    </w:p>
    <w:p w14:paraId="5073D231" w14:textId="77777777" w:rsidR="0007489C" w:rsidRPr="0007489C" w:rsidRDefault="0007489C" w:rsidP="0007489C">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06538B9A" w14:textId="77777777" w:rsidR="0007489C" w:rsidRPr="0007489C" w:rsidRDefault="0007489C" w:rsidP="0007489C">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4E1F58B4" w14:textId="77777777" w:rsidR="0007489C" w:rsidRPr="0007489C" w:rsidRDefault="0007489C" w:rsidP="0007489C">
      <w:pPr>
        <w:shd w:val="clear" w:color="auto" w:fill="E9E9E9"/>
        <w:spacing w:before="240" w:after="240"/>
        <w:rPr>
          <w:rFonts w:ascii="Source Sans Pro" w:eastAsia="Times New Roman" w:hAnsi="Source Sans Pro" w:cs="Times New Roman"/>
          <w:color w:val="333333"/>
          <w:sz w:val="26"/>
          <w:szCs w:val="26"/>
        </w:rPr>
      </w:pPr>
      <w:r w:rsidRPr="0007489C">
        <w:rPr>
          <w:rFonts w:ascii="Source Sans Pro" w:eastAsia="Times New Roman" w:hAnsi="Source Sans Pro" w:cs="Times New Roman"/>
          <w:b/>
          <w:bCs/>
          <w:color w:val="333333"/>
          <w:sz w:val="26"/>
          <w:szCs w:val="26"/>
        </w:rPr>
        <w:t>Section 8 – Interpretation.</w:t>
      </w:r>
    </w:p>
    <w:p w14:paraId="239ACF5A" w14:textId="77777777" w:rsidR="0007489C" w:rsidRPr="0007489C" w:rsidRDefault="0007489C" w:rsidP="0007489C">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For the avoidance of doubt, this Public License does not, and shall not be interpreted to, reduce, limit, restrict, or impose conditions on any use of the Licensed Material that could lawfully be made without permission under this Public License.</w:t>
      </w:r>
    </w:p>
    <w:p w14:paraId="051180FF" w14:textId="77777777" w:rsidR="0007489C" w:rsidRPr="0007489C" w:rsidRDefault="0007489C" w:rsidP="0007489C">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0B8E6D30" w14:textId="77777777" w:rsidR="0007489C" w:rsidRPr="0007489C" w:rsidRDefault="0007489C" w:rsidP="0007489C">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71FF86E7" w14:textId="77777777" w:rsidR="0007489C" w:rsidRPr="0007489C" w:rsidRDefault="0007489C" w:rsidP="0007489C">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72E73C28" w14:textId="77777777" w:rsidR="0007489C" w:rsidRPr="0007489C" w:rsidRDefault="0007489C" w:rsidP="0007489C">
      <w:pPr>
        <w:shd w:val="clear" w:color="auto" w:fill="FFFFFF"/>
        <w:rPr>
          <w:rFonts w:ascii="Source Sans Pro" w:eastAsia="Times New Roman" w:hAnsi="Source Sans Pro" w:cs="Times New Roman"/>
          <w:color w:val="333333"/>
          <w:sz w:val="26"/>
          <w:szCs w:val="26"/>
        </w:rPr>
      </w:pPr>
      <w:r w:rsidRPr="0007489C">
        <w:rPr>
          <w:rFonts w:ascii="Source Sans Pro" w:eastAsia="Times New Roman" w:hAnsi="Source Sans Pro" w:cs="Times New Roman"/>
          <w:color w:val="333333"/>
          <w:sz w:val="26"/>
          <w:szCs w:val="26"/>
        </w:rPr>
        <w:lastRenderedPageBreak/>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7" w:history="1">
        <w:r w:rsidRPr="0007489C">
          <w:rPr>
            <w:rFonts w:ascii="Source Sans Pro" w:eastAsia="Times New Roman" w:hAnsi="Source Sans Pro" w:cs="Times New Roman"/>
            <w:i/>
            <w:iCs/>
            <w:color w:val="049CCF"/>
            <w:sz w:val="26"/>
            <w:szCs w:val="26"/>
          </w:rPr>
          <w:t>CC0 Public Domain Dedication</w:t>
        </w:r>
      </w:hyperlink>
      <w:r w:rsidRPr="0007489C">
        <w:rPr>
          <w:rFonts w:ascii="Source Sans Pro" w:eastAsia="Times New Roman" w:hAnsi="Source Sans Pro" w:cs="Times New Roman"/>
          <w:color w:val="333333"/>
          <w:sz w:val="26"/>
          <w:szCs w:val="26"/>
        </w:rPr>
        <w:t>. Except for the limited purpose of indicating that material is shared under a Creative Commons public license or as otherwise permitted by the Creative Commons policies published at </w:t>
      </w:r>
      <w:hyperlink r:id="rId28" w:history="1">
        <w:r w:rsidRPr="0007489C">
          <w:rPr>
            <w:rFonts w:ascii="Source Sans Pro" w:eastAsia="Times New Roman" w:hAnsi="Source Sans Pro" w:cs="Times New Roman"/>
            <w:color w:val="049CCF"/>
            <w:sz w:val="26"/>
            <w:szCs w:val="26"/>
          </w:rPr>
          <w:t>creativecommons.org/policies</w:t>
        </w:r>
      </w:hyperlink>
      <w:r w:rsidRPr="0007489C">
        <w:rPr>
          <w:rFonts w:ascii="Source Sans Pro" w:eastAsia="Times New Roman" w:hAnsi="Source Sans Pro" w:cs="Times New Roman"/>
          <w:color w:val="333333"/>
          <w:sz w:val="26"/>
          <w:szCs w:val="26"/>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07489C">
        <w:rPr>
          <w:rFonts w:ascii="Source Sans Pro" w:eastAsia="Times New Roman" w:hAnsi="Source Sans Pro" w:cs="Times New Roman"/>
          <w:color w:val="333333"/>
          <w:sz w:val="26"/>
          <w:szCs w:val="26"/>
        </w:rPr>
        <w:br/>
      </w:r>
      <w:r w:rsidRPr="0007489C">
        <w:rPr>
          <w:rFonts w:ascii="Source Sans Pro" w:eastAsia="Times New Roman" w:hAnsi="Source Sans Pro" w:cs="Times New Roman"/>
          <w:color w:val="333333"/>
          <w:sz w:val="26"/>
          <w:szCs w:val="26"/>
        </w:rPr>
        <w:br/>
        <w:t>Creative Commons may be contacted at </w:t>
      </w:r>
      <w:hyperlink r:id="rId29" w:history="1">
        <w:r w:rsidRPr="0007489C">
          <w:rPr>
            <w:rFonts w:ascii="Source Sans Pro" w:eastAsia="Times New Roman" w:hAnsi="Source Sans Pro" w:cs="Times New Roman"/>
            <w:color w:val="049CCF"/>
            <w:sz w:val="26"/>
            <w:szCs w:val="26"/>
          </w:rPr>
          <w:t>creativecommons.org</w:t>
        </w:r>
      </w:hyperlink>
      <w:r w:rsidRPr="0007489C">
        <w:rPr>
          <w:rFonts w:ascii="Source Sans Pro" w:eastAsia="Times New Roman" w:hAnsi="Source Sans Pro" w:cs="Times New Roman"/>
          <w:color w:val="333333"/>
          <w:sz w:val="26"/>
          <w:szCs w:val="26"/>
        </w:rPr>
        <w:t>.</w:t>
      </w:r>
    </w:p>
    <w:p w14:paraId="3A655891"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52C2"/>
    <w:multiLevelType w:val="multilevel"/>
    <w:tmpl w:val="69B009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A76020"/>
    <w:multiLevelType w:val="multilevel"/>
    <w:tmpl w:val="EB768C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2806EA"/>
    <w:multiLevelType w:val="multilevel"/>
    <w:tmpl w:val="E242C3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8F662A"/>
    <w:multiLevelType w:val="multilevel"/>
    <w:tmpl w:val="4F142A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0A44333"/>
    <w:multiLevelType w:val="multilevel"/>
    <w:tmpl w:val="5E44E2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55A7E19"/>
    <w:multiLevelType w:val="multilevel"/>
    <w:tmpl w:val="A1E2D0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FB00B50"/>
    <w:multiLevelType w:val="multilevel"/>
    <w:tmpl w:val="425088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BF76F30"/>
    <w:multiLevelType w:val="multilevel"/>
    <w:tmpl w:val="B11020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E31C8B"/>
    <w:multiLevelType w:val="multilevel"/>
    <w:tmpl w:val="7E8A03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37900081">
    <w:abstractNumId w:val="0"/>
  </w:num>
  <w:num w:numId="2" w16cid:durableId="398945076">
    <w:abstractNumId w:val="1"/>
  </w:num>
  <w:num w:numId="3" w16cid:durableId="150216211">
    <w:abstractNumId w:val="4"/>
  </w:num>
  <w:num w:numId="4" w16cid:durableId="2131314489">
    <w:abstractNumId w:val="2"/>
  </w:num>
  <w:num w:numId="5" w16cid:durableId="522398708">
    <w:abstractNumId w:val="3"/>
  </w:num>
  <w:num w:numId="6" w16cid:durableId="1534417755">
    <w:abstractNumId w:val="5"/>
  </w:num>
  <w:num w:numId="7" w16cid:durableId="1811828841">
    <w:abstractNumId w:val="7"/>
  </w:num>
  <w:num w:numId="8" w16cid:durableId="543100637">
    <w:abstractNumId w:val="8"/>
  </w:num>
  <w:num w:numId="9" w16cid:durableId="1762869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9C"/>
    <w:rsid w:val="0007489C"/>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F0EF8"/>
  <w15:chartTrackingRefBased/>
  <w15:docId w15:val="{7F443420-4ADC-064C-9A99-9EADE7E2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489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8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8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89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7489C"/>
  </w:style>
  <w:style w:type="character" w:styleId="Hyperlink">
    <w:name w:val="Hyperlink"/>
    <w:basedOn w:val="DefaultParagraphFont"/>
    <w:uiPriority w:val="99"/>
    <w:semiHidden/>
    <w:unhideWhenUsed/>
    <w:rsid w:val="0007489C"/>
    <w:rPr>
      <w:color w:val="0000FF"/>
      <w:u w:val="single"/>
    </w:rPr>
  </w:style>
  <w:style w:type="paragraph" w:styleId="NormalWeb">
    <w:name w:val="Normal (Web)"/>
    <w:basedOn w:val="Normal"/>
    <w:uiPriority w:val="99"/>
    <w:semiHidden/>
    <w:unhideWhenUsed/>
    <w:rsid w:val="000748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489C"/>
    <w:rPr>
      <w:b/>
      <w:bCs/>
    </w:rPr>
  </w:style>
  <w:style w:type="paragraph" w:customStyle="1" w:styleId="usage-considerations">
    <w:name w:val="usage-considerations"/>
    <w:basedOn w:val="Normal"/>
    <w:rsid w:val="0007489C"/>
    <w:pPr>
      <w:spacing w:before="100" w:beforeAutospacing="1" w:after="100" w:afterAutospacing="1"/>
    </w:pPr>
    <w:rPr>
      <w:rFonts w:ascii="Times New Roman" w:eastAsia="Times New Roman" w:hAnsi="Times New Roman" w:cs="Times New Roman"/>
    </w:rPr>
  </w:style>
  <w:style w:type="paragraph" w:customStyle="1" w:styleId="shaded">
    <w:name w:val="shaded"/>
    <w:basedOn w:val="Normal"/>
    <w:rsid w:val="000748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377444">
      <w:bodyDiv w:val="1"/>
      <w:marLeft w:val="0"/>
      <w:marRight w:val="0"/>
      <w:marTop w:val="0"/>
      <w:marBottom w:val="0"/>
      <w:divBdr>
        <w:top w:val="none" w:sz="0" w:space="0" w:color="auto"/>
        <w:left w:val="none" w:sz="0" w:space="0" w:color="auto"/>
        <w:bottom w:val="none" w:sz="0" w:space="0" w:color="auto"/>
        <w:right w:val="none" w:sz="0" w:space="0" w:color="auto"/>
      </w:divBdr>
      <w:divsChild>
        <w:div w:id="488516675">
          <w:marLeft w:val="0"/>
          <w:marRight w:val="0"/>
          <w:marTop w:val="300"/>
          <w:marBottom w:val="0"/>
          <w:divBdr>
            <w:top w:val="none" w:sz="0" w:space="0" w:color="auto"/>
            <w:left w:val="none" w:sz="0" w:space="0" w:color="auto"/>
            <w:bottom w:val="none" w:sz="0" w:space="0" w:color="auto"/>
            <w:right w:val="none" w:sz="0" w:space="0" w:color="auto"/>
          </w:divBdr>
        </w:div>
        <w:div w:id="1071852633">
          <w:marLeft w:val="2670"/>
          <w:marRight w:val="2670"/>
          <w:marTop w:val="750"/>
          <w:marBottom w:val="750"/>
          <w:divBdr>
            <w:top w:val="none" w:sz="0" w:space="0" w:color="auto"/>
            <w:left w:val="none" w:sz="0" w:space="0" w:color="auto"/>
            <w:bottom w:val="none" w:sz="0" w:space="0" w:color="auto"/>
            <w:right w:val="none" w:sz="0" w:space="0" w:color="auto"/>
          </w:divBdr>
          <w:divsChild>
            <w:div w:id="446238892">
              <w:marLeft w:val="0"/>
              <w:marRight w:val="0"/>
              <w:marTop w:val="0"/>
              <w:marBottom w:val="750"/>
              <w:divBdr>
                <w:top w:val="none" w:sz="0" w:space="0" w:color="auto"/>
                <w:left w:val="none" w:sz="0" w:space="0" w:color="auto"/>
                <w:bottom w:val="none" w:sz="0" w:space="0" w:color="auto"/>
                <w:right w:val="none" w:sz="0" w:space="0" w:color="auto"/>
              </w:divBdr>
              <w:divsChild>
                <w:div w:id="403112344">
                  <w:marLeft w:val="0"/>
                  <w:marRight w:val="0"/>
                  <w:marTop w:val="0"/>
                  <w:marBottom w:val="0"/>
                  <w:divBdr>
                    <w:top w:val="none" w:sz="0" w:space="0" w:color="auto"/>
                    <w:left w:val="none" w:sz="0" w:space="0" w:color="auto"/>
                    <w:bottom w:val="none" w:sz="0" w:space="0" w:color="auto"/>
                    <w:right w:val="none" w:sz="0" w:space="0" w:color="auto"/>
                  </w:divBdr>
                </w:div>
              </w:divsChild>
            </w:div>
            <w:div w:id="680013698">
              <w:marLeft w:val="0"/>
              <w:marRight w:val="0"/>
              <w:marTop w:val="0"/>
              <w:marBottom w:val="360"/>
              <w:divBdr>
                <w:top w:val="none" w:sz="0" w:space="0" w:color="auto"/>
                <w:left w:val="none" w:sz="0" w:space="0" w:color="auto"/>
                <w:bottom w:val="none" w:sz="0" w:space="0" w:color="auto"/>
                <w:right w:val="none" w:sz="0" w:space="0" w:color="auto"/>
              </w:divBdr>
            </w:div>
            <w:div w:id="472217295">
              <w:marLeft w:val="0"/>
              <w:marRight w:val="0"/>
              <w:marTop w:val="0"/>
              <w:marBottom w:val="360"/>
              <w:divBdr>
                <w:top w:val="none" w:sz="0" w:space="0" w:color="auto"/>
                <w:left w:val="none" w:sz="0" w:space="0" w:color="auto"/>
                <w:bottom w:val="none" w:sz="0" w:space="0" w:color="auto"/>
                <w:right w:val="none" w:sz="0" w:space="0" w:color="auto"/>
              </w:divBdr>
            </w:div>
            <w:div w:id="1316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compatiblelicenses"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licenses/by-sa/4.0/legalcode" TargetMode="External"/><Relationship Id="rId3" Type="http://schemas.openxmlformats.org/officeDocument/2006/relationships/settings" Target="settings.xml"/><Relationship Id="rId21" Type="http://schemas.openxmlformats.org/officeDocument/2006/relationships/hyperlink" Target="https://creativecommons.org/licenses/by-sa/4.0/legalcode" TargetMode="External"/><Relationship Id="rId7" Type="http://schemas.openxmlformats.org/officeDocument/2006/relationships/hyperlink" Target="https://wiki.creativecommons.org/Considerations_for_licensors_and_licensees"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licenses/by-sa/4.0/legalcode" TargetMode="Externa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29" Type="http://schemas.openxmlformats.org/officeDocument/2006/relationships/hyperlink" Target="https://creativecommons.org/" TargetMode="Externa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licenses/by-sa/4.0/legalcode" TargetMode="External"/><Relationship Id="rId5" Type="http://schemas.openxmlformats.org/officeDocument/2006/relationships/hyperlink" Target="https://creativecommons.org/licenses/by-sa/4.0/legalcode"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hyperlink" Target="https://creativecommons.org/policies" TargetMode="Externa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hyperlink" Target="https://creativecommons.org/publicdomain/zero/1.0/legalco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2023-03-14T14:05:00Z</dcterms:created>
  <dcterms:modified xsi:type="dcterms:W3CDTF">2023-03-14T14:05:00Z</dcterms:modified>
</cp:coreProperties>
</file>