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A5AF" w14:textId="77777777" w:rsidR="00A7073F" w:rsidRPr="00A7073F" w:rsidRDefault="00A7073F" w:rsidP="00A7073F">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A7073F">
        <w:rPr>
          <w:rFonts w:ascii="Roboto" w:eastAsia="Times New Roman" w:hAnsi="Roboto" w:cs="Times New Roman"/>
          <w:color w:val="00416B"/>
          <w:sz w:val="36"/>
          <w:szCs w:val="36"/>
        </w:rPr>
        <w:t xml:space="preserve">文本</w:t>
      </w:r>
    </w:p>
    <w:p w14:paraId="1742F056"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A7073F">
        <w:rPr>
          <w:rFonts w:ascii="Roboto" w:eastAsia="Times New Roman" w:hAnsi="Roboto" w:cs="Times New Roman"/>
          <w:color w:val="0000CC"/>
          <w:sz w:val="21"/>
          <w:szCs w:val="21"/>
        </w:rPr>
        <w:t xml:space="preserve">欧盟公共许可证 V.1.1</w:t>
      </w:r>
    </w:p>
    <w:p w14:paraId="7E0ACAD6"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CC0000"/>
          <w:sz w:val="21"/>
          <w:szCs w:val="21"/>
        </w:rPr>
      </w:pPr>
      <w:r xmlns:w="http://schemas.openxmlformats.org/wordprocessingml/2006/main" w:rsidRPr="00A7073F">
        <w:rPr>
          <w:rFonts w:ascii="Roboto" w:eastAsia="Times New Roman" w:hAnsi="Roboto" w:cs="Times New Roman"/>
          <w:color w:val="CC0000"/>
          <w:sz w:val="21"/>
          <w:szCs w:val="21"/>
        </w:rPr>
        <w:t xml:space="preserve">EUPL (c) 欧洲共同体 2007</w:t>
      </w:r>
    </w:p>
    <w:p w14:paraId="7F146B66"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本欧盟公共许可（“EUPL”）适用于根据本许可条款提供的作品或软件（定义见下文）。禁止使用本许可授权以外的任何作品（在作品版权持有者的权利涵盖此类使用的范围内）。</w:t>
      </w:r>
    </w:p>
    <w:p w14:paraId="4D692B67"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当许可方（定义见下文）在原始作品的版权声明之后立即放置以下通知时，原始作品将根据本许可的条款提供：</w:t>
      </w:r>
    </w:p>
    <w:p w14:paraId="56B2F84A" w14:textId="77777777" w:rsidR="00A7073F" w:rsidRPr="00A7073F" w:rsidRDefault="00A7073F" w:rsidP="00A7073F">
      <w:pPr xmlns:w="http://schemas.openxmlformats.org/wordprocessingml/2006/main">
        <w:numPr>
          <w:ilvl w:val="0"/>
          <w:numId w:val="1"/>
        </w:numPr>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根据 EUPL V.1.1 获得许可</w:t>
      </w:r>
    </w:p>
    <w:p w14:paraId="2AEC21F9" w14:textId="77777777" w:rsidR="00A7073F" w:rsidRPr="00A7073F" w:rsidRDefault="00A7073F" w:rsidP="00A7073F">
      <w:pPr xmlns:w="http://schemas.openxmlformats.org/wordprocessingml/2006/main">
        <w:numPr>
          <w:ilvl w:val="0"/>
          <w:numId w:val="1"/>
        </w:numPr>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或以任何其他方式表示愿意根据 EUPL 进行许可。</w:t>
      </w:r>
    </w:p>
    <w:p w14:paraId="3FE0274C"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一、</w:t>
      </w:r>
      <w:r xmlns:w="http://schemas.openxmlformats.org/wordprocessingml/2006/main" w:rsidRPr="00A7073F">
        <w:rPr>
          <w:rFonts w:ascii="Roboto" w:eastAsia="Times New Roman" w:hAnsi="Roboto" w:cs="Times New Roman"/>
          <w:color w:val="58595B"/>
          <w:sz w:val="21"/>
          <w:szCs w:val="21"/>
        </w:rPr>
        <w:t xml:space="preserve">定义</w:t>
      </w:r>
    </w:p>
    <w:p w14:paraId="15506049"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在本许可中，下列术语具有以下含义：</w:t>
      </w:r>
    </w:p>
    <w:p w14:paraId="478A838C"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许可证：本许可证。</w:t>
      </w:r>
    </w:p>
    <w:p w14:paraId="27E56016"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原始作品或软件：许可方根据本许可分发和/或传播的软件，可作为源代码和可执行代码（视情况而定）提供。</w:t>
      </w:r>
    </w:p>
    <w:p w14:paraId="25A3F7BF"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衍生作品：被许可人可以在原始作品或其修改的基础上创作的作品或软件。本许可证未定义将作品归类为衍生作品所需的修改或依赖原始作品的程度；该范围由适用于第 15 条所述国家/地区的版权法确定。</w:t>
      </w:r>
    </w:p>
    <w:p w14:paraId="1E64265E"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作品：原创作品和/或其衍生作品。</w:t>
      </w:r>
    </w:p>
    <w:p w14:paraId="03209EAC"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源代码：作品的人类可读形式，最便于人们学习和修改。</w:t>
      </w:r>
    </w:p>
    <w:p w14:paraId="1573DAA5"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可执行代码：通常已编译且旨在由计算机解释为程序的任何代码。</w:t>
      </w:r>
    </w:p>
    <w:p w14:paraId="18979B3A"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许可方：根据许可分发和/或传播作品的自然人或法人。</w:t>
      </w:r>
    </w:p>
    <w:p w14:paraId="0B2ABBCB"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贡献者：根据许可修改作品或以其他方式为衍生作品的创作做出贡献的任何自然人或法人。</w:t>
      </w:r>
    </w:p>
    <w:p w14:paraId="0173054F"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被许可人或“您”：根据许可条款使用本软件的任何自然人或法人。</w:t>
      </w:r>
    </w:p>
    <w:p w14:paraId="349F61C5"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分发和/或传播：任何销售、赠送、出借、出租、分发、传播、传输或以其他方式在线或离线提供作品副本或提供访问其基本功能的行为处置任何其他自然人或法人。</w:t>
      </w:r>
    </w:p>
    <w:p w14:paraId="617693A3"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2. </w:t>
      </w:r>
      <w:r xmlns:w="http://schemas.openxmlformats.org/wordprocessingml/2006/main" w:rsidRPr="00A7073F">
        <w:rPr>
          <w:rFonts w:ascii="Roboto" w:eastAsia="Times New Roman" w:hAnsi="Roboto" w:cs="Times New Roman"/>
          <w:color w:val="58595B"/>
          <w:sz w:val="21"/>
          <w:szCs w:val="21"/>
        </w:rPr>
        <w:t xml:space="preserve">License授予的权利范围</w:t>
      </w:r>
    </w:p>
    <w:p w14:paraId="1D0ACE17"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许可方特此授予您一项全球性、免版税、非排他性、可再许可的许可，以在原始作品的版权期限内执行以下操作：</w:t>
      </w:r>
    </w:p>
    <w:p w14:paraId="4290F982"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在任何情况下为所有用途使用作品，</w:t>
      </w:r>
    </w:p>
    <w:p w14:paraId="4EC0D00F"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复制作品，</w:t>
      </w:r>
    </w:p>
    <w:p w14:paraId="55FAB580"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修改原始作品，并根据作品制作衍生作品，</w:t>
      </w:r>
    </w:p>
    <w:p w14:paraId="0E11D87A"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向公众传播，包括向公众提供或展示作品或其副本以及公开表演作品（视情况而定）的权利，</w:t>
      </w:r>
    </w:p>
    <w:p w14:paraId="5DAA8627"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分发作品或其副本，</w:t>
      </w:r>
    </w:p>
    <w:p w14:paraId="71E96B18"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出借和出租作品或其副本，</w:t>
      </w:r>
    </w:p>
    <w:p w14:paraId="22BE6B43"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作品或其副本的分许可权。</w:t>
      </w:r>
    </w:p>
    <w:p w14:paraId="7E25A069"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只要适用法律允许，这些权利可以在任何媒体、支持和格式上行使，无论是现在已知的还是后来发明的。</w:t>
      </w:r>
    </w:p>
    <w:p w14:paraId="0487C965"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在精神权利适用的国家，许可人在法律允许的范围内放弃其行使精神权利的权利，以使上述经济权利的许可生效。</w:t>
      </w:r>
    </w:p>
    <w:p w14:paraId="6845D4DF"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许可方向被许可方授予对许可方持有的任何专利的免版税、</w:t>
      </w:r>
      <w:proofErr xmlns:w="http://schemas.openxmlformats.org/wordprocessingml/2006/main" w:type="spellStart"/>
      <w:r xmlns:w="http://schemas.openxmlformats.org/wordprocessingml/2006/main" w:rsidRPr="00A7073F">
        <w:rPr>
          <w:rFonts w:ascii="Roboto" w:eastAsia="Times New Roman" w:hAnsi="Roboto" w:cs="Times New Roman"/>
          <w:color w:val="58595B"/>
          <w:sz w:val="21"/>
          <w:szCs w:val="21"/>
        </w:rPr>
        <w:t xml:space="preserve">非排他性</w:t>
      </w:r>
      <w:proofErr xmlns:w="http://schemas.openxmlformats.org/wordprocessingml/2006/main" w:type="spellEnd"/>
      <w:r xmlns:w="http://schemas.openxmlformats.org/wordprocessingml/2006/main" w:rsidRPr="00A7073F">
        <w:rPr>
          <w:rFonts w:ascii="Roboto" w:eastAsia="Times New Roman" w:hAnsi="Roboto" w:cs="Times New Roman"/>
          <w:color w:val="58595B"/>
          <w:sz w:val="21"/>
          <w:szCs w:val="21"/>
        </w:rPr>
        <w:t xml:space="preserve">使用权，以使用根据本许可授予的作品权利所必需的范围。</w:t>
      </w:r>
    </w:p>
    <w:p w14:paraId="5A045D28"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3.</w:t>
      </w:r>
      <w:r xmlns:w="http://schemas.openxmlformats.org/wordprocessingml/2006/main" w:rsidRPr="00A7073F">
        <w:rPr>
          <w:rFonts w:ascii="Roboto" w:eastAsia="Times New Roman" w:hAnsi="Roboto" w:cs="Times New Roman"/>
          <w:color w:val="58595B"/>
          <w:sz w:val="21"/>
          <w:szCs w:val="21"/>
        </w:rPr>
        <w:t xml:space="preserve">源码交流</w:t>
      </w:r>
    </w:p>
    <w:p w14:paraId="7476A1D1"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许可方可以源代码形式或可执行代码形式提供作品。如果作品以可执行代码的形式提供，则许可方在版权声明所附的版权声明之后的通知中，还提供作品源代码的机器可读副本以及许可方分发或指示的每份作品副本作品，只要许可方继续分发和/或传播作品，就可以轻松免费地访问源代码的存储库。</w:t>
      </w:r>
    </w:p>
    <w:p w14:paraId="062ACA69"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4.</w:t>
      </w:r>
      <w:r xmlns:w="http://schemas.openxmlformats.org/wordprocessingml/2006/main" w:rsidRPr="00A7073F">
        <w:rPr>
          <w:rFonts w:ascii="Roboto" w:eastAsia="Times New Roman" w:hAnsi="Roboto" w:cs="Times New Roman"/>
          <w:color w:val="58595B"/>
          <w:sz w:val="21"/>
          <w:szCs w:val="21"/>
        </w:rPr>
        <w:t xml:space="preserve">版权限制</w:t>
      </w:r>
    </w:p>
    <w:p w14:paraId="32A3DECF"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本许可中的任何内容均无意剥夺被许可人从对原始作品或软件中权利所有者的专有权的任何例外或限制、这些权利的用尽或其他适用的限制中获得的利益。</w:t>
      </w:r>
    </w:p>
    <w:p w14:paraId="53A77BAC"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5.</w:t>
      </w:r>
      <w:r xmlns:w="http://schemas.openxmlformats.org/wordprocessingml/2006/main" w:rsidRPr="00A7073F">
        <w:rPr>
          <w:rFonts w:ascii="Roboto" w:eastAsia="Times New Roman" w:hAnsi="Roboto" w:cs="Times New Roman"/>
          <w:color w:val="58595B"/>
          <w:sz w:val="21"/>
          <w:szCs w:val="21"/>
        </w:rPr>
        <w:t xml:space="preserve">被许可人的义务</w:t>
      </w:r>
    </w:p>
    <w:p w14:paraId="5B405278"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上述权利的授予受被许可人施加的一些限制和义务的约束。这些义务如下：</w:t>
      </w:r>
    </w:p>
    <w:p w14:paraId="4DA8AF64"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归属权：被许可方应完整保留所有版权、专利或商标声明以及所有涉及许可和免责声明的声明。被许可人必须在他/她分发和/或传播的每份作品副本中包含此类通知的副本和许可证副本。被许可方必须使任何衍生作品带有醒目的通知，说明作品已被修改和修改日期。</w:t>
      </w:r>
    </w:p>
    <w:p w14:paraId="5B5D7B73"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Copyleft 条款：如果被许可人分发和/或传播原始作品或基于原始作品的衍生作品的副本，则分发和/或传播将根据本许可或本许可的更新版本的条款进行，除非原创作品仅根据此版本的许可明确分发。被许可人（成为许可人）不能对</w:t>
      </w:r>
      <w:r xmlns:w="http://schemas.openxmlformats.org/wordprocessingml/2006/main" w:rsidRPr="00A7073F">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A7073F">
        <w:rPr>
          <w:rFonts w:ascii="Roboto" w:eastAsia="Times New Roman" w:hAnsi="Roboto" w:cs="Times New Roman"/>
          <w:color w:val="58595B"/>
          <w:sz w:val="21"/>
          <w:szCs w:val="21"/>
        </w:rPr>
        <w:t xml:space="preserve">作品或衍生作品提供或强加任何改变或限制许可条款的附加条款或条件。</w:t>
      </w:r>
    </w:p>
    <w:p w14:paraId="2C55C8BD"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兼容性条款：如果被许可方根据原始作品和根据兼容许可许可的另一作品分发和/或传播衍生作品或其副本，则可以根据该兼容许可的条款进行分发和/或传播。就本条款而言，“兼容许可”是指本许可所附附录中列出的许可。如果被许可人在兼容许可下的义务与他/她在本许可下的义务发生冲突，则以兼容许可的义务为准。</w:t>
      </w:r>
    </w:p>
    <w:p w14:paraId="7202CBF4"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源代码的提供：在分发和/或传播作品的副本时，被许可人将提供源代码的机器可读副本或指示一个存储库，只要被许可人继续分发和/或传播作品。</w:t>
      </w:r>
    </w:p>
    <w:p w14:paraId="705752EA"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法律保护：本许可不授予使用许可方的商号、商标、服务标志或名称的许可，除非在描述作品的来源和复制版权声明的内容时需要合理和习惯使用。</w:t>
      </w:r>
    </w:p>
    <w:p w14:paraId="6114BDD6"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6.</w:t>
      </w:r>
      <w:r xmlns:w="http://schemas.openxmlformats.org/wordprocessingml/2006/main" w:rsidRPr="00A7073F">
        <w:rPr>
          <w:rFonts w:ascii="Roboto" w:eastAsia="Times New Roman" w:hAnsi="Roboto" w:cs="Times New Roman"/>
          <w:color w:val="58595B"/>
          <w:sz w:val="21"/>
          <w:szCs w:val="21"/>
        </w:rPr>
        <w:t xml:space="preserve">作者链</w:t>
      </w:r>
    </w:p>
    <w:p w14:paraId="73C3AB0F"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原始许可方保证，根据本协议授予的原始作品的版权归他/她所有或许可给他/她，并且他/她有权力和权力授予许可。</w:t>
      </w:r>
    </w:p>
    <w:p w14:paraId="34864301"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每个贡献者保证他/她对作品所做的修改的版权归他/她所有或许可给他/她，并且他/她有权力和权限授予许可。</w:t>
      </w:r>
    </w:p>
    <w:p w14:paraId="1DC54E37"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每次您接受许可时，原始许可方和后续贡献者都会根据本许可的条款向您授予他们对作品贡献的许可。</w:t>
      </w:r>
    </w:p>
    <w:p w14:paraId="35564715"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7.</w:t>
      </w:r>
      <w:r xmlns:w="http://schemas.openxmlformats.org/wordprocessingml/2006/main" w:rsidRPr="00A7073F">
        <w:rPr>
          <w:rFonts w:ascii="Roboto" w:eastAsia="Times New Roman" w:hAnsi="Roboto" w:cs="Times New Roman"/>
          <w:color w:val="58595B"/>
          <w:sz w:val="21"/>
          <w:szCs w:val="21"/>
        </w:rPr>
        <w:t xml:space="preserve">免责声明</w:t>
      </w:r>
    </w:p>
    <w:p w14:paraId="49F1C5D2"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这项工作是一项正在进行的工作，由众多贡献者不断改进。它不是完成的作品，因此可能包含此类软件开发固有的缺陷或“错误”。</w:t>
      </w:r>
    </w:p>
    <w:p w14:paraId="5B3EF748"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出于上述原因，本作品是根据许可“按原样”提供的，不对本作品作出任何类型的保证，包括但不限于适销性、特定用途的适用性、无缺陷或错误、准确性、非侵犯本许可第 6 条所述版权以外的知识产权。</w:t>
      </w:r>
    </w:p>
    <w:p w14:paraId="19A177E0"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本免责声明是许可的重要组成部分，也是授予作品任何权利的条件。</w:t>
      </w:r>
    </w:p>
    <w:p w14:paraId="6280835F"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8.</w:t>
      </w:r>
      <w:r xmlns:w="http://schemas.openxmlformats.org/wordprocessingml/2006/main" w:rsidRPr="00A7073F">
        <w:rPr>
          <w:rFonts w:ascii="Roboto" w:eastAsia="Times New Roman" w:hAnsi="Roboto" w:cs="Times New Roman"/>
          <w:color w:val="58595B"/>
          <w:sz w:val="21"/>
          <w:szCs w:val="21"/>
        </w:rPr>
        <w:t xml:space="preserve">免责声明</w:t>
      </w:r>
    </w:p>
    <w:p w14:paraId="773CB9C9"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除故意不当行为或直接对自然人造成损害的情况外，许可方在任何情况下均不对因许可或使用作品而产生的任何直接或间接、物质或精神损害承担责任，包括但不限于因商誉损失、停工、计算机故障或故障、数据丢失或任何商业损失而造成的损害，即使许可方已被告知此类损害的可能性。但是，许可方将根据适用于作品的法定产品责任法承担责任。</w:t>
      </w:r>
    </w:p>
    <w:p w14:paraId="6FB051E5"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A7073F">
        <w:rPr>
          <w:rFonts w:ascii="Roboto" w:eastAsia="Times New Roman" w:hAnsi="Roboto" w:cs="Times New Roman"/>
          <w:i/>
          <w:iCs/>
          <w:color w:val="CC0000"/>
          <w:sz w:val="21"/>
          <w:szCs w:val="21"/>
        </w:rPr>
        <w:t xml:space="preserve">9.</w:t>
      </w:r>
      <w:r xmlns:w="http://schemas.openxmlformats.org/wordprocessingml/2006/main" w:rsidRPr="00A7073F">
        <w:rPr>
          <w:rFonts w:ascii="Roboto" w:eastAsia="Times New Roman" w:hAnsi="Roboto" w:cs="Times New Roman"/>
          <w:color w:val="58595B"/>
          <w:sz w:val="21"/>
          <w:szCs w:val="21"/>
        </w:rPr>
        <w:t xml:space="preserve">附加协议</w:t>
      </w:r>
    </w:p>
    <w:p w14:paraId="5A42C463"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在分发原始作品或衍生作品时，您可以选择签订附加协议，以提供与本许可一致的支持、保证、赔偿或其他责任义务和/或服务，并收取费用。但是，在接受此类义务时，您只能代表您自己行事并自行负责，而不是代表原始许可方或任何其他贡献者，并且只有在您同意赔偿、捍卫并使每个贡献者免受任何损害的情况下由于您已接受任何此类保证或额外责任，由此类贡献者招致的责任或针对此类贡献者提出的索赔。</w:t>
      </w:r>
    </w:p>
    <w:p w14:paraId="4E74F017"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10.</w:t>
      </w:r>
      <w:r xmlns:w="http://schemas.openxmlformats.org/wordprocessingml/2006/main" w:rsidRPr="00A7073F">
        <w:rPr>
          <w:rFonts w:ascii="Roboto" w:eastAsia="Times New Roman" w:hAnsi="Roboto" w:cs="Times New Roman"/>
          <w:color w:val="58595B"/>
          <w:sz w:val="21"/>
          <w:szCs w:val="21"/>
        </w:rPr>
        <w:t xml:space="preserve">接受许可</w:t>
      </w:r>
    </w:p>
    <w:p w14:paraId="772B924C"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根据适用法律的规定，可以通过单击显示本许可文本的窗口底部的“我同意”图标或以任何其他类似方式确认同意来接受本许可的条款。单击该图标表示您明确且不可撤销地接受本许可及其所有条款和条件。</w:t>
      </w:r>
    </w:p>
    <w:p w14:paraId="5D9855AF"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同样，您通过行使本许可第 2 条授予您的任何权利，例如使用作品、创作衍生作品或分发和/或您对作品或其副本的交流。</w:t>
      </w:r>
    </w:p>
    <w:p w14:paraId="381BFFF4"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11.</w:t>
      </w:r>
      <w:r xmlns:w="http://schemas.openxmlformats.org/wordprocessingml/2006/main" w:rsidRPr="00A7073F">
        <w:rPr>
          <w:rFonts w:ascii="Roboto" w:eastAsia="Times New Roman" w:hAnsi="Roboto" w:cs="Times New Roman"/>
          <w:color w:val="58595B"/>
          <w:sz w:val="21"/>
          <w:szCs w:val="21"/>
        </w:rPr>
        <w:t xml:space="preserve">向公众提供信息</w:t>
      </w:r>
    </w:p>
    <w:p w14:paraId="25370444"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如果您通过电子通信方式分发和/或传播作品（例如，通过提供从远程位置下载作品），分发渠道或媒体（例如网站）必须至少提供向公众公开适用法律要求的有关许可方、许可以及被许可方访问、总结、存储和复制许可的方式的信息。</w:t>
      </w:r>
    </w:p>
    <w:p w14:paraId="4AAB6943"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12.</w:t>
      </w:r>
      <w:r xmlns:w="http://schemas.openxmlformats.org/wordprocessingml/2006/main" w:rsidRPr="00A7073F">
        <w:rPr>
          <w:rFonts w:ascii="Roboto" w:eastAsia="Times New Roman" w:hAnsi="Roboto" w:cs="Times New Roman"/>
          <w:color w:val="58595B"/>
          <w:sz w:val="21"/>
          <w:szCs w:val="21"/>
        </w:rPr>
        <w:t xml:space="preserve">许可终止</w:t>
      </w:r>
    </w:p>
    <w:p w14:paraId="2CF210E6"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如果被许可方违反许可条款，许可和根据本协议授予的权利将自动终止。此类终止不会终止根据许可从被许可人处收到作品的任何人的许可，前提是这些人仍然完全遵守许可。</w:t>
      </w:r>
    </w:p>
    <w:p w14:paraId="5D7F0E10"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13.</w:t>
      </w:r>
      <w:r xmlns:w="http://schemas.openxmlformats.org/wordprocessingml/2006/main" w:rsidRPr="00A7073F">
        <w:rPr>
          <w:rFonts w:ascii="Roboto" w:eastAsia="Times New Roman" w:hAnsi="Roboto" w:cs="Times New Roman"/>
          <w:color w:val="58595B"/>
          <w:sz w:val="21"/>
          <w:szCs w:val="21"/>
        </w:rPr>
        <w:t xml:space="preserve">杂项</w:t>
      </w:r>
    </w:p>
    <w:p w14:paraId="6E4B52BA"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在不影响上述第 9 条的情况下，许可代表双方就根据本协议许可的作品达成的完整协议。</w:t>
      </w:r>
    </w:p>
    <w:p w14:paraId="5AB19E62"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如果许可的任何条款根据适用法律无效或不可执行，这不会影响整个许可的有效性或可执行性。此类规定将根据需要进行解释和/或改革，以使其有效和可执行。</w:t>
      </w:r>
    </w:p>
    <w:p w14:paraId="6B15F655"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欧盟委员会可能会发布本许可的其他语言版本和/或新版本，目前这是必要且合理的，不会减少本许可授予的权利范围。许可证的新版本将以唯一的版本号发布。</w:t>
      </w:r>
    </w:p>
    <w:p w14:paraId="449807D3"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本许可证的所有语言版本均经欧盟委员会批准，具有相同的价值。缔约方可以利用他们选择的语言版本。</w:t>
      </w:r>
    </w:p>
    <w:p w14:paraId="177107B1"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14.</w:t>
      </w:r>
      <w:r xmlns:w="http://schemas.openxmlformats.org/wordprocessingml/2006/main" w:rsidRPr="00A7073F">
        <w:rPr>
          <w:rFonts w:ascii="Roboto" w:eastAsia="Times New Roman" w:hAnsi="Roboto" w:cs="Times New Roman"/>
          <w:color w:val="58595B"/>
          <w:sz w:val="21"/>
          <w:szCs w:val="21"/>
        </w:rPr>
        <w:t xml:space="preserve">管辖权</w:t>
      </w:r>
    </w:p>
    <w:p w14:paraId="6640C333"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A7073F">
        <w:rPr>
          <w:rFonts w:ascii="Roboto" w:eastAsia="Times New Roman" w:hAnsi="Roboto" w:cs="Times New Roman"/>
          <w:color w:val="58595B"/>
          <w:sz w:val="21"/>
          <w:szCs w:val="21"/>
        </w:rPr>
        <w:t xml:space="preserve">欧盟委员会作为许可人与任何被许可人之间因对本许可的解释而产生的任何诉讼，将受欧洲共同体法院的管辖，如建立条约第 238 条所规定的那样欧洲共同体。</w:t>
      </w:r>
    </w:p>
    <w:p w14:paraId="5D8D7AAE"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除欧盟委员会外，双方之间因对本许可的解释而引起的任何诉讼均受许可方居住地或开展其主要业务所在地的主管法院的专属管辖。</w:t>
      </w:r>
    </w:p>
    <w:p w14:paraId="17A8486B" w14:textId="77777777" w:rsidR="00A7073F" w:rsidRPr="00A7073F" w:rsidRDefault="00A7073F" w:rsidP="00A7073F">
      <w:pPr xmlns:w="http://schemas.openxmlformats.org/wordprocessingml/2006/main">
        <w:numPr>
          <w:ilvl w:val="0"/>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15.</w:t>
      </w:r>
      <w:r xmlns:w="http://schemas.openxmlformats.org/wordprocessingml/2006/main" w:rsidRPr="00A7073F">
        <w:rPr>
          <w:rFonts w:ascii="Roboto" w:eastAsia="Times New Roman" w:hAnsi="Roboto" w:cs="Times New Roman"/>
          <w:color w:val="58595B"/>
          <w:sz w:val="21"/>
          <w:szCs w:val="21"/>
        </w:rPr>
        <w:t xml:space="preserve">适用法律</w:t>
      </w:r>
    </w:p>
    <w:p w14:paraId="2DEEF73B"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本许可受许可人居住或注册办事处所在的欧盟国家/地区的法律管辖。</w:t>
      </w:r>
    </w:p>
    <w:p w14:paraId="438F5B6A" w14:textId="77777777" w:rsidR="00A7073F" w:rsidRPr="00A7073F" w:rsidRDefault="00A7073F" w:rsidP="00A7073F">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如果出现以下情况，则该许可应受比利时法律管辖：</w:t>
      </w:r>
    </w:p>
    <w:p w14:paraId="6DB2C833"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作为许可方的欧盟委员会与任何被许可方之间发生诉讼；</w:t>
      </w:r>
    </w:p>
    <w:p w14:paraId="7EB72C6F" w14:textId="77777777" w:rsidR="00A7073F" w:rsidRPr="00A7073F" w:rsidRDefault="00A7073F" w:rsidP="00A7073F">
      <w:pPr xmlns:w="http://schemas.openxmlformats.org/wordprocessingml/2006/main">
        <w:numPr>
          <w:ilvl w:val="1"/>
          <w:numId w:val="2"/>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除欧盟委员会外，许可人在欧盟国家内没有住所或注册办事处。</w:t>
      </w:r>
    </w:p>
    <w:p w14:paraId="54308B58"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附录</w:t>
      </w:r>
    </w:p>
    <w:p w14:paraId="655E93E5"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color w:val="58595B"/>
          <w:sz w:val="21"/>
          <w:szCs w:val="21"/>
        </w:rPr>
        <w:t xml:space="preserve">根据 EUPL 第 5 条的“兼容许可”是：</w:t>
      </w:r>
    </w:p>
    <w:p w14:paraId="785CABBA" w14:textId="77777777" w:rsidR="00A7073F" w:rsidRPr="00A7073F" w:rsidRDefault="00A7073F" w:rsidP="00A7073F">
      <w:pPr xmlns:w="http://schemas.openxmlformats.org/wordprocessingml/2006/main">
        <w:numPr>
          <w:ilvl w:val="0"/>
          <w:numId w:val="3"/>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 </w:t>
      </w:r>
      <w:r xmlns:w="http://schemas.openxmlformats.org/wordprocessingml/2006/main" w:rsidRPr="00A7073F">
        <w:rPr>
          <w:rFonts w:ascii="Roboto" w:eastAsia="Times New Roman" w:hAnsi="Roboto" w:cs="Times New Roman"/>
          <w:color w:val="58595B"/>
          <w:sz w:val="21"/>
          <w:szCs w:val="21"/>
        </w:rPr>
        <w:t xml:space="preserve">GNU 通用公共许可证 (GNU GPL) v. 2</w:t>
      </w:r>
    </w:p>
    <w:p w14:paraId="16350239" w14:textId="77777777" w:rsidR="00A7073F" w:rsidRPr="00A7073F" w:rsidRDefault="00A7073F" w:rsidP="00A7073F">
      <w:pPr xmlns:w="http://schemas.openxmlformats.org/wordprocessingml/2006/main">
        <w:numPr>
          <w:ilvl w:val="0"/>
          <w:numId w:val="3"/>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开放软件许可证 (OSL) v. 2.1, v. 3.0</w:t>
      </w:r>
    </w:p>
    <w:p w14:paraId="0AA2FDBB" w14:textId="77777777" w:rsidR="00A7073F" w:rsidRPr="00A7073F" w:rsidRDefault="00A7073F" w:rsidP="00A7073F">
      <w:pPr xmlns:w="http://schemas.openxmlformats.org/wordprocessingml/2006/main">
        <w:numPr>
          <w:ilvl w:val="0"/>
          <w:numId w:val="3"/>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通用公共许可证 v. 1.0</w:t>
      </w:r>
    </w:p>
    <w:p w14:paraId="29ECAB2D" w14:textId="77777777" w:rsidR="00A7073F" w:rsidRPr="00A7073F" w:rsidRDefault="00A7073F" w:rsidP="00A7073F">
      <w:pPr xmlns:w="http://schemas.openxmlformats.org/wordprocessingml/2006/main">
        <w:numPr>
          <w:ilvl w:val="0"/>
          <w:numId w:val="3"/>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 </w:t>
      </w:r>
      <w:r xmlns:w="http://schemas.openxmlformats.org/wordprocessingml/2006/main" w:rsidRPr="00A7073F">
        <w:rPr>
          <w:rFonts w:ascii="Roboto" w:eastAsia="Times New Roman" w:hAnsi="Roboto" w:cs="Times New Roman"/>
          <w:color w:val="58595B"/>
          <w:sz w:val="21"/>
          <w:szCs w:val="21"/>
        </w:rPr>
        <w:t xml:space="preserve">Eclipse 公共许可证 v. 1.0</w:t>
      </w:r>
    </w:p>
    <w:p w14:paraId="776FB8AF" w14:textId="77777777" w:rsidR="00A7073F" w:rsidRPr="00A7073F" w:rsidRDefault="00A7073F" w:rsidP="00A7073F">
      <w:pPr xmlns:w="http://schemas.openxmlformats.org/wordprocessingml/2006/main">
        <w:numPr>
          <w:ilvl w:val="0"/>
          <w:numId w:val="3"/>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A7073F">
        <w:rPr>
          <w:rFonts w:ascii="Roboto" w:eastAsia="Times New Roman" w:hAnsi="Roboto" w:cs="Times New Roman"/>
          <w:i/>
          <w:iCs/>
          <w:color w:val="CC0000"/>
          <w:sz w:val="21"/>
          <w:szCs w:val="21"/>
        </w:rPr>
        <w:t xml:space="preserve">-</w:t>
      </w:r>
      <w:r xmlns:w="http://schemas.openxmlformats.org/wordprocessingml/2006/main" w:rsidRPr="00A7073F">
        <w:rPr>
          <w:rFonts w:ascii="Roboto" w:eastAsia="Times New Roman" w:hAnsi="Roboto" w:cs="Times New Roman"/>
          <w:color w:val="58595B"/>
          <w:sz w:val="21"/>
          <w:szCs w:val="21"/>
        </w:rPr>
        <w:t xml:space="preserve"> </w:t>
      </w:r>
      <w:proofErr xmlns:w="http://schemas.openxmlformats.org/wordprocessingml/2006/main" w:type="spellStart"/>
      <w:r xmlns:w="http://schemas.openxmlformats.org/wordprocessingml/2006/main" w:rsidRPr="00A7073F">
        <w:rPr>
          <w:rFonts w:ascii="Roboto" w:eastAsia="Times New Roman" w:hAnsi="Roboto" w:cs="Times New Roman"/>
          <w:color w:val="58595B"/>
          <w:sz w:val="21"/>
          <w:szCs w:val="21"/>
        </w:rPr>
        <w:t xml:space="preserve">塞西尔</w:t>
      </w:r>
      <w:proofErr xmlns:w="http://schemas.openxmlformats.org/wordprocessingml/2006/main" w:type="spellEnd"/>
      <w:r xmlns:w="http://schemas.openxmlformats.org/wordprocessingml/2006/main" w:rsidRPr="00A7073F">
        <w:rPr>
          <w:rFonts w:ascii="Roboto" w:eastAsia="Times New Roman" w:hAnsi="Roboto" w:cs="Times New Roman"/>
          <w:color w:val="58595B"/>
          <w:sz w:val="21"/>
          <w:szCs w:val="21"/>
        </w:rPr>
        <w:t xml:space="preserve">诉 2.0</w:t>
      </w:r>
    </w:p>
    <w:p w14:paraId="140CFB87" w14:textId="77777777" w:rsidR="00A7073F" w:rsidRPr="00A7073F" w:rsidRDefault="00A7073F" w:rsidP="00A7073F">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A7073F">
        <w:rPr>
          <w:rFonts w:ascii="Roboto" w:eastAsia="Times New Roman" w:hAnsi="Roboto" w:cs="Times New Roman"/>
          <w:color w:val="00416B"/>
          <w:sz w:val="36"/>
          <w:szCs w:val="36"/>
        </w:rPr>
        <w:t xml:space="preserve">标准许可证标题</w:t>
      </w:r>
    </w:p>
    <w:p w14:paraId="511A1786" w14:textId="77777777" w:rsidR="00A7073F" w:rsidRPr="00A7073F" w:rsidRDefault="00A7073F" w:rsidP="00A7073F">
      <w:pPr xmlns:w="http://schemas.openxmlformats.org/wordprocessingml/2006/main">
        <w:shd w:val="clear" w:color="auto" w:fill="F7F7F7"/>
        <w:spacing w:after="240"/>
        <w:rPr>
          <w:rFonts w:ascii="Roboto" w:eastAsia="Times New Roman" w:hAnsi="Roboto" w:cs="Times New Roman"/>
          <w:i/>
          <w:iCs/>
          <w:color w:val="58595B"/>
          <w:sz w:val="21"/>
          <w:szCs w:val="21"/>
        </w:rPr>
      </w:pPr>
      <w:r xmlns:w="http://schemas.openxmlformats.org/wordprocessingml/2006/main" w:rsidRPr="00A7073F">
        <w:rPr>
          <w:rFonts w:ascii="Roboto" w:eastAsia="Times New Roman" w:hAnsi="Roboto" w:cs="Times New Roman"/>
          <w:i/>
          <w:iCs/>
          <w:color w:val="58595B"/>
          <w:sz w:val="21"/>
          <w:szCs w:val="21"/>
        </w:rPr>
        <w:t xml:space="preserve">许可证没有标准的许可证标题</w:t>
      </w:r>
    </w:p>
    <w:p w14:paraId="221683E1"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8D1"/>
    <w:multiLevelType w:val="multilevel"/>
    <w:tmpl w:val="9F6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8022A"/>
    <w:multiLevelType w:val="multilevel"/>
    <w:tmpl w:val="4F36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25ABF"/>
    <w:multiLevelType w:val="multilevel"/>
    <w:tmpl w:val="49B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17337">
    <w:abstractNumId w:val="2"/>
  </w:num>
  <w:num w:numId="2" w16cid:durableId="1535390054">
    <w:abstractNumId w:val="1"/>
  </w:num>
  <w:num w:numId="3" w16cid:durableId="113980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3F"/>
    <w:rsid w:val="00A7073F"/>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14B52"/>
  <w15:chartTrackingRefBased/>
  <w15:docId w15:val="{6475A345-3506-904B-A3C7-2FE3886E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7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7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73F"/>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A7073F"/>
    <w:rPr>
      <w:i/>
      <w:iCs/>
    </w:rPr>
  </w:style>
  <w:style w:type="character" w:customStyle="1" w:styleId="apple-converted-space">
    <w:name w:val="apple-converted-space"/>
    <w:basedOn w:val="DefaultParagraphFont"/>
    <w:rsid w:val="00A70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7840">
      <w:bodyDiv w:val="1"/>
      <w:marLeft w:val="0"/>
      <w:marRight w:val="0"/>
      <w:marTop w:val="0"/>
      <w:marBottom w:val="0"/>
      <w:divBdr>
        <w:top w:val="none" w:sz="0" w:space="0" w:color="auto"/>
        <w:left w:val="none" w:sz="0" w:space="0" w:color="auto"/>
        <w:bottom w:val="none" w:sz="0" w:space="0" w:color="auto"/>
        <w:right w:val="none" w:sz="0" w:space="0" w:color="auto"/>
      </w:divBdr>
      <w:divsChild>
        <w:div w:id="1851486572">
          <w:marLeft w:val="0"/>
          <w:marRight w:val="0"/>
          <w:marTop w:val="0"/>
          <w:marBottom w:val="0"/>
          <w:divBdr>
            <w:top w:val="none" w:sz="0" w:space="0" w:color="auto"/>
            <w:left w:val="none" w:sz="0" w:space="0" w:color="auto"/>
            <w:bottom w:val="none" w:sz="0" w:space="0" w:color="auto"/>
            <w:right w:val="none" w:sz="0" w:space="0" w:color="auto"/>
          </w:divBdr>
          <w:divsChild>
            <w:div w:id="1151169184">
              <w:marLeft w:val="0"/>
              <w:marRight w:val="0"/>
              <w:marTop w:val="0"/>
              <w:marBottom w:val="0"/>
              <w:divBdr>
                <w:top w:val="none" w:sz="0" w:space="0" w:color="auto"/>
                <w:left w:val="none" w:sz="0" w:space="0" w:color="auto"/>
                <w:bottom w:val="none" w:sz="0" w:space="0" w:color="auto"/>
                <w:right w:val="none" w:sz="0" w:space="0" w:color="auto"/>
              </w:divBdr>
            </w:div>
            <w:div w:id="224534409">
              <w:marLeft w:val="0"/>
              <w:marRight w:val="0"/>
              <w:marTop w:val="0"/>
              <w:marBottom w:val="0"/>
              <w:divBdr>
                <w:top w:val="none" w:sz="0" w:space="0" w:color="auto"/>
                <w:left w:val="none" w:sz="0" w:space="0" w:color="auto"/>
                <w:bottom w:val="none" w:sz="0" w:space="0" w:color="auto"/>
                <w:right w:val="none" w:sz="0" w:space="0" w:color="auto"/>
              </w:divBdr>
            </w:div>
          </w:divsChild>
        </w:div>
        <w:div w:id="162800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2023-03-17T03:09:00Z</dcterms:created>
  <dcterms:modified xsi:type="dcterms:W3CDTF">2023-03-17T03:14:00Z</dcterms:modified>
</cp:coreProperties>
</file>