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F8B18" w14:textId="39E1DD6C" w:rsidR="0056451B" w:rsidRPr="00D64ADF" w:rsidRDefault="00D64ADF" w:rsidP="00D64ADF">
      <w:pPr>
        <w:pStyle w:val="Title"/>
        <w:rPr>
          <w:b/>
          <w:bCs/>
        </w:rPr>
      </w:pPr>
      <w:r w:rsidRPr="00D64ADF">
        <w:rPr>
          <w:b/>
          <w:bCs/>
        </w:rPr>
        <w:t>MPG Regression</w:t>
      </w:r>
    </w:p>
    <w:p w14:paraId="28F84842" w14:textId="77777777" w:rsidR="00D64ADF" w:rsidRDefault="00D64ADF" w:rsidP="0056451B"/>
    <w:p w14:paraId="23B22A53" w14:textId="29A9DCFF" w:rsidR="0056451B" w:rsidRDefault="00CC705E" w:rsidP="00CC705E">
      <w:r>
        <w:t xml:space="preserve">Looking at the </w:t>
      </w:r>
      <w:proofErr w:type="spellStart"/>
      <w:r>
        <w:t>MechaCar</w:t>
      </w:r>
      <w:proofErr w:type="spellEnd"/>
      <w:r>
        <w:t xml:space="preserve"> mpg dataset, w</w:t>
      </w:r>
      <w:r w:rsidR="0056451B">
        <w:t>eigh</w:t>
      </w:r>
      <w:r w:rsidR="00BD5978">
        <w:t>t</w:t>
      </w:r>
      <w:r w:rsidR="00585561">
        <w:t xml:space="preserve">, AWD, and </w:t>
      </w:r>
      <w:r w:rsidR="0056451B">
        <w:t>spoiler angle provided a non</w:t>
      </w:r>
      <w:r>
        <w:t>-</w:t>
      </w:r>
      <w:r w:rsidR="0056451B">
        <w:t>random amount of variance</w:t>
      </w:r>
      <w:r>
        <w:t xml:space="preserve"> at </w:t>
      </w:r>
      <w:r w:rsidR="00FB559F">
        <w:t>0.531</w:t>
      </w:r>
      <w:r w:rsidR="00FB559F">
        <w:t>,</w:t>
      </w:r>
      <w:r w:rsidR="007D2261" w:rsidRPr="007D2261">
        <w:t xml:space="preserve"> </w:t>
      </w:r>
      <w:r w:rsidR="007D2261">
        <w:t>0.326</w:t>
      </w:r>
      <w:r w:rsidR="007D2261">
        <w:t>,</w:t>
      </w:r>
      <w:r w:rsidR="00FB559F">
        <w:t xml:space="preserve"> </w:t>
      </w:r>
      <w:r>
        <w:t xml:space="preserve">and </w:t>
      </w:r>
      <w:r w:rsidR="00FB559F">
        <w:t>0.886</w:t>
      </w:r>
      <w:r>
        <w:t xml:space="preserve"> respectively. Knowing this we can assume that the datasets are normal distributions. </w:t>
      </w:r>
      <w:r w:rsidR="00F46525">
        <w:t xml:space="preserve"> Since AWD is not a continuous numerical value and more of a categorical value I used these values for the linear model:</w:t>
      </w:r>
    </w:p>
    <w:p w14:paraId="7B94C97D" w14:textId="77777777" w:rsidR="003A3EB1" w:rsidRDefault="003A3EB1" w:rsidP="003A3EB1"/>
    <w:p w14:paraId="28C523A4" w14:textId="0B2A94A2" w:rsidR="003A3EB1" w:rsidRDefault="003A3EB1" w:rsidP="003A3EB1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mpg ~ `vehicle weight` + `vehicle length` + `ground clearance`, data = </w:t>
      </w:r>
      <w:proofErr w:type="spellStart"/>
      <w:r>
        <w:t>mechaCar</w:t>
      </w:r>
      <w:proofErr w:type="spellEnd"/>
      <w:r>
        <w:t>)</w:t>
      </w:r>
    </w:p>
    <w:p w14:paraId="441047EB" w14:textId="16C90535" w:rsidR="003A3EB1" w:rsidRDefault="003A3EB1" w:rsidP="003A3EB1"/>
    <w:p w14:paraId="20F9ED59" w14:textId="77777777" w:rsidR="003A3EB1" w:rsidRPr="00F46525" w:rsidRDefault="003A3EB1" w:rsidP="00F46525">
      <w:pPr>
        <w:ind w:left="720"/>
        <w:rPr>
          <w:b/>
          <w:bCs/>
        </w:rPr>
      </w:pPr>
      <w:r w:rsidRPr="00F46525">
        <w:rPr>
          <w:b/>
          <w:bCs/>
        </w:rPr>
        <w:t>Coefficients:</w:t>
      </w:r>
    </w:p>
    <w:p w14:paraId="2F1325F5" w14:textId="77777777" w:rsidR="003A3EB1" w:rsidRPr="00F46525" w:rsidRDefault="003A3EB1" w:rsidP="00F46525">
      <w:pPr>
        <w:ind w:left="720"/>
        <w:rPr>
          <w:b/>
          <w:bCs/>
        </w:rPr>
      </w:pPr>
      <w:r w:rsidRPr="00F46525">
        <w:rPr>
          <w:b/>
          <w:bCs/>
        </w:rPr>
        <w:t xml:space="preserve">                     Estimate Std. Error t value </w:t>
      </w:r>
      <w:proofErr w:type="spellStart"/>
      <w:r w:rsidRPr="00F46525">
        <w:rPr>
          <w:b/>
          <w:bCs/>
        </w:rPr>
        <w:t>Pr</w:t>
      </w:r>
      <w:proofErr w:type="spellEnd"/>
      <w:r w:rsidRPr="00F46525">
        <w:rPr>
          <w:b/>
          <w:bCs/>
        </w:rPr>
        <w:t xml:space="preserve">(&gt;|t|)    </w:t>
      </w:r>
    </w:p>
    <w:p w14:paraId="0CA3EB71" w14:textId="77777777" w:rsidR="003A3EB1" w:rsidRPr="00F46525" w:rsidRDefault="003A3EB1" w:rsidP="00F46525">
      <w:pPr>
        <w:ind w:left="720"/>
        <w:rPr>
          <w:b/>
          <w:bCs/>
        </w:rPr>
      </w:pPr>
      <w:r w:rsidRPr="00F46525">
        <w:rPr>
          <w:b/>
          <w:bCs/>
        </w:rPr>
        <w:t>(</w:t>
      </w:r>
      <w:proofErr w:type="gramStart"/>
      <w:r w:rsidRPr="00F46525">
        <w:rPr>
          <w:b/>
          <w:bCs/>
        </w:rPr>
        <w:t xml:space="preserve">Intercept)   </w:t>
      </w:r>
      <w:proofErr w:type="gramEnd"/>
      <w:r w:rsidRPr="00F46525">
        <w:rPr>
          <w:b/>
          <w:bCs/>
        </w:rPr>
        <w:t xml:space="preserve">     -1.000e+02  1.455e+01  -6.874 1.41e-08 ***</w:t>
      </w:r>
    </w:p>
    <w:p w14:paraId="078C13D0" w14:textId="77777777" w:rsidR="003A3EB1" w:rsidRPr="00F46525" w:rsidRDefault="003A3EB1" w:rsidP="00F46525">
      <w:pPr>
        <w:ind w:left="720"/>
        <w:rPr>
          <w:b/>
          <w:bCs/>
        </w:rPr>
      </w:pPr>
      <w:r w:rsidRPr="00F46525">
        <w:rPr>
          <w:b/>
          <w:bCs/>
        </w:rPr>
        <w:t>`vehicle weight`    1.190e-</w:t>
      </w:r>
      <w:proofErr w:type="gramStart"/>
      <w:r w:rsidRPr="00F46525">
        <w:rPr>
          <w:b/>
          <w:bCs/>
        </w:rPr>
        <w:t>03  6.946e</w:t>
      </w:r>
      <w:proofErr w:type="gramEnd"/>
      <w:r w:rsidRPr="00F46525">
        <w:rPr>
          <w:b/>
          <w:bCs/>
        </w:rPr>
        <w:t xml:space="preserve">-04   1.714   0.0933 .  </w:t>
      </w:r>
    </w:p>
    <w:p w14:paraId="23E0CA29" w14:textId="77777777" w:rsidR="003A3EB1" w:rsidRPr="00F46525" w:rsidRDefault="003A3EB1" w:rsidP="00F46525">
      <w:pPr>
        <w:ind w:left="720"/>
        <w:rPr>
          <w:b/>
          <w:bCs/>
        </w:rPr>
      </w:pPr>
      <w:r w:rsidRPr="00F46525">
        <w:rPr>
          <w:b/>
          <w:bCs/>
        </w:rPr>
        <w:t>`vehicle length`    6.196e+</w:t>
      </w:r>
      <w:proofErr w:type="gramStart"/>
      <w:r w:rsidRPr="00F46525">
        <w:rPr>
          <w:b/>
          <w:bCs/>
        </w:rPr>
        <w:t>00  6.632e</w:t>
      </w:r>
      <w:proofErr w:type="gramEnd"/>
      <w:r w:rsidRPr="00F46525">
        <w:rPr>
          <w:b/>
          <w:bCs/>
        </w:rPr>
        <w:t>-01   9.343 3.37e-12 ***</w:t>
      </w:r>
    </w:p>
    <w:p w14:paraId="01B85832" w14:textId="77777777" w:rsidR="003A3EB1" w:rsidRPr="00F46525" w:rsidRDefault="003A3EB1" w:rsidP="00F46525">
      <w:pPr>
        <w:ind w:left="720"/>
        <w:rPr>
          <w:b/>
          <w:bCs/>
        </w:rPr>
      </w:pPr>
      <w:r w:rsidRPr="00F46525">
        <w:rPr>
          <w:b/>
          <w:bCs/>
        </w:rPr>
        <w:t>`ground clearance</w:t>
      </w:r>
      <w:proofErr w:type="gramStart"/>
      <w:r w:rsidRPr="00F46525">
        <w:rPr>
          <w:b/>
          <w:bCs/>
        </w:rPr>
        <w:t>`  3</w:t>
      </w:r>
      <w:proofErr w:type="gramEnd"/>
      <w:r w:rsidRPr="00F46525">
        <w:rPr>
          <w:b/>
          <w:bCs/>
        </w:rPr>
        <w:t>.522e+00  5.299e-01   6.647 3.09e-08 ***</w:t>
      </w:r>
    </w:p>
    <w:p w14:paraId="181C2CB7" w14:textId="77777777" w:rsidR="003A3EB1" w:rsidRPr="00F46525" w:rsidRDefault="003A3EB1" w:rsidP="00F46525">
      <w:pPr>
        <w:ind w:left="720"/>
        <w:rPr>
          <w:b/>
          <w:bCs/>
        </w:rPr>
      </w:pPr>
      <w:r w:rsidRPr="00F46525">
        <w:rPr>
          <w:b/>
          <w:bCs/>
        </w:rPr>
        <w:t>---</w:t>
      </w:r>
    </w:p>
    <w:p w14:paraId="0BEC24F4" w14:textId="77777777" w:rsidR="003A3EB1" w:rsidRPr="00F46525" w:rsidRDefault="003A3EB1" w:rsidP="00F46525">
      <w:pPr>
        <w:ind w:left="720"/>
        <w:rPr>
          <w:b/>
          <w:bCs/>
        </w:rPr>
      </w:pPr>
      <w:proofErr w:type="spellStart"/>
      <w:r w:rsidRPr="00F46525">
        <w:rPr>
          <w:b/>
          <w:bCs/>
        </w:rPr>
        <w:t>Signif</w:t>
      </w:r>
      <w:proofErr w:type="spellEnd"/>
      <w:r w:rsidRPr="00F46525">
        <w:rPr>
          <w:b/>
          <w:bCs/>
        </w:rPr>
        <w:t xml:space="preserve">. codes:  0 ‘***’ 0.001 ‘**’ 0.01 ‘*’ 0.05 ‘.’ 0.1 </w:t>
      </w:r>
      <w:proofErr w:type="gramStart"/>
      <w:r w:rsidRPr="00F46525">
        <w:rPr>
          <w:b/>
          <w:bCs/>
        </w:rPr>
        <w:t>‘ ’</w:t>
      </w:r>
      <w:proofErr w:type="gramEnd"/>
      <w:r w:rsidRPr="00F46525">
        <w:rPr>
          <w:b/>
          <w:bCs/>
        </w:rPr>
        <w:t xml:space="preserve"> 1</w:t>
      </w:r>
    </w:p>
    <w:p w14:paraId="7D525F28" w14:textId="77777777" w:rsidR="003A3EB1" w:rsidRPr="00F46525" w:rsidRDefault="003A3EB1" w:rsidP="00F46525">
      <w:pPr>
        <w:ind w:left="720"/>
        <w:rPr>
          <w:b/>
          <w:bCs/>
        </w:rPr>
      </w:pPr>
    </w:p>
    <w:p w14:paraId="5C197C6A" w14:textId="77777777" w:rsidR="003A3EB1" w:rsidRPr="00F46525" w:rsidRDefault="003A3EB1" w:rsidP="00F46525">
      <w:pPr>
        <w:ind w:left="720"/>
        <w:rPr>
          <w:b/>
          <w:bCs/>
        </w:rPr>
      </w:pPr>
      <w:r w:rsidRPr="00F46525">
        <w:rPr>
          <w:b/>
          <w:bCs/>
        </w:rPr>
        <w:t>Residual standard error: 8.897 on 46 degrees of freedom</w:t>
      </w:r>
    </w:p>
    <w:p w14:paraId="58C6C426" w14:textId="77777777" w:rsidR="003A3EB1" w:rsidRPr="00F46525" w:rsidRDefault="003A3EB1" w:rsidP="00F46525">
      <w:pPr>
        <w:ind w:left="720"/>
        <w:rPr>
          <w:b/>
          <w:bCs/>
        </w:rPr>
      </w:pPr>
      <w:r w:rsidRPr="00F46525">
        <w:rPr>
          <w:b/>
          <w:bCs/>
        </w:rPr>
        <w:t>Multiple R-squared:  0.6936,</w:t>
      </w:r>
      <w:r w:rsidRPr="00F46525">
        <w:rPr>
          <w:b/>
          <w:bCs/>
        </w:rPr>
        <w:tab/>
        <w:t xml:space="preserve">Adjusted R-squared:  0.6736 </w:t>
      </w:r>
    </w:p>
    <w:p w14:paraId="38D97B0D" w14:textId="63D165E0" w:rsidR="003A3EB1" w:rsidRDefault="003A3EB1" w:rsidP="00F46525">
      <w:pPr>
        <w:ind w:left="720"/>
      </w:pPr>
      <w:r w:rsidRPr="00F46525">
        <w:rPr>
          <w:b/>
          <w:bCs/>
        </w:rPr>
        <w:t xml:space="preserve">F-statistic:  34.7 on 3 and 46 </w:t>
      </w:r>
      <w:proofErr w:type="gramStart"/>
      <w:r w:rsidRPr="00F46525">
        <w:rPr>
          <w:b/>
          <w:bCs/>
        </w:rPr>
        <w:t>DF,  p</w:t>
      </w:r>
      <w:proofErr w:type="gramEnd"/>
      <w:r w:rsidRPr="00F46525">
        <w:rPr>
          <w:b/>
          <w:bCs/>
        </w:rPr>
        <w:t>-value: 7.089e-12</w:t>
      </w:r>
    </w:p>
    <w:p w14:paraId="733E21FB" w14:textId="31AA91B2" w:rsidR="003A3EB1" w:rsidRDefault="003A3EB1" w:rsidP="003A3EB1"/>
    <w:p w14:paraId="4B39583F" w14:textId="748FD8A8" w:rsidR="0039279B" w:rsidRDefault="0039279B" w:rsidP="003A3EB1">
      <w:r>
        <w:t>Looking at our p-values</w:t>
      </w:r>
      <w:r w:rsidR="00F46525">
        <w:t>,</w:t>
      </w:r>
      <w:r>
        <w:t xml:space="preserve"> vehicle length and ground clearance have a significant impact on mpg since they are below 0.05. Our multiple R-squared value is at about 70% so that means 70% of all predictions using this model will be correct. The p-value of our linear regression is </w:t>
      </w:r>
    </w:p>
    <w:p w14:paraId="77A428B6" w14:textId="20737B7B" w:rsidR="003A3EB1" w:rsidRDefault="0039279B" w:rsidP="003A3EB1">
      <w:r>
        <w:t>7.09 * 10</w:t>
      </w:r>
      <w:r>
        <w:rPr>
          <w:vertAlign w:val="superscript"/>
        </w:rPr>
        <w:t>-12</w:t>
      </w:r>
      <w:r>
        <w:t xml:space="preserve"> which indicates a high degree of </w:t>
      </w:r>
      <w:r w:rsidR="00DB3821">
        <w:t xml:space="preserve">correlation so our slope would not be zero. </w:t>
      </w:r>
    </w:p>
    <w:p w14:paraId="0954EBD6" w14:textId="410CA774" w:rsidR="00DB3821" w:rsidRPr="0039279B" w:rsidRDefault="00DB3821" w:rsidP="003A3EB1">
      <w:r>
        <w:t xml:space="preserve">One issue with this data is that we are not taking into consideration the 2 classes of systems (AWD and non AWD). For further analysis we could filter the data into 2 separate datasets (AWD and non AWD) and take a look again at correlation and to retest our linear model. </w:t>
      </w:r>
    </w:p>
    <w:p w14:paraId="6A6AAA0D" w14:textId="77777777" w:rsidR="003A3EB1" w:rsidRDefault="003A3EB1" w:rsidP="003A3EB1"/>
    <w:p w14:paraId="30FC6D45" w14:textId="77777777" w:rsidR="0056451B" w:rsidRDefault="0056451B" w:rsidP="0056451B"/>
    <w:p w14:paraId="451C1B7B" w14:textId="29D89C2D" w:rsidR="00325EA7" w:rsidRDefault="00D64ADF" w:rsidP="00D64ADF">
      <w:pPr>
        <w:pStyle w:val="Title"/>
      </w:pPr>
      <w:r>
        <w:t>Suspension Coil Summary</w:t>
      </w:r>
    </w:p>
    <w:p w14:paraId="75EC4169" w14:textId="08502140" w:rsidR="007B50E6" w:rsidRDefault="007B50E6" w:rsidP="007B50E6">
      <w:r>
        <w:t>Total:</w:t>
      </w:r>
    </w:p>
    <w:p w14:paraId="051838BE" w14:textId="65FA2E30" w:rsidR="00680691" w:rsidRDefault="00680691" w:rsidP="007B50E6">
      <w:r>
        <w:t>If we check the statistics on the suspension coil group as a whole, we don’t exceed our target variance of 100 pounds per inch:</w:t>
      </w:r>
    </w:p>
    <w:p w14:paraId="37AA0D6E" w14:textId="263C4FCB" w:rsidR="00680691" w:rsidRDefault="00680691" w:rsidP="007B50E6">
      <w:r w:rsidRPr="00680691">
        <w:lastRenderedPageBreak/>
        <w:drawing>
          <wp:inline distT="0" distB="0" distL="0" distR="0" wp14:anchorId="1D6F2106" wp14:editId="2B20811B">
            <wp:extent cx="4990289" cy="2606573"/>
            <wp:effectExtent l="0" t="0" r="127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699" cy="26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E2B4" w14:textId="70AE5CEF" w:rsidR="00680691" w:rsidRDefault="00680691" w:rsidP="007B50E6">
      <w:r>
        <w:t>However, I did notice there were some larger values in the 3</w:t>
      </w:r>
      <w:r w:rsidRPr="00680691">
        <w:rPr>
          <w:vertAlign w:val="superscript"/>
        </w:rPr>
        <w:t>rd</w:t>
      </w:r>
      <w:r>
        <w:t xml:space="preserve"> lot so I decided to separate the values and check the statistics again:</w:t>
      </w:r>
    </w:p>
    <w:p w14:paraId="66818F98" w14:textId="1905B072" w:rsidR="00680691" w:rsidRDefault="00680691" w:rsidP="007B50E6"/>
    <w:p w14:paraId="0A4EB6E8" w14:textId="20877996" w:rsidR="00680691" w:rsidRDefault="00680691" w:rsidP="007B50E6">
      <w:r>
        <w:t>By Group:</w:t>
      </w:r>
    </w:p>
    <w:p w14:paraId="3FCB7B97" w14:textId="77F07472" w:rsidR="007537FF" w:rsidRDefault="00F46525" w:rsidP="007537FF">
      <w:r w:rsidRPr="00F46525">
        <w:drawing>
          <wp:inline distT="0" distB="0" distL="0" distR="0" wp14:anchorId="5EB0302D" wp14:editId="68443A66">
            <wp:extent cx="5943600" cy="19043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262E" w14:textId="1C813D70" w:rsidR="007537FF" w:rsidRDefault="007537FF" w:rsidP="007537FF">
      <w:r>
        <w:t>The variance in manufacturing lot 3 is around 200 so that group should be avoided so we won’t exceed the 100 pounds per inch threshold.</w:t>
      </w:r>
    </w:p>
    <w:p w14:paraId="251EB81F" w14:textId="268A4D36" w:rsidR="00F46525" w:rsidRDefault="00F46525" w:rsidP="007537FF"/>
    <w:p w14:paraId="386DE72B" w14:textId="6B4A2958" w:rsidR="007537FF" w:rsidRDefault="007537FF" w:rsidP="007537FF"/>
    <w:p w14:paraId="42423144" w14:textId="45F94EAA" w:rsidR="007537FF" w:rsidRDefault="007537FF" w:rsidP="007537FF">
      <w:pPr>
        <w:pStyle w:val="Title"/>
      </w:pPr>
      <w:r>
        <w:t xml:space="preserve">Suspension Coil </w:t>
      </w:r>
      <w:r w:rsidR="00F46525">
        <w:t>T-Test</w:t>
      </w:r>
    </w:p>
    <w:p w14:paraId="12FBD418" w14:textId="7C66B541" w:rsidR="002070A3" w:rsidRDefault="007B50E6" w:rsidP="00680691">
      <w:r>
        <w:t>If we perform a one sample t-test on our suspension coil data and compare to a mean of 1500, our returned p-value is = 0.5117 which is above</w:t>
      </w:r>
      <w:r w:rsidR="002070A3">
        <w:t xml:space="preserve"> our significance level of 0.05. Therefore, we do not have sufficient evidence to reject the null hypothesis and would state the 2 means are statistically similar. </w:t>
      </w:r>
    </w:p>
    <w:p w14:paraId="0B448138" w14:textId="06208282" w:rsidR="002070A3" w:rsidRDefault="002070A3" w:rsidP="002070A3">
      <w:pPr>
        <w:ind w:left="360"/>
      </w:pPr>
    </w:p>
    <w:p w14:paraId="0B7A0410" w14:textId="77777777" w:rsidR="002070A3" w:rsidRPr="002070A3" w:rsidRDefault="002070A3" w:rsidP="002070A3">
      <w:pPr>
        <w:ind w:left="720"/>
        <w:rPr>
          <w:b/>
          <w:bCs/>
        </w:rPr>
      </w:pPr>
      <w:proofErr w:type="spellStart"/>
      <w:r w:rsidRPr="002070A3">
        <w:rPr>
          <w:b/>
          <w:bCs/>
        </w:rPr>
        <w:t>t.</w:t>
      </w:r>
      <w:proofErr w:type="gramStart"/>
      <w:r w:rsidRPr="002070A3">
        <w:rPr>
          <w:b/>
          <w:bCs/>
        </w:rPr>
        <w:t>test</w:t>
      </w:r>
      <w:proofErr w:type="spellEnd"/>
      <w:r w:rsidRPr="002070A3">
        <w:rPr>
          <w:b/>
          <w:bCs/>
        </w:rPr>
        <w:t>(</w:t>
      </w:r>
      <w:proofErr w:type="spellStart"/>
      <w:proofErr w:type="gramEnd"/>
      <w:r w:rsidRPr="002070A3">
        <w:rPr>
          <w:b/>
          <w:bCs/>
        </w:rPr>
        <w:t>suspensionCoil$PSI</w:t>
      </w:r>
      <w:proofErr w:type="spellEnd"/>
      <w:r w:rsidRPr="002070A3">
        <w:rPr>
          <w:b/>
          <w:bCs/>
        </w:rPr>
        <w:t>, mu=mean(1500))</w:t>
      </w:r>
    </w:p>
    <w:p w14:paraId="62FAA184" w14:textId="77777777" w:rsidR="002070A3" w:rsidRPr="002070A3" w:rsidRDefault="002070A3" w:rsidP="002070A3">
      <w:pPr>
        <w:ind w:left="720"/>
        <w:rPr>
          <w:b/>
          <w:bCs/>
        </w:rPr>
      </w:pPr>
    </w:p>
    <w:p w14:paraId="44133EA3" w14:textId="77777777" w:rsidR="002070A3" w:rsidRPr="002070A3" w:rsidRDefault="002070A3" w:rsidP="002070A3">
      <w:pPr>
        <w:ind w:left="720"/>
        <w:rPr>
          <w:b/>
          <w:bCs/>
        </w:rPr>
      </w:pPr>
      <w:r w:rsidRPr="002070A3">
        <w:rPr>
          <w:b/>
          <w:bCs/>
        </w:rPr>
        <w:tab/>
        <w:t>One Sample t-test</w:t>
      </w:r>
    </w:p>
    <w:p w14:paraId="3156CC75" w14:textId="77777777" w:rsidR="002070A3" w:rsidRPr="002070A3" w:rsidRDefault="002070A3" w:rsidP="002070A3">
      <w:pPr>
        <w:ind w:left="720"/>
        <w:rPr>
          <w:b/>
          <w:bCs/>
        </w:rPr>
      </w:pPr>
    </w:p>
    <w:p w14:paraId="69EE64CA" w14:textId="77777777" w:rsidR="002070A3" w:rsidRPr="002070A3" w:rsidRDefault="002070A3" w:rsidP="002070A3">
      <w:pPr>
        <w:ind w:left="720"/>
        <w:rPr>
          <w:b/>
          <w:bCs/>
        </w:rPr>
      </w:pPr>
      <w:r w:rsidRPr="002070A3">
        <w:rPr>
          <w:b/>
          <w:bCs/>
        </w:rPr>
        <w:lastRenderedPageBreak/>
        <w:t xml:space="preserve">data:  </w:t>
      </w:r>
      <w:proofErr w:type="spellStart"/>
      <w:r w:rsidRPr="002070A3">
        <w:rPr>
          <w:b/>
          <w:bCs/>
        </w:rPr>
        <w:t>suspensionCoil$PSI</w:t>
      </w:r>
      <w:proofErr w:type="spellEnd"/>
    </w:p>
    <w:p w14:paraId="799D93BD" w14:textId="77777777" w:rsidR="002070A3" w:rsidRPr="002070A3" w:rsidRDefault="002070A3" w:rsidP="002070A3">
      <w:pPr>
        <w:ind w:left="720"/>
        <w:rPr>
          <w:b/>
          <w:bCs/>
        </w:rPr>
      </w:pPr>
      <w:r w:rsidRPr="002070A3">
        <w:rPr>
          <w:b/>
          <w:bCs/>
        </w:rPr>
        <w:t>t = -0.65784, df = 149, p-value = 0.5117</w:t>
      </w:r>
    </w:p>
    <w:p w14:paraId="2D39AB41" w14:textId="77777777" w:rsidR="002070A3" w:rsidRPr="002070A3" w:rsidRDefault="002070A3" w:rsidP="002070A3">
      <w:pPr>
        <w:ind w:left="720"/>
        <w:rPr>
          <w:b/>
          <w:bCs/>
        </w:rPr>
      </w:pPr>
      <w:r w:rsidRPr="002070A3">
        <w:rPr>
          <w:b/>
          <w:bCs/>
        </w:rPr>
        <w:t>alternative hypothesis: true mean is not equal to 1500</w:t>
      </w:r>
    </w:p>
    <w:p w14:paraId="186B9E2E" w14:textId="77777777" w:rsidR="002070A3" w:rsidRPr="002070A3" w:rsidRDefault="002070A3" w:rsidP="002070A3">
      <w:pPr>
        <w:ind w:left="720"/>
        <w:rPr>
          <w:b/>
          <w:bCs/>
        </w:rPr>
      </w:pPr>
      <w:r w:rsidRPr="002070A3">
        <w:rPr>
          <w:b/>
          <w:bCs/>
        </w:rPr>
        <w:t>95 percent confidence interval:</w:t>
      </w:r>
    </w:p>
    <w:p w14:paraId="739FFBB6" w14:textId="77777777" w:rsidR="002070A3" w:rsidRPr="002070A3" w:rsidRDefault="002070A3" w:rsidP="002070A3">
      <w:pPr>
        <w:ind w:left="720"/>
        <w:rPr>
          <w:b/>
          <w:bCs/>
        </w:rPr>
      </w:pPr>
      <w:r w:rsidRPr="002070A3">
        <w:rPr>
          <w:b/>
          <w:bCs/>
        </w:rPr>
        <w:t xml:space="preserve"> 1498.122 1500.940</w:t>
      </w:r>
    </w:p>
    <w:p w14:paraId="5B886D60" w14:textId="77777777" w:rsidR="002070A3" w:rsidRPr="002070A3" w:rsidRDefault="002070A3" w:rsidP="002070A3">
      <w:pPr>
        <w:ind w:left="720"/>
        <w:rPr>
          <w:b/>
          <w:bCs/>
        </w:rPr>
      </w:pPr>
      <w:r w:rsidRPr="002070A3">
        <w:rPr>
          <w:b/>
          <w:bCs/>
        </w:rPr>
        <w:t>sample estimates:</w:t>
      </w:r>
    </w:p>
    <w:p w14:paraId="1BD8EA3F" w14:textId="77777777" w:rsidR="002070A3" w:rsidRPr="002070A3" w:rsidRDefault="002070A3" w:rsidP="002070A3">
      <w:pPr>
        <w:ind w:left="720"/>
        <w:rPr>
          <w:b/>
          <w:bCs/>
        </w:rPr>
      </w:pPr>
      <w:r w:rsidRPr="002070A3">
        <w:rPr>
          <w:b/>
          <w:bCs/>
        </w:rPr>
        <w:t xml:space="preserve">mean of x </w:t>
      </w:r>
    </w:p>
    <w:p w14:paraId="6B9F3BB7" w14:textId="77777777" w:rsidR="002070A3" w:rsidRPr="002070A3" w:rsidRDefault="002070A3" w:rsidP="002070A3">
      <w:pPr>
        <w:ind w:left="720"/>
        <w:rPr>
          <w:b/>
          <w:bCs/>
        </w:rPr>
      </w:pPr>
      <w:r w:rsidRPr="002070A3">
        <w:rPr>
          <w:b/>
          <w:bCs/>
        </w:rPr>
        <w:t xml:space="preserve"> 1499.531</w:t>
      </w:r>
    </w:p>
    <w:p w14:paraId="283B7165" w14:textId="77777777" w:rsidR="002070A3" w:rsidRDefault="002070A3" w:rsidP="002070A3">
      <w:pPr>
        <w:ind w:left="360"/>
      </w:pPr>
    </w:p>
    <w:p w14:paraId="0915D503" w14:textId="741D0982" w:rsidR="007B50E6" w:rsidRPr="00BD5978" w:rsidRDefault="00BD5978" w:rsidP="00680691">
      <w:r>
        <w:t xml:space="preserve">Testing by lot groups we still get values above our significance levels with Lot1 at </w:t>
      </w:r>
      <w:r w:rsidRPr="00BD5978">
        <w:t>0.9048</w:t>
      </w:r>
      <w:r>
        <w:t xml:space="preserve">, Lot2 at </w:t>
      </w:r>
      <w:r w:rsidRPr="00BD5978">
        <w:t>0.3451</w:t>
      </w:r>
      <w:r>
        <w:t xml:space="preserve"> and Lot3 at </w:t>
      </w:r>
      <w:r w:rsidRPr="00BD5978">
        <w:t>0.637</w:t>
      </w:r>
      <w:r>
        <w:t xml:space="preserve"> so we can still prove there is still some statistical </w:t>
      </w:r>
      <w:r w:rsidR="00494151">
        <w:t>significance,</w:t>
      </w:r>
      <w:r>
        <w:t xml:space="preserve"> but we cannot reject our null hypothesis</w:t>
      </w:r>
    </w:p>
    <w:p w14:paraId="1916C03C" w14:textId="4364BC69" w:rsidR="007B50E6" w:rsidRDefault="007B50E6" w:rsidP="007B50E6"/>
    <w:p w14:paraId="0A9CEF40" w14:textId="04A58674" w:rsidR="00680691" w:rsidRDefault="00680691" w:rsidP="00680691">
      <w:pPr>
        <w:pStyle w:val="Title"/>
      </w:pPr>
      <w:r>
        <w:t>Design Your Own Study</w:t>
      </w:r>
    </w:p>
    <w:p w14:paraId="5D23BF45" w14:textId="7CD74BB4" w:rsidR="00680691" w:rsidRDefault="00A2208A" w:rsidP="00680691">
      <w:r>
        <w:t xml:space="preserve">If we wanted to study how the </w:t>
      </w:r>
      <w:proofErr w:type="spellStart"/>
      <w:r>
        <w:t>MechaCar</w:t>
      </w:r>
      <w:proofErr w:type="spellEnd"/>
      <w:r>
        <w:t xml:space="preserve"> would compete in the marketplace with other cars, I would </w:t>
      </w:r>
      <w:r w:rsidR="000257D3">
        <w:t xml:space="preserve">collect metrics on the types of safety features being sold with cars (driver </w:t>
      </w:r>
      <w:r w:rsidR="00BA0DA6">
        <w:t>assist</w:t>
      </w:r>
      <w:r w:rsidR="000257D3">
        <w:t xml:space="preserve">, pedestrian detection, adaptive cruise control, lane departure, </w:t>
      </w:r>
      <w:proofErr w:type="spellStart"/>
      <w:r w:rsidR="000257D3">
        <w:t>etc</w:t>
      </w:r>
      <w:proofErr w:type="spellEnd"/>
      <w:r w:rsidR="000257D3">
        <w:t xml:space="preserve">) and calculate the frequency of adoption to see if there is a demand for these features </w:t>
      </w:r>
      <w:r w:rsidR="00BA0DA6">
        <w:t>to be included</w:t>
      </w:r>
      <w:r w:rsidR="000257D3">
        <w:t xml:space="preserve"> into the </w:t>
      </w:r>
      <w:proofErr w:type="spellStart"/>
      <w:r w:rsidR="000257D3">
        <w:t>MechaCar</w:t>
      </w:r>
      <w:proofErr w:type="spellEnd"/>
      <w:r w:rsidR="000257D3">
        <w:t>.</w:t>
      </w:r>
      <w:r w:rsidR="00BA0DA6">
        <w:t xml:space="preserve"> To form a hypothesis these are the 2 questions we would need to ask:</w:t>
      </w:r>
    </w:p>
    <w:p w14:paraId="3C50F244" w14:textId="0A42A986" w:rsidR="00BA0DA6" w:rsidRDefault="00BA0DA6" w:rsidP="00680691">
      <w:r>
        <w:tab/>
      </w:r>
    </w:p>
    <w:p w14:paraId="3A6E3E77" w14:textId="70F3BD04" w:rsidR="00BA0DA6" w:rsidRDefault="00BA0DA6" w:rsidP="00680691">
      <w:r>
        <w:tab/>
      </w:r>
      <w:r w:rsidRPr="00BA0DA6">
        <w:rPr>
          <w:b/>
          <w:bCs/>
        </w:rPr>
        <w:t>Null Hypothesis:</w:t>
      </w:r>
      <w:r>
        <w:t xml:space="preserve"> Car safety features do not influence the sale of cars</w:t>
      </w:r>
    </w:p>
    <w:p w14:paraId="1B6D91AD" w14:textId="26D11C5D" w:rsidR="00BA0DA6" w:rsidRDefault="00BA0DA6" w:rsidP="00680691">
      <w:r>
        <w:tab/>
      </w:r>
      <w:r w:rsidRPr="00BA0DA6">
        <w:rPr>
          <w:b/>
          <w:bCs/>
        </w:rPr>
        <w:t>Alternative Hypothesis:</w:t>
      </w:r>
      <w:r>
        <w:t xml:space="preserve"> Car safety feature do influence car sales</w:t>
      </w:r>
    </w:p>
    <w:p w14:paraId="3F39DF72" w14:textId="77777777" w:rsidR="00BA0DA6" w:rsidRDefault="00BA0DA6" w:rsidP="00680691"/>
    <w:p w14:paraId="6A6459AC" w14:textId="1434FB78" w:rsidR="00BA0DA6" w:rsidRDefault="00BA0DA6" w:rsidP="00680691">
      <w:r>
        <w:t xml:space="preserve">To perform a </w:t>
      </w:r>
      <w:proofErr w:type="gramStart"/>
      <w:r>
        <w:t>test</w:t>
      </w:r>
      <w:proofErr w:type="gramEnd"/>
      <w:r>
        <w:t xml:space="preserve"> we would need to gather categorical data on the amount of cars sold by year with the safety features we would want to track. Because we would be performing a categorical </w:t>
      </w:r>
      <w:proofErr w:type="gramStart"/>
      <w:r>
        <w:t>test</w:t>
      </w:r>
      <w:proofErr w:type="gramEnd"/>
      <w:r>
        <w:t xml:space="preserve"> we would use the chi-squared test and compare the frequency of safety features sold by year. If we see an increase in distribution in our </w:t>
      </w:r>
      <w:proofErr w:type="gramStart"/>
      <w:r>
        <w:t>tests</w:t>
      </w:r>
      <w:proofErr w:type="gramEnd"/>
      <w:r>
        <w:t xml:space="preserve"> we can determine which features are important to customers and incorporate these features into the </w:t>
      </w:r>
      <w:proofErr w:type="spellStart"/>
      <w:r>
        <w:t>MechaCar</w:t>
      </w:r>
      <w:proofErr w:type="spellEnd"/>
      <w:r>
        <w:t>.</w:t>
      </w:r>
    </w:p>
    <w:p w14:paraId="4F9FE8B6" w14:textId="44AF6637" w:rsidR="00BA0DA6" w:rsidRDefault="00BA0DA6" w:rsidP="00680691"/>
    <w:p w14:paraId="17F11EB4" w14:textId="77777777" w:rsidR="00BA0DA6" w:rsidRDefault="00BA0DA6" w:rsidP="00680691"/>
    <w:p w14:paraId="3D67811B" w14:textId="46D0BF5A" w:rsidR="00BA0DA6" w:rsidRPr="00680691" w:rsidRDefault="00BA0DA6" w:rsidP="00680691">
      <w:r>
        <w:tab/>
      </w:r>
    </w:p>
    <w:p w14:paraId="69067A29" w14:textId="77777777" w:rsidR="007B50E6" w:rsidRPr="007B50E6" w:rsidRDefault="007B50E6" w:rsidP="007B50E6"/>
    <w:p w14:paraId="1721152D" w14:textId="77777777" w:rsidR="007537FF" w:rsidRPr="00D64ADF" w:rsidRDefault="007537FF" w:rsidP="007537FF">
      <w:pPr>
        <w:pStyle w:val="Title"/>
      </w:pPr>
    </w:p>
    <w:p w14:paraId="5629ADF8" w14:textId="77777777" w:rsidR="00D64ADF" w:rsidRPr="00D64ADF" w:rsidRDefault="00D64ADF" w:rsidP="00D64ADF"/>
    <w:p w14:paraId="44BDA3DE" w14:textId="77777777" w:rsidR="00325EA7" w:rsidRDefault="00325EA7" w:rsidP="00325EA7"/>
    <w:sectPr w:rsidR="00325EA7" w:rsidSect="00B0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04E67"/>
    <w:multiLevelType w:val="hybridMultilevel"/>
    <w:tmpl w:val="04EE640C"/>
    <w:lvl w:ilvl="0" w:tplc="E696A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46DEE"/>
    <w:multiLevelType w:val="hybridMultilevel"/>
    <w:tmpl w:val="17D475C6"/>
    <w:lvl w:ilvl="0" w:tplc="E696A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07885"/>
    <w:multiLevelType w:val="hybridMultilevel"/>
    <w:tmpl w:val="E19CAC00"/>
    <w:lvl w:ilvl="0" w:tplc="E696A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1B"/>
    <w:rsid w:val="000257D3"/>
    <w:rsid w:val="002070A3"/>
    <w:rsid w:val="00325EA7"/>
    <w:rsid w:val="0039279B"/>
    <w:rsid w:val="003A3EB1"/>
    <w:rsid w:val="00494151"/>
    <w:rsid w:val="0056451B"/>
    <w:rsid w:val="00585561"/>
    <w:rsid w:val="00680691"/>
    <w:rsid w:val="007537FF"/>
    <w:rsid w:val="007B50E6"/>
    <w:rsid w:val="007D2261"/>
    <w:rsid w:val="00A2208A"/>
    <w:rsid w:val="00B02A60"/>
    <w:rsid w:val="00B24ADD"/>
    <w:rsid w:val="00BA0DA6"/>
    <w:rsid w:val="00BD5978"/>
    <w:rsid w:val="00CC705E"/>
    <w:rsid w:val="00D11655"/>
    <w:rsid w:val="00D64ADF"/>
    <w:rsid w:val="00DB3821"/>
    <w:rsid w:val="00E45B6A"/>
    <w:rsid w:val="00F46525"/>
    <w:rsid w:val="00F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EC9E1"/>
  <w15:chartTrackingRefBased/>
  <w15:docId w15:val="{575AB9EB-D3C0-374D-B925-51C19B06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A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A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7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1B"/>
    <w:pPr>
      <w:ind w:left="720"/>
      <w:contextualSpacing/>
    </w:pPr>
  </w:style>
  <w:style w:type="table" w:styleId="TableGrid">
    <w:name w:val="Table Grid"/>
    <w:basedOn w:val="TableNormal"/>
    <w:uiPriority w:val="39"/>
    <w:rsid w:val="007D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64A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4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4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537F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Phipps</dc:creator>
  <cp:keywords/>
  <dc:description/>
  <cp:lastModifiedBy>David Phipps</cp:lastModifiedBy>
  <cp:revision>4</cp:revision>
  <dcterms:created xsi:type="dcterms:W3CDTF">2020-09-11T14:28:00Z</dcterms:created>
  <dcterms:modified xsi:type="dcterms:W3CDTF">2020-09-13T18:13:00Z</dcterms:modified>
</cp:coreProperties>
</file>