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CasinoKing – Documento 05 v3</w:t>
      </w:r>
    </w:p>
    <w:p>
      <w:pPr>
        <w:jc w:val="center"/>
      </w:pPr>
      <w:r>
        <w:rPr>
          <w:b/>
          <w:color w:val="2F5597"/>
          <w:sz w:val="24"/>
        </w:rPr>
        <w:t>Wallet, Ledger e fondamenta transazionali definitive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9972"/>
      </w:tblGrid>
      <w:tr>
        <w:tc>
          <w:tcPr>
            <w:tcW w:type="dxa" w:w="9972"/>
            <w:shd w:fill="EEF4FB"/>
          </w:tcPr>
          <w:p>
            <w:r>
              <w:t>Scopo del documento</w:t>
              <w:br/>
              <w:t>Fissare in modo definitivo il modello wallet/ledger della piattaforma CasinoKing, con regole operative codificabili, locking strategy, idempotenza, flussi SQL di riferimento, error handling e riconciliazione. Questo documento sostituisce le ambiguità residue della v2.</w:t>
            </w:r>
          </w:p>
        </w:tc>
      </w:tr>
    </w:tbl>
    <w:p>
      <w:pPr>
        <w:pStyle w:val="Heading1"/>
      </w:pPr>
      <w:r>
        <w:t>1. Decisioni finali approvate</w:t>
      </w:r>
    </w:p>
    <w:p>
      <w:pPr>
        <w:pStyle w:val="ListBullet"/>
      </w:pPr>
      <w:r>
        <w:t>Il saldo wallet è uno snapshot materializzato e non una vista calcolata a runtime.</w:t>
      </w:r>
    </w:p>
    <w:p>
      <w:pPr>
        <w:pStyle w:val="ListBullet"/>
      </w:pPr>
      <w:r>
        <w:t>La fonte contabile primaria resta il ledger.</w:t>
      </w:r>
    </w:p>
    <w:p>
      <w:pPr>
        <w:pStyle w:val="ListBullet"/>
      </w:pPr>
      <w:r>
        <w:t>Ogni posting che impatta un wallet aggiorna balance_snapshot nella stessa transazione DB.</w:t>
      </w:r>
    </w:p>
    <w:p>
      <w:pPr>
        <w:pStyle w:val="ListBullet"/>
      </w:pPr>
      <w:r>
        <w:t>Il modello contabile include un piano dei conti generale tramite ledger_accounts.</w:t>
      </w:r>
    </w:p>
    <w:p>
      <w:pPr>
        <w:pStyle w:val="ListBullet"/>
      </w:pPr>
      <w:r>
        <w:t>Le scritture sensibili usano idempotency key e row-level locking dove necessario.</w:t>
      </w:r>
    </w:p>
    <w:p>
      <w:pPr>
        <w:pStyle w:val="Heading1"/>
      </w:pPr>
      <w:r>
        <w:t>2. Principio fondamentale: fonte di verità vs snapshot operativo</w:t>
      </w:r>
    </w:p>
    <w:p>
      <w:r>
        <w:t>Il sistema usa due livelli complementari:</w:t>
      </w:r>
    </w:p>
    <w:p>
      <w:pPr>
        <w:pStyle w:val="ListBullet"/>
      </w:pPr>
      <w:r>
        <w:t>Ledger = verità contabile, auditabile, immutabile o fortemente controllata.</w:t>
      </w:r>
    </w:p>
    <w:p>
      <w:pPr>
        <w:pStyle w:val="ListBullet"/>
      </w:pPr>
      <w:r>
        <w:t>Wallet snapshot = stato operativo veloce per autorizzare bet, mostrare saldo e ridurre carico query.</w:t>
      </w:r>
    </w:p>
    <w:p>
      <w:pPr>
        <w:pStyle w:val="ListBullet"/>
      </w:pPr>
      <w:r>
        <w:t>Regola ferrea: ledger e snapshot non possono divergere in un commit riuscito.</w:t>
      </w:r>
    </w:p>
    <w:p>
      <w:pPr>
        <w:pStyle w:val="Heading1"/>
      </w:pPr>
      <w:r>
        <w:t>3. Modello entità v3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Entità</w:t>
            </w:r>
          </w:p>
        </w:tc>
        <w:tc>
          <w:tcPr>
            <w:tcW w:type="dxa" w:w="3324"/>
            <w:shd w:fill="DCE6F1"/>
          </w:tcPr>
          <w:p>
            <w:r>
              <w:t>Ruolo</w:t>
            </w:r>
          </w:p>
        </w:tc>
        <w:tc>
          <w:tcPr>
            <w:tcW w:type="dxa" w:w="3324"/>
            <w:shd w:fill="DCE6F1"/>
          </w:tcPr>
          <w:p>
            <w:r>
              <w:t>Note chiave</w:t>
            </w:r>
          </w:p>
        </w:tc>
      </w:tr>
      <w:tr>
        <w:tc>
          <w:tcPr>
            <w:tcW w:type="dxa" w:w="3324"/>
          </w:tcPr>
          <w:p>
            <w:r>
              <w:t>ledger_accounts</w:t>
            </w:r>
          </w:p>
        </w:tc>
        <w:tc>
          <w:tcPr>
            <w:tcW w:type="dxa" w:w="3324"/>
          </w:tcPr>
          <w:p>
            <w:r>
              <w:t>Piano dei conti generale</w:t>
            </w:r>
          </w:p>
        </w:tc>
        <w:tc>
          <w:tcPr>
            <w:tcW w:type="dxa" w:w="3324"/>
          </w:tcPr>
          <w:p>
            <w:r>
              <w:t>conti player, house, promo, game pnl</w:t>
            </w:r>
          </w:p>
        </w:tc>
      </w:tr>
      <w:tr>
        <w:tc>
          <w:tcPr>
            <w:tcW w:type="dxa" w:w="3324"/>
          </w:tcPr>
          <w:p>
            <w:r>
              <w:t>wallet_accounts</w:t>
            </w:r>
          </w:p>
        </w:tc>
        <w:tc>
          <w:tcPr>
            <w:tcW w:type="dxa" w:w="3324"/>
          </w:tcPr>
          <w:p>
            <w:r>
              <w:t>Snapshot operativi utente</w:t>
            </w:r>
          </w:p>
        </w:tc>
        <w:tc>
          <w:tcPr>
            <w:tcW w:type="dxa" w:w="3324"/>
          </w:tcPr>
          <w:p>
            <w:r>
              <w:t>ogni wallet punta a un ledger_account</w:t>
            </w:r>
          </w:p>
        </w:tc>
      </w:tr>
      <w:tr>
        <w:tc>
          <w:tcPr>
            <w:tcW w:type="dxa" w:w="3324"/>
          </w:tcPr>
          <w:p>
            <w:r>
              <w:t>ledger_transactions</w:t>
            </w:r>
          </w:p>
        </w:tc>
        <w:tc>
          <w:tcPr>
            <w:tcW w:type="dxa" w:w="3324"/>
          </w:tcPr>
          <w:p>
            <w:r>
              <w:t>Header transazione</w:t>
            </w:r>
          </w:p>
        </w:tc>
        <w:tc>
          <w:tcPr>
            <w:tcW w:type="dxa" w:w="3324"/>
          </w:tcPr>
          <w:p>
            <w:r>
              <w:t>type, reference, idempotency_key, metadata</w:t>
            </w:r>
          </w:p>
        </w:tc>
      </w:tr>
      <w:tr>
        <w:tc>
          <w:tcPr>
            <w:tcW w:type="dxa" w:w="3324"/>
          </w:tcPr>
          <w:p>
            <w:r>
              <w:t>ledger_entries</w:t>
            </w:r>
          </w:p>
        </w:tc>
        <w:tc>
          <w:tcPr>
            <w:tcW w:type="dxa" w:w="3324"/>
          </w:tcPr>
          <w:p>
            <w:r>
              <w:t>Posting double-entry</w:t>
            </w:r>
          </w:p>
        </w:tc>
        <w:tc>
          <w:tcPr>
            <w:tcW w:type="dxa" w:w="3324"/>
          </w:tcPr>
          <w:p>
            <w:r>
              <w:t>sempre verso ledger_account_id</w:t>
            </w:r>
          </w:p>
        </w:tc>
      </w:tr>
      <w:tr>
        <w:tc>
          <w:tcPr>
            <w:tcW w:type="dxa" w:w="3324"/>
          </w:tcPr>
          <w:p>
            <w:r>
              <w:t>admin_actions</w:t>
            </w:r>
          </w:p>
        </w:tc>
        <w:tc>
          <w:tcPr>
            <w:tcW w:type="dxa" w:w="3324"/>
          </w:tcPr>
          <w:p>
            <w:r>
              <w:t>Audit operazioni manuali</w:t>
            </w:r>
          </w:p>
        </w:tc>
        <w:tc>
          <w:tcPr>
            <w:tcW w:type="dxa" w:w="3324"/>
          </w:tcPr>
          <w:p>
            <w:r>
              <w:t>mai correzioni silenziose</w:t>
            </w:r>
          </w:p>
        </w:tc>
      </w:tr>
    </w:tbl>
    <w:p>
      <w:pPr>
        <w:pStyle w:val="Heading1"/>
      </w:pPr>
      <w:r>
        <w:t>4. Piano dei conti minimo</w:t>
      </w:r>
    </w:p>
    <w:p>
      <w:pPr>
        <w:pStyle w:val="ListBullet"/>
      </w:pPr>
      <w:r>
        <w:t>PLAYER_CASH account per ogni player/currency.</w:t>
      </w:r>
    </w:p>
    <w:p>
      <w:pPr>
        <w:pStyle w:val="ListBullet"/>
      </w:pPr>
      <w:r>
        <w:t>PLAYER_BONUS account per ogni player/currency.</w:t>
      </w:r>
    </w:p>
    <w:p>
      <w:pPr>
        <w:pStyle w:val="ListBullet"/>
      </w:pPr>
      <w:r>
        <w:t>HOUSE_CASH.</w:t>
      </w:r>
    </w:p>
    <w:p>
      <w:pPr>
        <w:pStyle w:val="ListBullet"/>
      </w:pPr>
      <w:r>
        <w:t>HOUSE_BONUS.</w:t>
      </w:r>
    </w:p>
    <w:p>
      <w:pPr>
        <w:pStyle w:val="ListBullet"/>
      </w:pPr>
      <w:r>
        <w:t>PROMO_RESERVE.</w:t>
      </w:r>
    </w:p>
    <w:p>
      <w:pPr>
        <w:pStyle w:val="ListBullet"/>
      </w:pPr>
      <w:r>
        <w:t>GAME_PNL_MINES.</w:t>
      </w:r>
    </w:p>
    <w:p>
      <w:pPr>
        <w:pStyle w:val="Heading1"/>
      </w:pPr>
      <w:r>
        <w:t>5. Regole di double-entry</w:t>
      </w:r>
    </w:p>
    <w:p>
      <w:pPr>
        <w:pStyle w:val="ListBullet"/>
      </w:pPr>
      <w:r>
        <w:t>Ogni ledger_transaction deve avere posting bilanciati secondo il modello contabile scelto.</w:t>
      </w:r>
    </w:p>
    <w:p>
      <w:pPr>
        <w:pStyle w:val="ListBullet"/>
      </w:pPr>
      <w:r>
        <w:t>Ogni ledger_entry usa importo positivo; il verso è espresso da entry_side debit/credit.</w:t>
      </w:r>
    </w:p>
    <w:p>
      <w:pPr>
        <w:pStyle w:val="ListBullet"/>
      </w:pPr>
      <w:r>
        <w:t>Le entry non puntano al wallet ma al ledger_account.</w:t>
      </w:r>
    </w:p>
    <w:p>
      <w:pPr>
        <w:pStyle w:val="ListBullet"/>
      </w:pPr>
      <w:r>
        <w:t>wallet_accounts.balance_snapshot viene aggiornato solo per i conti player collegati al wallet.</w:t>
      </w:r>
    </w:p>
    <w:p>
      <w:pPr>
        <w:pStyle w:val="Heading1"/>
      </w:pPr>
      <w:r>
        <w:t>6. Struttura minima raccomandata delle tabelle</w:t>
      </w:r>
    </w:p>
    <w:p>
      <w:r>
        <w:rPr>
          <w:rFonts w:ascii="Courier New" w:hAnsi="Courier New" w:eastAsia="Courier New"/>
          <w:sz w:val="17"/>
        </w:rPr>
        <w:t>ledger_accounts(</w:t>
        <w:br/>
        <w:t xml:space="preserve">  id uuid pk,</w:t>
        <w:br/>
        <w:t xml:space="preserve">  account_code varchar unique,</w:t>
        <w:br/>
        <w:t xml:space="preserve">  account_type varchar,</w:t>
        <w:br/>
        <w:t xml:space="preserve">  owner_user_id uuid nullable,</w:t>
        <w:br/>
        <w:t xml:space="preserve">  currency_code varchar,</w:t>
        <w:br/>
        <w:t xml:space="preserve">  status varchar,</w:t>
        <w:br/>
        <w:t xml:space="preserve">  created_at timestamptz</w:t>
        <w:br/>
        <w:t>)</w:t>
        <w:br/>
        <w:br/>
        <w:t>wallet_accounts(</w:t>
        <w:br/>
        <w:t xml:space="preserve">  id uuid pk,</w:t>
        <w:br/>
        <w:t xml:space="preserve">  user_id uuid fk,</w:t>
        <w:br/>
        <w:t xml:space="preserve">  ledger_account_id uuid fk unique,</w:t>
        <w:br/>
        <w:t xml:space="preserve">  wallet_type varchar,</w:t>
        <w:br/>
        <w:t xml:space="preserve">  currency_code varchar,</w:t>
        <w:br/>
        <w:t xml:space="preserve">  balance_snapshot numeric(18,6) not null default 0,</w:t>
        <w:br/>
        <w:t xml:space="preserve">  status varchar,</w:t>
        <w:br/>
        <w:t xml:space="preserve">  created_at timestamptz</w:t>
        <w:br/>
        <w:t>)</w:t>
        <w:br/>
        <w:br/>
        <w:t>ledger_transactions(</w:t>
        <w:br/>
        <w:t xml:space="preserve">  id uuid pk,</w:t>
        <w:br/>
        <w:t xml:space="preserve">  user_id uuid fk,</w:t>
        <w:br/>
        <w:t xml:space="preserve">  transaction_type varchar,</w:t>
        <w:br/>
        <w:t xml:space="preserve">  reference_type varchar,</w:t>
        <w:br/>
        <w:t xml:space="preserve">  reference_id uuid,</w:t>
        <w:br/>
        <w:t xml:space="preserve">  idempotency_key varchar unique nullable,</w:t>
        <w:br/>
        <w:t xml:space="preserve">  metadata_json jsonb,</w:t>
        <w:br/>
        <w:t xml:space="preserve">  created_at timestamptz</w:t>
        <w:br/>
        <w:t>)</w:t>
        <w:br/>
        <w:br/>
        <w:t>ledger_entries(</w:t>
        <w:br/>
        <w:t xml:space="preserve">  id uuid pk,</w:t>
        <w:br/>
        <w:t xml:space="preserve">  transaction_id uuid fk,</w:t>
        <w:br/>
        <w:t xml:space="preserve">  ledger_account_id uuid fk,</w:t>
        <w:br/>
        <w:t xml:space="preserve">  entry_side varchar check(debit|credit),</w:t>
        <w:br/>
        <w:t xml:space="preserve">  amount numeric(18,6) check(amount&gt;0),</w:t>
        <w:br/>
        <w:t xml:space="preserve">  created_at timestamptz</w:t>
        <w:br/>
        <w:t>)</w:t>
      </w:r>
    </w:p>
    <w:p>
      <w:pPr>
        <w:pStyle w:val="Heading1"/>
      </w:pPr>
      <w:r>
        <w:t>7. Locking strategy</w:t>
      </w:r>
    </w:p>
    <w:p>
      <w:pPr>
        <w:pStyle w:val="ListBullet"/>
      </w:pPr>
      <w:r>
        <w:t>Per bet, win, cashout e admin adjustment: SELECT ... FOR UPDATE sui wallet_accounts coinvolti e sulla game_session quando applicabile.</w:t>
      </w:r>
    </w:p>
    <w:p>
      <w:pPr>
        <w:pStyle w:val="ListBullet"/>
      </w:pPr>
      <w:r>
        <w:t>Se l’operazione coinvolge due wallet del player, i lock devono seguire sempre lo stesso ordine logico per evitare deadlock.</w:t>
      </w:r>
    </w:p>
    <w:p>
      <w:pPr>
        <w:pStyle w:val="ListBullet"/>
      </w:pPr>
      <w:r>
        <w:t>Per cashout e reveal della stessa sessione: lock sulla riga game_sessions prima di qualsiasi posting finanziario.</w:t>
      </w:r>
    </w:p>
    <w:p>
      <w:pPr>
        <w:pStyle w:val="ListBullet"/>
      </w:pPr>
      <w:r>
        <w:t>Le unique key aiutano, ma non sostituiscono il locking transazionale.</w:t>
      </w:r>
    </w:p>
    <w:p>
      <w:pPr>
        <w:pStyle w:val="Heading1"/>
      </w:pPr>
      <w:r>
        <w:t>8. Idempotenza</w:t>
      </w:r>
    </w:p>
    <w:p>
      <w:pPr>
        <w:pStyle w:val="ListBullet"/>
      </w:pPr>
      <w:r>
        <w:t>Ogni operazione esterna sensibile deve avere una idempotency_key stabile lato API o generata lato orchestrazione.</w:t>
      </w:r>
    </w:p>
    <w:p>
      <w:pPr>
        <w:pStyle w:val="ListBullet"/>
      </w:pPr>
      <w:r>
        <w:t>ledger_transactions.idempotency_key deve essere unique.</w:t>
      </w:r>
    </w:p>
    <w:p>
      <w:pPr>
        <w:pStyle w:val="ListBullet"/>
      </w:pPr>
      <w:r>
        <w:t>Se arriva una richiesta duplicata con stessa chiave e stesso payload logico, il sistema restituisce il risultato già committato.</w:t>
      </w:r>
    </w:p>
    <w:p>
      <w:pPr>
        <w:pStyle w:val="ListBullet"/>
      </w:pPr>
      <w:r>
        <w:t>Se arriva stessa chiave ma payload diverso, il sistema deve fallire con errore di conflitto idempotenza.</w:t>
      </w:r>
    </w:p>
    <w:p>
      <w:pPr>
        <w:pStyle w:val="Heading1"/>
      </w:pPr>
      <w:r>
        <w:t>9. Flussi canonici codificabili</w:t>
      </w:r>
    </w:p>
    <w:p>
      <w:pPr>
        <w:pStyle w:val="Heading2"/>
      </w:pPr>
      <w:r>
        <w:t>9.1 Signup credit</w:t>
      </w:r>
    </w:p>
    <w:p>
      <w:r>
        <w:rPr>
          <w:rFonts w:ascii="Courier New" w:hAnsi="Courier New" w:eastAsia="Courier New"/>
          <w:sz w:val="17"/>
        </w:rPr>
        <w:t>BEGIN;</w:t>
        <w:br/>
        <w:t>-- 1) lock eventuali righe utente già esistenti se necessario</w:t>
        <w:br/>
        <w:t>-- 2) create ledger_transaction(type='signup_credit', idempotency_key='signup-&lt;user&gt;')</w:t>
        <w:br/>
        <w:t>-- 3) insert ledger_entries:</w:t>
        <w:br/>
        <w:t>--    credit PLAYER_CASH 1000</w:t>
        <w:br/>
        <w:t>--    debit  HOUSE_CASH   1000   -- oppure PROMO_RESERVE secondo policy</w:t>
        <w:br/>
        <w:t>-- 4) update wallet_accounts set balance_snapshot = balance_snapshot + 1000</w:t>
        <w:br/>
        <w:t>COMMIT;</w:t>
      </w:r>
    </w:p>
    <w:p>
      <w:pPr>
        <w:pStyle w:val="Heading2"/>
      </w:pPr>
      <w:r>
        <w:t>9.2 Bet</w:t>
      </w:r>
    </w:p>
    <w:p>
      <w:r>
        <w:rPr>
          <w:rFonts w:ascii="Courier New" w:hAnsi="Courier New" w:eastAsia="Courier New"/>
          <w:sz w:val="17"/>
        </w:rPr>
        <w:t>BEGIN;</w:t>
        <w:br/>
        <w:t>SELECT * FROM wallet_accounts WHERE id = :player_cash_wallet FOR UPDATE;</w:t>
        <w:br/>
        <w:t>SELECT * FROM game_sessions WHERE id = :session_id FOR UPDATE;</w:t>
        <w:br/>
        <w:t>-- valida saldo snapshot &gt;= bet_amount</w:t>
        <w:br/>
        <w:t>-- create ledger_transaction(type='bet', idempotency_key=:request_key)</w:t>
        <w:br/>
        <w:t>-- insert ledger_entries:</w:t>
        <w:br/>
        <w:t>--    debit  PLAYER_CASH   :bet_amount</w:t>
        <w:br/>
        <w:t>--    credit HOUSE_CASH    :bet_amount   -- o GAME_PNL_MINES holding account</w:t>
        <w:br/>
        <w:t>-- update wallet_accounts set balance_snapshot = balance_snapshot - :bet_amount</w:t>
        <w:br/>
        <w:t>COMMIT;</w:t>
      </w:r>
    </w:p>
    <w:p>
      <w:pPr>
        <w:pStyle w:val="Heading2"/>
      </w:pPr>
      <w:r>
        <w:t>9.3 Win / cashout</w:t>
      </w:r>
    </w:p>
    <w:p>
      <w:r>
        <w:rPr>
          <w:rFonts w:ascii="Courier New" w:hAnsi="Courier New" w:eastAsia="Courier New"/>
          <w:sz w:val="17"/>
        </w:rPr>
        <w:t>BEGIN;</w:t>
        <w:br/>
        <w:t>SELECT * FROM wallet_accounts WHERE id = :player_cash_wallet FOR UPDATE;</w:t>
        <w:br/>
        <w:t>SELECT * FROM game_sessions WHERE id = :session_id FOR UPDATE;</w:t>
        <w:br/>
        <w:t>-- verifica status=active e cashout valido</w:t>
        <w:br/>
        <w:t>-- create ledger_transaction(type='win', idempotency_key=:request_key)</w:t>
        <w:br/>
        <w:t>-- insert ledger_entries:</w:t>
        <w:br/>
        <w:t>--    debit  HOUSE_CASH    :payout</w:t>
        <w:br/>
        <w:t>--    credit PLAYER_CASH   :payout</w:t>
        <w:br/>
        <w:t>-- update wallet_accounts set balance_snapshot = balance_snapshot + :payout</w:t>
        <w:br/>
        <w:t>-- update game_sessions set status='won', payout_amount=:payout, closed_at=now()</w:t>
        <w:br/>
        <w:t>COMMIT;</w:t>
      </w:r>
    </w:p>
    <w:p>
      <w:pPr>
        <w:pStyle w:val="Heading1"/>
      </w:pPr>
      <w:r>
        <w:t>10. Error handling e retry policy</w:t>
      </w:r>
    </w:p>
    <w:p>
      <w:pPr>
        <w:pStyle w:val="ListBullet"/>
      </w:pPr>
      <w:r>
        <w:t>Qualsiasi eccezione prima del COMMIT invalida completamente posting e snapshot update.</w:t>
      </w:r>
    </w:p>
    <w:p>
      <w:pPr>
        <w:pStyle w:val="ListBullet"/>
      </w:pPr>
      <w:r>
        <w:t>In caso di unique violation su idempotency_key, l’orchestratore deve recuperare la transaction già esistente e restituire il risultato coerente.</w:t>
      </w:r>
    </w:p>
    <w:p>
      <w:pPr>
        <w:pStyle w:val="ListBullet"/>
      </w:pPr>
      <w:r>
        <w:t>Mai fare retry cieco senza idempotency key.</w:t>
      </w:r>
    </w:p>
    <w:p>
      <w:pPr>
        <w:pStyle w:val="ListBullet"/>
      </w:pPr>
      <w:r>
        <w:t>Mai correggere manualmente balance_snapshot senza scrittura contabile associata.</w:t>
      </w:r>
    </w:p>
    <w:p>
      <w:pPr>
        <w:pStyle w:val="Heading1"/>
      </w:pPr>
      <w:r>
        <w:t>11. Edge case espliciti</w:t>
      </w:r>
    </w:p>
    <w:p>
      <w:pPr>
        <w:pStyle w:val="ListBullet"/>
      </w:pPr>
      <w:r>
        <w:t>Doppio click cashout: un solo commit, il secondo riceve risposta idempotente o conflitto gestito.</w:t>
      </w:r>
    </w:p>
    <w:p>
      <w:pPr>
        <w:pStyle w:val="ListBullet"/>
      </w:pPr>
      <w:r>
        <w:t>Reveal concorrente e cashout concorrente: lock sessione decide il vincitore logico, l’altra richiesta fallisce con stato invalido.</w:t>
      </w:r>
    </w:p>
    <w:p>
      <w:pPr>
        <w:pStyle w:val="ListBullet"/>
      </w:pPr>
      <w:r>
        <w:t>Drift rilevato in riconciliazione: aprire incident, non fix diretto.</w:t>
      </w:r>
    </w:p>
    <w:p>
      <w:pPr>
        <w:pStyle w:val="ListBullet"/>
      </w:pPr>
      <w:r>
        <w:t>Admin adjustment: sempre tramite ledger_transaction + admin_action + audit_event.</w:t>
      </w:r>
    </w:p>
    <w:p>
      <w:pPr>
        <w:pStyle w:val="Heading1"/>
      </w:pPr>
      <w:r>
        <w:t>12. Query di riconciliazione di riferimento</w:t>
      </w:r>
    </w:p>
    <w:p>
      <w:r>
        <w:rPr>
          <w:rFonts w:ascii="Courier New" w:hAnsi="Courier New" w:eastAsia="Courier New"/>
          <w:sz w:val="17"/>
        </w:rPr>
        <w:t>SELECT</w:t>
        <w:br/>
        <w:t xml:space="preserve">  wa.id AS wallet_account_id,</w:t>
        <w:br/>
        <w:t xml:space="preserve">  wa.balance_snapshot,</w:t>
        <w:br/>
        <w:t xml:space="preserve">  COALESCE(SUM(CASE WHEN le.entry_side='credit' THEN le.amount ELSE -le.amount END), 0) AS ledger_balance,</w:t>
        <w:br/>
        <w:t xml:space="preserve">  wa.balance_snapshot - COALESCE(SUM(CASE WHEN le.entry_side='credit' THEN le.amount ELSE -le.amount END), 0) AS drift</w:t>
        <w:br/>
        <w:t>FROM wallet_accounts wa</w:t>
        <w:br/>
        <w:t>JOIN ledger_accounts la ON la.id = wa.ledger_account_id</w:t>
        <w:br/>
        <w:t>LEFT JOIN ledger_entries le ON le.ledger_account_id = la.id</w:t>
        <w:br/>
        <w:t>GROUP BY wa.id, wa.balance_snapshot;</w:t>
      </w:r>
    </w:p>
    <w:p>
      <w:pPr>
        <w:pStyle w:val="Heading1"/>
      </w:pPr>
      <w:r>
        <w:t>13. Testing minimo obbligatorio</w:t>
      </w:r>
    </w:p>
    <w:p>
      <w:pPr>
        <w:pStyle w:val="ListBullet"/>
      </w:pPr>
      <w:r>
        <w:t>Integration test: signup_credit, bet, win e admin_adjustment con commit reale su Postgres.</w:t>
      </w:r>
    </w:p>
    <w:p>
      <w:pPr>
        <w:pStyle w:val="ListBullet"/>
      </w:pPr>
      <w:r>
        <w:t>Concurrency test: doppio cashout simultaneo.</w:t>
      </w:r>
    </w:p>
    <w:p>
      <w:pPr>
        <w:pStyle w:val="ListBullet"/>
      </w:pPr>
      <w:r>
        <w:t>Concurrency test: start duplicato con stessa idempotency_key.</w:t>
      </w:r>
    </w:p>
    <w:p>
      <w:pPr>
        <w:pStyle w:val="ListBullet"/>
      </w:pPr>
      <w:r>
        <w:t>Reconciliation test: drift sempre zero dopo ogni scenario nominale.</w:t>
      </w:r>
    </w:p>
    <w:p>
      <w:pPr>
        <w:pStyle w:val="Heading1"/>
      </w:pPr>
      <w:r>
        <w:t>14. Decisione finale</w:t>
      </w:r>
    </w:p>
    <w:p>
      <w:r>
        <w:t>La v3 chiude il modello: wallet snapshot materializzato + piano dei conti completo + posting double-entry + locking + idempotenza. Questo è il riferimento da cui implementare il backend finanziario di CasinoKing.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