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pBdr>
          <w:top w:val="none" w:color="auto" w:sz="0" w:space="0"/>
          <w:left w:val="none" w:color="auto" w:sz="0" w:space="0"/>
          <w:bottom w:val="none" w:color="CCCCCC" w:sz="0" w:space="0"/>
          <w:right w:val="none" w:color="auto" w:sz="0" w:space="0"/>
        </w:pBdr>
        <w:shd w:val="clear" w:color="auto" w:fill="FFFFFF"/>
        <w:spacing w:before="450" w:beforeAutospacing="0" w:after="0" w:afterAutospacing="0" w:line="23" w:lineRule="atLeast"/>
        <w:ind w:left="0" w:right="0" w:firstLine="0"/>
        <w:rPr>
          <w:rFonts w:ascii="Arial" w:hAnsi="Arial" w:cs="Arial"/>
          <w:b w:val="0"/>
          <w:i w:val="0"/>
          <w:caps w:val="0"/>
          <w:color w:val="333333"/>
          <w:spacing w:val="0"/>
          <w:sz w:val="30"/>
          <w:szCs w:val="30"/>
        </w:rPr>
      </w:pPr>
      <w:bookmarkStart w:id="0" w:name="_GoBack"/>
      <w:bookmarkEnd w:id="0"/>
      <w:r>
        <w:rPr>
          <w:rFonts w:hint="default" w:ascii="Arial" w:hAnsi="Arial" w:cs="Arial"/>
          <w:b w:val="0"/>
          <w:i w:val="0"/>
          <w:caps w:val="0"/>
          <w:color w:val="333333"/>
          <w:spacing w:val="0"/>
          <w:sz w:val="30"/>
          <w:szCs w:val="30"/>
          <w:shd w:val="clear" w:color="auto" w:fill="FFFFFF"/>
        </w:rPr>
        <w:t>Subscription Process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0" w:afterAutospacing="0" w:line="300" w:lineRule="atLeast"/>
        <w:ind w:left="0" w:right="0" w:firstLine="0"/>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color="auto" w:fill="FFFFFF"/>
        </w:rPr>
        <w:t>The following diagram depicts the master file subscription process. When a consumer's subscription file is received, the file goes through the following process in order to correlate the provided record to a currently subscribed record or a record in the 360 Data Platform if the record is a new subscription.</w:t>
      </w:r>
      <w:r>
        <w:rPr>
          <w:rFonts w:hint="default" w:ascii="Arial" w:hAnsi="Arial" w:cs="Arial"/>
          <w:b w:val="0"/>
          <w:i w:val="0"/>
          <w:caps w:val="0"/>
          <w:color w:val="333333"/>
          <w:spacing w:val="0"/>
          <w:sz w:val="21"/>
          <w:szCs w:val="21"/>
          <w:shd w:val="clear" w:color="auto" w:fill="FFFFFF"/>
        </w:rPr>
        <w:br w:type="textWrapping"/>
      </w:r>
      <w:r>
        <w:rPr>
          <w:rFonts w:hint="default" w:ascii="Arial" w:hAnsi="Arial" w:cs="Arial"/>
          <w:b w:val="0"/>
          <w:i w:val="0"/>
          <w:caps w:val="0"/>
          <w:color w:val="333333"/>
          <w:spacing w:val="0"/>
          <w:sz w:val="21"/>
          <w:szCs w:val="21"/>
          <w:shd w:val="clear" w:color="auto" w:fill="FFFFFF"/>
        </w:rPr>
        <w:drawing>
          <wp:inline distT="0" distB="0" distL="114300" distR="114300">
            <wp:extent cx="6324600" cy="3962400"/>
            <wp:effectExtent l="0" t="0" r="0" b="0"/>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4"/>
                    <a:stretch>
                      <a:fillRect/>
                    </a:stretch>
                  </pic:blipFill>
                  <pic:spPr>
                    <a:xfrm>
                      <a:off x="0" y="0"/>
                      <a:ext cx="6324600" cy="3962400"/>
                    </a:xfrm>
                    <a:prstGeom prst="rect">
                      <a:avLst/>
                    </a:prstGeom>
                    <a:noFill/>
                    <a:ln w="9525">
                      <a:noFill/>
                    </a:ln>
                  </pic:spPr>
                </pic:pic>
              </a:graphicData>
            </a:graphic>
          </wp:inline>
        </w:drawing>
      </w:r>
    </w:p>
    <w:p/>
    <w:p>
      <w:pPr>
        <w:pStyle w:val="3"/>
        <w:keepNext w:val="0"/>
        <w:keepLines w:val="0"/>
        <w:widowControl/>
        <w:suppressLineNumbers w:val="0"/>
        <w:pBdr>
          <w:top w:val="none" w:color="auto" w:sz="0" w:space="0"/>
          <w:left w:val="none" w:color="auto" w:sz="0" w:space="0"/>
          <w:bottom w:val="none" w:color="CCCCCC" w:sz="0" w:space="0"/>
          <w:right w:val="none" w:color="auto" w:sz="0" w:space="0"/>
        </w:pBdr>
        <w:shd w:val="clear" w:color="auto" w:fill="FFFFFF"/>
        <w:spacing w:before="450" w:beforeAutospacing="0" w:after="0" w:afterAutospacing="0" w:line="23" w:lineRule="atLeast"/>
        <w:ind w:left="0" w:right="0" w:firstLine="0"/>
        <w:rPr>
          <w:rFonts w:hint="default" w:ascii="Arial" w:hAnsi="Arial" w:cs="Arial"/>
          <w:b/>
          <w:i w:val="0"/>
          <w:caps w:val="0"/>
          <w:color w:val="333333"/>
          <w:spacing w:val="0"/>
          <w:sz w:val="24"/>
          <w:szCs w:val="24"/>
          <w:shd w:val="clear" w:color="auto" w:fill="FFFFFF"/>
        </w:rPr>
      </w:pPr>
      <w:r>
        <w:rPr>
          <w:rFonts w:hint="default" w:ascii="Arial" w:hAnsi="Arial" w:cs="Arial"/>
          <w:b w:val="0"/>
          <w:i w:val="0"/>
          <w:caps w:val="0"/>
          <w:color w:val="333333"/>
          <w:spacing w:val="0"/>
          <w:sz w:val="30"/>
          <w:szCs w:val="30"/>
          <w:shd w:val="clear" w:color="auto" w:fill="FFFFFF"/>
        </w:rPr>
        <w:t>Subscription File Logistics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450" w:beforeAutospacing="0" w:after="0" w:afterAutospacing="0" w:line="23" w:lineRule="atLeast"/>
        <w:ind w:left="0" w:right="0" w:firstLine="0"/>
        <w:rPr>
          <w:rFonts w:ascii="Arial" w:hAnsi="Arial" w:cs="Arial"/>
          <w:b/>
          <w:i w:val="0"/>
          <w:caps w:val="0"/>
          <w:color w:val="333333"/>
          <w:spacing w:val="0"/>
          <w:sz w:val="24"/>
          <w:szCs w:val="24"/>
        </w:rPr>
      </w:pPr>
      <w:r>
        <w:rPr>
          <w:rFonts w:hint="default" w:ascii="Arial" w:hAnsi="Arial" w:cs="Arial"/>
          <w:b/>
          <w:i w:val="0"/>
          <w:caps w:val="0"/>
          <w:color w:val="333333"/>
          <w:spacing w:val="0"/>
          <w:sz w:val="24"/>
          <w:szCs w:val="24"/>
          <w:shd w:val="clear" w:color="auto" w:fill="FFFFFF"/>
        </w:rPr>
        <w:t>Organization File Attributes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0" w:afterAutospacing="0" w:line="300" w:lineRule="atLeast"/>
        <w:ind w:left="0" w:right="0" w:firstLine="0"/>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color="auto" w:fill="FFFFFF"/>
        </w:rPr>
        <w:t>The following fields will define the attributes provided in the organization subscription file.</w:t>
      </w:r>
    </w:p>
    <w:p>
      <w:pPr>
        <w:keepNext w:val="0"/>
        <w:keepLines w:val="0"/>
        <w:widowControl/>
        <w:numPr>
          <w:ilvl w:val="0"/>
          <w:numId w:val="1"/>
        </w:numPr>
        <w:suppressLineNumbers w:val="0"/>
        <w:spacing w:before="100" w:beforeAutospacing="1" w:after="100" w:afterAutospacing="1" w:line="300" w:lineRule="atLeast"/>
        <w:ind w:left="0" w:hanging="360"/>
      </w:pPr>
      <w:r>
        <w:rPr>
          <w:rStyle w:val="7"/>
          <w:rFonts w:hint="default" w:ascii="Arial" w:hAnsi="Arial" w:cs="Arial"/>
          <w:i w:val="0"/>
          <w:caps w:val="0"/>
          <w:color w:val="333333"/>
          <w:spacing w:val="0"/>
          <w:sz w:val="21"/>
          <w:szCs w:val="21"/>
          <w:shd w:val="clear" w:color="auto" w:fill="FFFFFF"/>
        </w:rPr>
        <w:t>Field:</w:t>
      </w:r>
      <w:r>
        <w:rPr>
          <w:rFonts w:hint="default" w:ascii="Arial" w:hAnsi="Arial" w:cs="Arial"/>
          <w:b w:val="0"/>
          <w:i w:val="0"/>
          <w:caps w:val="0"/>
          <w:color w:val="333333"/>
          <w:spacing w:val="0"/>
          <w:sz w:val="21"/>
          <w:szCs w:val="21"/>
          <w:shd w:val="clear" w:color="auto" w:fill="FFFFFF"/>
        </w:rPr>
        <w:t> This is the name of the field being provided.</w:t>
      </w:r>
    </w:p>
    <w:p>
      <w:pPr>
        <w:keepNext w:val="0"/>
        <w:keepLines w:val="0"/>
        <w:widowControl/>
        <w:numPr>
          <w:ilvl w:val="0"/>
          <w:numId w:val="1"/>
        </w:numPr>
        <w:suppressLineNumbers w:val="0"/>
        <w:spacing w:before="100" w:beforeAutospacing="1" w:after="100" w:afterAutospacing="1" w:line="300" w:lineRule="atLeast"/>
        <w:ind w:left="0" w:hanging="360"/>
      </w:pPr>
      <w:r>
        <w:rPr>
          <w:rStyle w:val="7"/>
          <w:rFonts w:hint="default" w:ascii="Arial" w:hAnsi="Arial" w:cs="Arial"/>
          <w:i w:val="0"/>
          <w:caps w:val="0"/>
          <w:color w:val="333333"/>
          <w:spacing w:val="0"/>
          <w:sz w:val="21"/>
          <w:szCs w:val="21"/>
          <w:shd w:val="clear" w:color="auto" w:fill="FFFFFF"/>
        </w:rPr>
        <w:t>Definition:</w:t>
      </w:r>
      <w:r>
        <w:rPr>
          <w:rFonts w:hint="default" w:ascii="Arial" w:hAnsi="Arial" w:cs="Arial"/>
          <w:b w:val="0"/>
          <w:i w:val="0"/>
          <w:caps w:val="0"/>
          <w:color w:val="333333"/>
          <w:spacing w:val="0"/>
          <w:sz w:val="21"/>
          <w:szCs w:val="21"/>
          <w:shd w:val="clear" w:color="auto" w:fill="FFFFFF"/>
        </w:rPr>
        <w:t> This provides a description of the data and indicates enumeration lists that are expected.</w:t>
      </w:r>
    </w:p>
    <w:p>
      <w:pPr>
        <w:keepNext w:val="0"/>
        <w:keepLines w:val="0"/>
        <w:widowControl/>
        <w:numPr>
          <w:ilvl w:val="0"/>
          <w:numId w:val="1"/>
        </w:numPr>
        <w:suppressLineNumbers w:val="0"/>
        <w:spacing w:before="100" w:beforeAutospacing="1" w:after="100" w:afterAutospacing="1" w:line="300" w:lineRule="atLeast"/>
        <w:ind w:left="0" w:hanging="360"/>
      </w:pPr>
      <w:r>
        <w:rPr>
          <w:rStyle w:val="7"/>
          <w:rFonts w:hint="default" w:ascii="Arial" w:hAnsi="Arial" w:cs="Arial"/>
          <w:i w:val="0"/>
          <w:caps w:val="0"/>
          <w:color w:val="333333"/>
          <w:spacing w:val="0"/>
          <w:sz w:val="21"/>
          <w:szCs w:val="21"/>
          <w:shd w:val="clear" w:color="auto" w:fill="FFFFFF"/>
        </w:rPr>
        <w:t>Constants:</w:t>
      </w:r>
      <w:r>
        <w:rPr>
          <w:rFonts w:hint="default" w:ascii="Arial" w:hAnsi="Arial" w:cs="Arial"/>
          <w:b w:val="0"/>
          <w:i w:val="0"/>
          <w:caps w:val="0"/>
          <w:color w:val="333333"/>
          <w:spacing w:val="0"/>
          <w:sz w:val="21"/>
          <w:szCs w:val="21"/>
          <w:shd w:val="clear" w:color="auto" w:fill="FFFFFF"/>
        </w:rPr>
        <w:t> This field is used to list a set of named values that are acceptable for enumerated data or acceptable format for the field.</w:t>
      </w:r>
    </w:p>
    <w:p>
      <w:pPr>
        <w:keepNext w:val="0"/>
        <w:keepLines w:val="0"/>
        <w:widowControl/>
        <w:numPr>
          <w:ilvl w:val="0"/>
          <w:numId w:val="1"/>
        </w:numPr>
        <w:suppressLineNumbers w:val="0"/>
        <w:spacing w:before="100" w:beforeAutospacing="1" w:after="100" w:afterAutospacing="1" w:line="300" w:lineRule="atLeast"/>
        <w:ind w:left="0" w:hanging="360"/>
      </w:pPr>
      <w:r>
        <w:rPr>
          <w:rStyle w:val="7"/>
          <w:rFonts w:hint="default" w:ascii="Arial" w:hAnsi="Arial" w:cs="Arial"/>
          <w:i w:val="0"/>
          <w:caps w:val="0"/>
          <w:color w:val="333333"/>
          <w:spacing w:val="0"/>
          <w:sz w:val="21"/>
          <w:szCs w:val="21"/>
          <w:shd w:val="clear" w:color="auto" w:fill="FFFFFF"/>
        </w:rPr>
        <w:t>Required:</w:t>
      </w:r>
      <w:r>
        <w:rPr>
          <w:rFonts w:hint="default" w:ascii="Arial" w:hAnsi="Arial" w:cs="Arial"/>
          <w:b w:val="0"/>
          <w:i w:val="0"/>
          <w:caps w:val="0"/>
          <w:color w:val="333333"/>
          <w:spacing w:val="0"/>
          <w:sz w:val="21"/>
          <w:szCs w:val="21"/>
          <w:shd w:val="clear" w:color="auto" w:fill="FFFFFF"/>
        </w:rPr>
        <w:t> This indicates if the data is required to be provided by the consumer in order to subscribe to a record.</w:t>
      </w:r>
    </w:p>
    <w:p>
      <w:pPr>
        <w:keepNext w:val="0"/>
        <w:keepLines w:val="0"/>
        <w:widowControl/>
        <w:numPr>
          <w:ilvl w:val="0"/>
          <w:numId w:val="1"/>
        </w:numPr>
        <w:suppressLineNumbers w:val="0"/>
        <w:spacing w:before="100" w:beforeAutospacing="1" w:after="100" w:afterAutospacing="1" w:line="300" w:lineRule="atLeast"/>
        <w:ind w:left="0" w:hanging="360"/>
      </w:pPr>
      <w:r>
        <w:rPr>
          <w:rStyle w:val="7"/>
          <w:rFonts w:hint="default" w:ascii="Arial" w:hAnsi="Arial" w:cs="Arial"/>
          <w:i w:val="0"/>
          <w:caps w:val="0"/>
          <w:color w:val="333333"/>
          <w:spacing w:val="0"/>
          <w:sz w:val="21"/>
          <w:szCs w:val="21"/>
          <w:shd w:val="clear" w:color="auto" w:fill="FFFFFF"/>
        </w:rPr>
        <w:t>Length:</w:t>
      </w:r>
      <w:r>
        <w:rPr>
          <w:rFonts w:hint="default" w:ascii="Arial" w:hAnsi="Arial" w:cs="Arial"/>
          <w:b w:val="0"/>
          <w:i w:val="0"/>
          <w:caps w:val="0"/>
          <w:color w:val="333333"/>
          <w:spacing w:val="0"/>
          <w:sz w:val="21"/>
          <w:szCs w:val="21"/>
          <w:shd w:val="clear" w:color="auto" w:fill="FFFFFF"/>
        </w:rPr>
        <w:t> This indicates the maximum character length of data attribute.</w:t>
      </w:r>
    </w:p>
    <w:p>
      <w:pPr>
        <w:keepNext w:val="0"/>
        <w:keepLines w:val="0"/>
        <w:widowControl/>
        <w:numPr>
          <w:ilvl w:val="0"/>
          <w:numId w:val="1"/>
        </w:numPr>
        <w:suppressLineNumbers w:val="0"/>
        <w:spacing w:before="100" w:beforeAutospacing="1" w:after="100" w:afterAutospacing="1" w:line="300" w:lineRule="atLeast"/>
        <w:ind w:left="0" w:hanging="360"/>
      </w:pPr>
      <w:r>
        <w:rPr>
          <w:rStyle w:val="7"/>
          <w:rFonts w:hint="default" w:ascii="Arial" w:hAnsi="Arial" w:cs="Arial"/>
          <w:i w:val="0"/>
          <w:caps w:val="0"/>
          <w:color w:val="333333"/>
          <w:spacing w:val="0"/>
          <w:sz w:val="21"/>
          <w:szCs w:val="21"/>
          <w:shd w:val="clear" w:color="auto" w:fill="FFFFFF"/>
        </w:rPr>
        <w:t>Example:</w:t>
      </w:r>
      <w:r>
        <w:rPr>
          <w:rFonts w:hint="default" w:ascii="Arial" w:hAnsi="Arial" w:cs="Arial"/>
          <w:b w:val="0"/>
          <w:i w:val="0"/>
          <w:caps w:val="0"/>
          <w:color w:val="333333"/>
          <w:spacing w:val="0"/>
          <w:sz w:val="21"/>
          <w:szCs w:val="21"/>
          <w:shd w:val="clear" w:color="auto" w:fill="FFFFFF"/>
        </w:rPr>
        <w:t> This is a sample value representing expected format of attribute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0" w:afterAutospacing="0" w:line="300" w:lineRule="atLeast"/>
        <w:ind w:left="0" w:right="0" w:firstLine="0"/>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color="auto" w:fill="FFFFFF"/>
        </w:rPr>
        <w:t>The consumer provides the following attributes through the organization subscription file. The schema is the same for both the subscription file and the registry file, but some fields are reserved for use in the registry file that will not be used in the subscription file. These fields will be identified in the Description of the field.</w:t>
      </w:r>
    </w:p>
    <w:tbl>
      <w:tblPr>
        <w:tblStyle w:val="9"/>
        <w:tblW w:w="867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2365"/>
        <w:gridCol w:w="1715"/>
        <w:gridCol w:w="1266"/>
        <w:gridCol w:w="981"/>
        <w:gridCol w:w="1003"/>
        <w:gridCol w:w="134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365" w:type="dxa"/>
            <w:tcBorders>
              <w:top w:val="single" w:color="DDDDDD" w:sz="6" w:space="0"/>
              <w:left w:val="single" w:color="DDDDDD" w:sz="6" w:space="0"/>
              <w:bottom w:val="single" w:color="DDDDDD" w:sz="6" w:space="0"/>
              <w:right w:val="single" w:color="DDDDDD" w:sz="6" w:space="0"/>
            </w:tcBorders>
            <w:shd w:val="clear" w:color="auto" w:fill="F0F0F0"/>
            <w:tcMar>
              <w:top w:w="105" w:type="dxa"/>
              <w:left w:w="150" w:type="dxa"/>
              <w:bottom w:w="105" w:type="dxa"/>
              <w:right w:w="225"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 w:beforeAutospacing="0" w:after="0" w:afterAutospacing="0"/>
              <w:ind w:left="0" w:right="0"/>
              <w:jc w:val="left"/>
              <w:rPr>
                <w:b/>
              </w:rPr>
            </w:pPr>
            <w:r>
              <w:rPr>
                <w:rStyle w:val="7"/>
                <w:color w:val="333333"/>
              </w:rPr>
              <w:t>Field</w:t>
            </w:r>
          </w:p>
        </w:tc>
        <w:tc>
          <w:tcPr>
            <w:tcW w:w="1715" w:type="dxa"/>
            <w:tcBorders>
              <w:top w:val="single" w:color="DDDDDD" w:sz="6" w:space="0"/>
              <w:left w:val="single" w:color="DDDDDD" w:sz="6" w:space="0"/>
              <w:bottom w:val="single" w:color="DDDDDD" w:sz="6" w:space="0"/>
              <w:right w:val="single" w:color="DDDDDD" w:sz="6" w:space="0"/>
            </w:tcBorders>
            <w:shd w:val="clear" w:color="auto" w:fill="F0F0F0"/>
            <w:tcMar>
              <w:top w:w="105" w:type="dxa"/>
              <w:left w:w="150" w:type="dxa"/>
              <w:bottom w:w="105" w:type="dxa"/>
              <w:right w:w="225"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 w:beforeAutospacing="0" w:after="0" w:afterAutospacing="0"/>
              <w:ind w:left="0" w:right="0"/>
              <w:jc w:val="left"/>
              <w:rPr>
                <w:b/>
              </w:rPr>
            </w:pPr>
            <w:r>
              <w:rPr>
                <w:rStyle w:val="7"/>
                <w:color w:val="333333"/>
              </w:rPr>
              <w:t>Definition</w:t>
            </w:r>
          </w:p>
        </w:tc>
        <w:tc>
          <w:tcPr>
            <w:tcW w:w="1266" w:type="dxa"/>
            <w:tcBorders>
              <w:top w:val="single" w:color="DDDDDD" w:sz="6" w:space="0"/>
              <w:left w:val="single" w:color="DDDDDD" w:sz="6" w:space="0"/>
              <w:bottom w:val="single" w:color="DDDDDD" w:sz="6" w:space="0"/>
              <w:right w:val="single" w:color="DDDDDD" w:sz="6" w:space="0"/>
            </w:tcBorders>
            <w:shd w:val="clear" w:color="auto" w:fill="F0F0F0"/>
            <w:tcMar>
              <w:top w:w="105" w:type="dxa"/>
              <w:left w:w="150" w:type="dxa"/>
              <w:bottom w:w="105" w:type="dxa"/>
              <w:right w:w="225"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 w:beforeAutospacing="0" w:after="0" w:afterAutospacing="0"/>
              <w:ind w:left="0" w:right="0"/>
              <w:jc w:val="left"/>
              <w:rPr>
                <w:b/>
              </w:rPr>
            </w:pPr>
            <w:r>
              <w:rPr>
                <w:rStyle w:val="7"/>
                <w:color w:val="333333"/>
              </w:rPr>
              <w:t>Constants</w:t>
            </w:r>
          </w:p>
        </w:tc>
        <w:tc>
          <w:tcPr>
            <w:tcW w:w="981" w:type="dxa"/>
            <w:tcBorders>
              <w:top w:val="single" w:color="DDDDDD" w:sz="6" w:space="0"/>
              <w:left w:val="single" w:color="DDDDDD" w:sz="6" w:space="0"/>
              <w:bottom w:val="single" w:color="DDDDDD" w:sz="6" w:space="0"/>
              <w:right w:val="single" w:color="DDDDDD" w:sz="6" w:space="0"/>
            </w:tcBorders>
            <w:shd w:val="clear" w:color="auto" w:fill="F0F0F0"/>
            <w:tcMar>
              <w:top w:w="105" w:type="dxa"/>
              <w:left w:w="150" w:type="dxa"/>
              <w:bottom w:w="105" w:type="dxa"/>
              <w:right w:w="225"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 w:beforeAutospacing="0" w:after="0" w:afterAutospacing="0"/>
              <w:ind w:left="0" w:right="0"/>
              <w:jc w:val="left"/>
              <w:rPr>
                <w:b/>
              </w:rPr>
            </w:pPr>
            <w:r>
              <w:rPr>
                <w:rStyle w:val="7"/>
                <w:color w:val="333333"/>
              </w:rPr>
              <w:t>Required (X)</w:t>
            </w:r>
          </w:p>
        </w:tc>
        <w:tc>
          <w:tcPr>
            <w:tcW w:w="1003" w:type="dxa"/>
            <w:tcBorders>
              <w:top w:val="single" w:color="DDDDDD" w:sz="6" w:space="0"/>
              <w:left w:val="single" w:color="DDDDDD" w:sz="6" w:space="0"/>
              <w:bottom w:val="single" w:color="DDDDDD" w:sz="6" w:space="0"/>
              <w:right w:val="single" w:color="DDDDDD" w:sz="6" w:space="0"/>
            </w:tcBorders>
            <w:shd w:val="clear" w:color="auto" w:fill="F0F0F0"/>
            <w:tcMar>
              <w:top w:w="105" w:type="dxa"/>
              <w:left w:w="150" w:type="dxa"/>
              <w:bottom w:w="105" w:type="dxa"/>
              <w:right w:w="225"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 w:beforeAutospacing="0" w:after="0" w:afterAutospacing="0"/>
              <w:ind w:left="0" w:right="0"/>
              <w:jc w:val="left"/>
              <w:rPr>
                <w:b/>
              </w:rPr>
            </w:pPr>
            <w:r>
              <w:rPr>
                <w:rStyle w:val="7"/>
                <w:color w:val="333333"/>
              </w:rPr>
              <w:t>Length</w:t>
            </w:r>
            <w:r>
              <w:rPr>
                <w:b/>
                <w:color w:val="333333"/>
              </w:rPr>
              <w:t>All fields have a string data type.</w:t>
            </w:r>
          </w:p>
        </w:tc>
        <w:tc>
          <w:tcPr>
            <w:tcW w:w="1349" w:type="dxa"/>
            <w:tcBorders>
              <w:top w:val="single" w:color="DDDDDD" w:sz="6" w:space="0"/>
              <w:left w:val="single" w:color="DDDDDD" w:sz="6" w:space="0"/>
              <w:bottom w:val="single" w:color="DDDDDD" w:sz="6" w:space="0"/>
              <w:right w:val="single" w:color="DDDDDD" w:sz="6" w:space="0"/>
            </w:tcBorders>
            <w:shd w:val="clear" w:color="auto" w:fill="F0F0F0"/>
            <w:tcMar>
              <w:top w:w="105" w:type="dxa"/>
              <w:left w:w="150" w:type="dxa"/>
              <w:bottom w:w="105" w:type="dxa"/>
              <w:right w:w="225"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 w:beforeAutospacing="0" w:after="0" w:afterAutospacing="0"/>
              <w:ind w:left="0" w:right="0"/>
              <w:jc w:val="left"/>
              <w:rPr>
                <w:b/>
              </w:rPr>
            </w:pPr>
            <w:r>
              <w:rPr>
                <w:rStyle w:val="7"/>
                <w:color w:val="333333"/>
              </w:rPr>
              <w:t>Example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365"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CONSUMER_ID_TYPE</w:t>
            </w:r>
          </w:p>
        </w:tc>
        <w:tc>
          <w:tcPr>
            <w:tcW w:w="1715"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The system identifier type for the unique identifier from the consumer's system. This type is a value mutually agreed by the consumer and KSC.</w:t>
            </w:r>
          </w:p>
        </w:tc>
        <w:tc>
          <w:tcPr>
            <w:tcW w:w="1266"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 </w:t>
            </w:r>
          </w:p>
        </w:tc>
        <w:tc>
          <w:tcPr>
            <w:tcW w:w="981"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X</w:t>
            </w:r>
          </w:p>
        </w:tc>
        <w:tc>
          <w:tcPr>
            <w:tcW w:w="1003"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20</w:t>
            </w:r>
          </w:p>
        </w:tc>
        <w:tc>
          <w:tcPr>
            <w:tcW w:w="1349"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MYID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365"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CONSUMER_ID</w:t>
            </w:r>
          </w:p>
        </w:tc>
        <w:tc>
          <w:tcPr>
            <w:tcW w:w="1715"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The unique identifier for the organization in the consumer's system.</w:t>
            </w:r>
          </w:p>
        </w:tc>
        <w:tc>
          <w:tcPr>
            <w:tcW w:w="1266"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 </w:t>
            </w:r>
          </w:p>
        </w:tc>
        <w:tc>
          <w:tcPr>
            <w:tcW w:w="981"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X</w:t>
            </w:r>
          </w:p>
        </w:tc>
        <w:tc>
          <w:tcPr>
            <w:tcW w:w="1003"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20</w:t>
            </w:r>
          </w:p>
        </w:tc>
        <w:tc>
          <w:tcPr>
            <w:tcW w:w="1349"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895720147014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365"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Hub_IdKINS</w:t>
            </w:r>
          </w:p>
        </w:tc>
        <w:tc>
          <w:tcPr>
            <w:tcW w:w="1715"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The current Kingland Identification Number for the record. The current unique identifier for the record in the Hub.</w:t>
            </w:r>
          </w:p>
        </w:tc>
        <w:tc>
          <w:tcPr>
            <w:tcW w:w="1266"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 </w:t>
            </w:r>
          </w:p>
        </w:tc>
        <w:tc>
          <w:tcPr>
            <w:tcW w:w="981"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 </w:t>
            </w:r>
          </w:p>
        </w:tc>
        <w:tc>
          <w:tcPr>
            <w:tcW w:w="1003"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19</w:t>
            </w:r>
          </w:p>
        </w:tc>
        <w:tc>
          <w:tcPr>
            <w:tcW w:w="1349"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58048145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365"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PRODUCT</w:t>
            </w:r>
          </w:p>
        </w:tc>
        <w:tc>
          <w:tcPr>
            <w:tcW w:w="1715"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This field indicates the service being requested for the record.</w:t>
            </w:r>
          </w:p>
          <w:p>
            <w:pPr>
              <w:keepNext w:val="0"/>
              <w:keepLines w:val="0"/>
              <w:widowControl/>
              <w:numPr>
                <w:ilvl w:val="0"/>
                <w:numId w:val="2"/>
              </w:numPr>
              <w:suppressLineNumbers w:val="0"/>
              <w:spacing w:before="100" w:beforeAutospacing="1" w:after="100" w:afterAutospacing="1"/>
              <w:ind w:left="0" w:hanging="360"/>
              <w:jc w:val="left"/>
            </w:pPr>
            <w:r>
              <w:t>Organization Hierarchy (OH)</w:t>
            </w:r>
          </w:p>
          <w:p>
            <w:pPr>
              <w:keepNext w:val="0"/>
              <w:keepLines w:val="0"/>
              <w:widowControl/>
              <w:numPr>
                <w:ilvl w:val="0"/>
                <w:numId w:val="2"/>
              </w:numPr>
              <w:suppressLineNumbers w:val="0"/>
              <w:spacing w:before="100" w:beforeAutospacing="1" w:after="100" w:afterAutospacing="1"/>
              <w:ind w:left="0" w:hanging="360"/>
              <w:jc w:val="left"/>
            </w:pPr>
            <w:r>
              <w:t>Organization Hierarchy with Securities (OHS)</w:t>
            </w:r>
          </w:p>
          <w:p>
            <w:pPr>
              <w:keepNext w:val="0"/>
              <w:keepLines w:val="0"/>
              <w:widowControl/>
              <w:numPr>
                <w:ilvl w:val="0"/>
                <w:numId w:val="2"/>
              </w:numPr>
              <w:suppressLineNumbers w:val="0"/>
              <w:spacing w:before="100" w:beforeAutospacing="1" w:after="100" w:afterAutospacing="1"/>
              <w:ind w:left="0" w:hanging="360"/>
              <w:jc w:val="left"/>
            </w:pPr>
            <w:r>
              <w:t>Organization Active Chain (OAC)</w:t>
            </w:r>
          </w:p>
          <w:p>
            <w:pPr>
              <w:keepNext w:val="0"/>
              <w:keepLines w:val="0"/>
              <w:widowControl/>
              <w:numPr>
                <w:ilvl w:val="0"/>
                <w:numId w:val="2"/>
              </w:numPr>
              <w:suppressLineNumbers w:val="0"/>
              <w:spacing w:before="100" w:beforeAutospacing="1" w:after="100" w:afterAutospacing="1"/>
              <w:ind w:left="0" w:hanging="360"/>
              <w:jc w:val="left"/>
            </w:pPr>
            <w:r>
              <w:t>Organization Active Chain with Securities (OACS)</w:t>
            </w:r>
          </w:p>
          <w:p>
            <w:pPr>
              <w:keepNext w:val="0"/>
              <w:keepLines w:val="0"/>
              <w:widowControl/>
              <w:numPr>
                <w:ilvl w:val="0"/>
                <w:numId w:val="2"/>
              </w:numPr>
              <w:suppressLineNumbers w:val="0"/>
              <w:spacing w:before="100" w:beforeAutospacing="1" w:after="100" w:afterAutospacing="1"/>
              <w:ind w:left="0" w:hanging="360"/>
              <w:jc w:val="left"/>
            </w:pPr>
            <w:r>
              <w:t>Underlying Securities Monitoring (USM)</w:t>
            </w:r>
          </w:p>
          <w:p>
            <w:pPr>
              <w:keepNext w:val="0"/>
              <w:keepLines w:val="0"/>
              <w:widowControl/>
              <w:numPr>
                <w:ilvl w:val="0"/>
                <w:numId w:val="2"/>
              </w:numPr>
              <w:suppressLineNumbers w:val="0"/>
              <w:spacing w:before="100" w:beforeAutospacing="1" w:after="100" w:afterAutospacing="1"/>
              <w:ind w:left="0" w:hanging="360"/>
              <w:jc w:val="left"/>
            </w:pPr>
            <w:r>
              <w:t>Fund Monitoring (FM)</w:t>
            </w:r>
          </w:p>
          <w:p>
            <w:pPr>
              <w:keepNext w:val="0"/>
              <w:keepLines w:val="0"/>
              <w:widowControl/>
              <w:numPr>
                <w:ilvl w:val="0"/>
                <w:numId w:val="2"/>
              </w:numPr>
              <w:suppressLineNumbers w:val="0"/>
              <w:spacing w:before="100" w:beforeAutospacing="1" w:after="100" w:afterAutospacing="1"/>
              <w:ind w:left="0" w:hanging="360"/>
              <w:jc w:val="left"/>
            </w:pPr>
            <w:r>
              <w:t>Organization Monitoring (OM)</w:t>
            </w:r>
          </w:p>
          <w:p>
            <w:pPr>
              <w:keepNext w:val="0"/>
              <w:keepLines w:val="0"/>
              <w:widowControl/>
              <w:numPr>
                <w:ilvl w:val="0"/>
                <w:numId w:val="2"/>
              </w:numPr>
              <w:suppressLineNumbers w:val="0"/>
              <w:spacing w:before="100" w:beforeAutospacing="1" w:after="100" w:afterAutospacing="1"/>
              <w:ind w:left="0" w:hanging="360"/>
              <w:jc w:val="left"/>
            </w:pPr>
            <w:r>
              <w:t>Entity Monitoring (EM)</w:t>
            </w:r>
          </w:p>
          <w:p>
            <w:pPr>
              <w:keepNext w:val="0"/>
              <w:keepLines w:val="0"/>
              <w:widowControl/>
              <w:numPr>
                <w:ilvl w:val="0"/>
                <w:numId w:val="2"/>
              </w:numPr>
              <w:suppressLineNumbers w:val="0"/>
              <w:spacing w:before="100" w:beforeAutospacing="1" w:after="100" w:afterAutospacing="1"/>
              <w:ind w:left="0" w:hanging="360"/>
              <w:jc w:val="left"/>
            </w:pPr>
            <w:r>
              <w:t>Hierarchy Monitoring (HM) Entity Monitoring and Hierarchy Monitoring are deprecated values and will be supported for legacy subscription requests only.</w:t>
            </w:r>
          </w:p>
        </w:tc>
        <w:tc>
          <w:tcPr>
            <w:tcW w:w="1266"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OH </w:t>
            </w:r>
            <w:r>
              <w:br w:type="textWrapping"/>
            </w:r>
            <w:r>
              <w:t>OHS </w:t>
            </w:r>
            <w:r>
              <w:br w:type="textWrapping"/>
            </w:r>
            <w:r>
              <w:t>OAC </w:t>
            </w:r>
            <w:r>
              <w:br w:type="textWrapping"/>
            </w:r>
            <w:r>
              <w:t>OACS </w:t>
            </w:r>
            <w:r>
              <w:br w:type="textWrapping"/>
            </w:r>
            <w:r>
              <w:t>USM </w:t>
            </w:r>
            <w:r>
              <w:br w:type="textWrapping"/>
            </w:r>
            <w:r>
              <w:t>FM </w:t>
            </w:r>
            <w:r>
              <w:br w:type="textWrapping"/>
            </w:r>
            <w:r>
              <w:t>OM </w:t>
            </w:r>
            <w:r>
              <w:br w:type="textWrapping"/>
            </w:r>
            <w:r>
              <w:t>EM </w:t>
            </w:r>
            <w:r>
              <w:br w:type="textWrapping"/>
            </w:r>
            <w:r>
              <w:t>HM</w:t>
            </w:r>
          </w:p>
        </w:tc>
        <w:tc>
          <w:tcPr>
            <w:tcW w:w="981"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X</w:t>
            </w:r>
          </w:p>
        </w:tc>
        <w:tc>
          <w:tcPr>
            <w:tcW w:w="1003"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20</w:t>
            </w:r>
          </w:p>
        </w:tc>
        <w:tc>
          <w:tcPr>
            <w:tcW w:w="1349"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OAC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365"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PROCESS The Process field will be supported for legacy subscription requests, but the field will be deprecated and will not be used with the new product types.</w:t>
            </w:r>
          </w:p>
        </w:tc>
        <w:tc>
          <w:tcPr>
            <w:tcW w:w="1715"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This field provides additional processing details for the record.</w:t>
            </w:r>
          </w:p>
          <w:p>
            <w:pPr>
              <w:keepNext w:val="0"/>
              <w:keepLines w:val="0"/>
              <w:widowControl/>
              <w:numPr>
                <w:ilvl w:val="0"/>
                <w:numId w:val="3"/>
              </w:numPr>
              <w:suppressLineNumbers w:val="0"/>
              <w:spacing w:before="100" w:beforeAutospacing="1" w:after="100" w:afterAutospacing="1"/>
              <w:ind w:left="0" w:hanging="360"/>
              <w:jc w:val="left"/>
            </w:pPr>
            <w:r>
              <w:rPr>
                <w:u w:val="single"/>
              </w:rPr>
              <w:t>Active Chain (AC)</w:t>
            </w:r>
            <w:r>
              <w:t>: The active chain is included in the processing of the record. This is only valid for records subscribed in Entity Monitoring.</w:t>
            </w:r>
          </w:p>
        </w:tc>
        <w:tc>
          <w:tcPr>
            <w:tcW w:w="1266"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AC</w:t>
            </w:r>
          </w:p>
        </w:tc>
        <w:tc>
          <w:tcPr>
            <w:tcW w:w="981"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X</w:t>
            </w:r>
          </w:p>
        </w:tc>
        <w:tc>
          <w:tcPr>
            <w:tcW w:w="1003"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20</w:t>
            </w:r>
          </w:p>
        </w:tc>
        <w:tc>
          <w:tcPr>
            <w:tcW w:w="1349"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AC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365"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FREQUENCY</w:t>
            </w:r>
          </w:p>
        </w:tc>
        <w:tc>
          <w:tcPr>
            <w:tcW w:w="1715"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This field indicates the frequency with which the record is monitored. The frequency starts from when the record is initially delivered to the consumer and is updated on this frequency.</w:t>
            </w:r>
          </w:p>
        </w:tc>
        <w:tc>
          <w:tcPr>
            <w:tcW w:w="1266"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DAILY </w:t>
            </w:r>
            <w:r>
              <w:br w:type="textWrapping"/>
            </w:r>
            <w:r>
              <w:t>WEEKLY </w:t>
            </w:r>
            <w:r>
              <w:br w:type="textWrapping"/>
            </w:r>
            <w:r>
              <w:t>MONTHLY </w:t>
            </w:r>
            <w:r>
              <w:br w:type="textWrapping"/>
            </w:r>
            <w:r>
              <w:t>QUARTERLY</w:t>
            </w:r>
            <w:r>
              <w:br w:type="textWrapping"/>
            </w:r>
            <w:r>
              <w:t>SEMIANNUAL</w:t>
            </w:r>
          </w:p>
        </w:tc>
        <w:tc>
          <w:tcPr>
            <w:tcW w:w="981"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X</w:t>
            </w:r>
          </w:p>
        </w:tc>
        <w:tc>
          <w:tcPr>
            <w:tcW w:w="1003"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20</w:t>
            </w:r>
          </w:p>
        </w:tc>
        <w:tc>
          <w:tcPr>
            <w:tcW w:w="1349"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DAILY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365"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ACTION</w:t>
            </w:r>
          </w:p>
        </w:tc>
        <w:tc>
          <w:tcPr>
            <w:tcW w:w="1715"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Action or command provided in the subscription file, returned as a status in the registry file.</w:t>
            </w:r>
          </w:p>
          <w:p>
            <w:pPr>
              <w:keepNext w:val="0"/>
              <w:keepLines w:val="0"/>
              <w:widowControl/>
              <w:numPr>
                <w:ilvl w:val="0"/>
                <w:numId w:val="4"/>
              </w:numPr>
              <w:suppressLineNumbers w:val="0"/>
              <w:spacing w:before="100" w:beforeAutospacing="1" w:after="100" w:afterAutospacing="1"/>
              <w:ind w:left="0" w:hanging="360"/>
              <w:jc w:val="left"/>
            </w:pPr>
            <w:r>
              <w:rPr>
                <w:u w:val="single"/>
              </w:rPr>
              <w:t>Subscribe (SUB)</w:t>
            </w:r>
            <w:r>
              <w:t>: The record is a subscribed record.</w:t>
            </w:r>
          </w:p>
          <w:p>
            <w:pPr>
              <w:keepNext w:val="0"/>
              <w:keepLines w:val="0"/>
              <w:widowControl/>
              <w:numPr>
                <w:ilvl w:val="0"/>
                <w:numId w:val="4"/>
              </w:numPr>
              <w:suppressLineNumbers w:val="0"/>
              <w:spacing w:before="100" w:beforeAutospacing="1" w:after="100" w:afterAutospacing="1"/>
              <w:ind w:left="0" w:hanging="360"/>
              <w:jc w:val="left"/>
            </w:pPr>
            <w:r>
              <w:rPr>
                <w:u w:val="single"/>
              </w:rPr>
              <w:t>Unsubscribe (UNSUB)</w:t>
            </w:r>
            <w:r>
              <w:t>: The record is requested as being removed from their subscription. Once received, the record and all auto-enrolled records are delivered one more time with confirmation in the registry file. Unsubscription fees may apply, please contact your support representative with any questions.</w:t>
            </w:r>
          </w:p>
          <w:p>
            <w:pPr>
              <w:keepNext w:val="0"/>
              <w:keepLines w:val="0"/>
              <w:widowControl/>
              <w:numPr>
                <w:ilvl w:val="0"/>
                <w:numId w:val="4"/>
              </w:numPr>
              <w:suppressLineNumbers w:val="0"/>
              <w:spacing w:before="100" w:beforeAutospacing="1" w:after="100" w:afterAutospacing="1"/>
              <w:ind w:left="0" w:hanging="360"/>
              <w:jc w:val="left"/>
            </w:pPr>
            <w:r>
              <w:rPr>
                <w:u w:val="single"/>
              </w:rPr>
              <w:t>Re-match (REMATCH)</w:t>
            </w:r>
            <w:r>
              <w:t>: The record will be processed through KSC matching process.</w:t>
            </w:r>
          </w:p>
        </w:tc>
        <w:tc>
          <w:tcPr>
            <w:tcW w:w="1266"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SUB </w:t>
            </w:r>
            <w:r>
              <w:br w:type="textWrapping"/>
            </w:r>
            <w:r>
              <w:t>UNSUB </w:t>
            </w:r>
            <w:r>
              <w:br w:type="textWrapping"/>
            </w:r>
            <w:r>
              <w:t>REMATCH</w:t>
            </w:r>
          </w:p>
        </w:tc>
        <w:tc>
          <w:tcPr>
            <w:tcW w:w="981"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X</w:t>
            </w:r>
          </w:p>
        </w:tc>
        <w:tc>
          <w:tcPr>
            <w:tcW w:w="1003"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20</w:t>
            </w:r>
          </w:p>
        </w:tc>
        <w:tc>
          <w:tcPr>
            <w:tcW w:w="1349"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SUB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365"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STATE</w:t>
            </w:r>
          </w:p>
        </w:tc>
        <w:tc>
          <w:tcPr>
            <w:tcW w:w="1715"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This field is reserved for the registry file. Any data provided by the consumer is ignored</w:t>
            </w:r>
          </w:p>
        </w:tc>
        <w:tc>
          <w:tcPr>
            <w:tcW w:w="1266"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 </w:t>
            </w:r>
          </w:p>
        </w:tc>
        <w:tc>
          <w:tcPr>
            <w:tcW w:w="981"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 </w:t>
            </w:r>
          </w:p>
        </w:tc>
        <w:tc>
          <w:tcPr>
            <w:tcW w:w="1003"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20</w:t>
            </w:r>
          </w:p>
        </w:tc>
        <w:tc>
          <w:tcPr>
            <w:tcW w:w="1349"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365"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REASON_CODE</w:t>
            </w:r>
          </w:p>
        </w:tc>
        <w:tc>
          <w:tcPr>
            <w:tcW w:w="1715"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This field is reserved for the registry file. Any data provided by the consumer is ignored</w:t>
            </w:r>
          </w:p>
        </w:tc>
        <w:tc>
          <w:tcPr>
            <w:tcW w:w="1266"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 </w:t>
            </w:r>
          </w:p>
        </w:tc>
        <w:tc>
          <w:tcPr>
            <w:tcW w:w="981"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 </w:t>
            </w:r>
          </w:p>
        </w:tc>
        <w:tc>
          <w:tcPr>
            <w:tcW w:w="1003"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20</w:t>
            </w:r>
          </w:p>
        </w:tc>
        <w:tc>
          <w:tcPr>
            <w:tcW w:w="1349"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365"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SUB_START_DATE</w:t>
            </w:r>
          </w:p>
        </w:tc>
        <w:tc>
          <w:tcPr>
            <w:tcW w:w="1715"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Start date of the subscription. This is the date the record was initially delivered to the consumer. This data is provided by KSC to the consumer; any data provided by the consumer is ignored.</w:t>
            </w:r>
          </w:p>
        </w:tc>
        <w:tc>
          <w:tcPr>
            <w:tcW w:w="1266"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YYYYMMDD</w:t>
            </w:r>
          </w:p>
        </w:tc>
        <w:tc>
          <w:tcPr>
            <w:tcW w:w="981"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 </w:t>
            </w:r>
          </w:p>
        </w:tc>
        <w:tc>
          <w:tcPr>
            <w:tcW w:w="1003"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8</w:t>
            </w:r>
          </w:p>
        </w:tc>
        <w:tc>
          <w:tcPr>
            <w:tcW w:w="1349"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20100801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365"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SUB_FULFILLED_DATE</w:t>
            </w:r>
          </w:p>
        </w:tc>
        <w:tc>
          <w:tcPr>
            <w:tcW w:w="1715"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Date when the subscription is fulfilled; after this date the consumer has fulfilled their minimum monitoring duration for the record. If the record is unsubscribed prior to this date, it may incur additional cost. This data is provided by KSC to the consumer; any data provided by the consumer is ignored.</w:t>
            </w:r>
          </w:p>
        </w:tc>
        <w:tc>
          <w:tcPr>
            <w:tcW w:w="1266"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YYYYMMDD</w:t>
            </w:r>
          </w:p>
        </w:tc>
        <w:tc>
          <w:tcPr>
            <w:tcW w:w="981"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 </w:t>
            </w:r>
          </w:p>
        </w:tc>
        <w:tc>
          <w:tcPr>
            <w:tcW w:w="1003"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8</w:t>
            </w:r>
          </w:p>
        </w:tc>
        <w:tc>
          <w:tcPr>
            <w:tcW w:w="1349"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20110129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365"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NAME</w:t>
            </w:r>
          </w:p>
        </w:tc>
        <w:tc>
          <w:tcPr>
            <w:tcW w:w="1715"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The name of the organization.</w:t>
            </w:r>
          </w:p>
        </w:tc>
        <w:tc>
          <w:tcPr>
            <w:tcW w:w="1266"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 </w:t>
            </w:r>
          </w:p>
        </w:tc>
        <w:tc>
          <w:tcPr>
            <w:tcW w:w="981"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X</w:t>
            </w:r>
          </w:p>
        </w:tc>
        <w:tc>
          <w:tcPr>
            <w:tcW w:w="1003"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255</w:t>
            </w:r>
          </w:p>
        </w:tc>
        <w:tc>
          <w:tcPr>
            <w:tcW w:w="1349"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SunTrust Banks Inc.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365"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STREET_ADDRESS_ONE</w:t>
            </w:r>
          </w:p>
        </w:tc>
        <w:tc>
          <w:tcPr>
            <w:tcW w:w="1715"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The street address line one.</w:t>
            </w:r>
          </w:p>
        </w:tc>
        <w:tc>
          <w:tcPr>
            <w:tcW w:w="1266"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 </w:t>
            </w:r>
          </w:p>
        </w:tc>
        <w:tc>
          <w:tcPr>
            <w:tcW w:w="981"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 </w:t>
            </w:r>
          </w:p>
        </w:tc>
        <w:tc>
          <w:tcPr>
            <w:tcW w:w="1003"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255</w:t>
            </w:r>
          </w:p>
        </w:tc>
        <w:tc>
          <w:tcPr>
            <w:tcW w:w="1349"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303 Peachtree 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365"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STREET_ADDRESS_TWO</w:t>
            </w:r>
          </w:p>
        </w:tc>
        <w:tc>
          <w:tcPr>
            <w:tcW w:w="1715"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The street address line two.</w:t>
            </w:r>
          </w:p>
        </w:tc>
        <w:tc>
          <w:tcPr>
            <w:tcW w:w="1266"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 </w:t>
            </w:r>
          </w:p>
        </w:tc>
        <w:tc>
          <w:tcPr>
            <w:tcW w:w="981"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 </w:t>
            </w:r>
          </w:p>
        </w:tc>
        <w:tc>
          <w:tcPr>
            <w:tcW w:w="1003"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255</w:t>
            </w:r>
          </w:p>
        </w:tc>
        <w:tc>
          <w:tcPr>
            <w:tcW w:w="1349"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365"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CITY</w:t>
            </w:r>
          </w:p>
        </w:tc>
        <w:tc>
          <w:tcPr>
            <w:tcW w:w="1715"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The city associated with the address of the organization.</w:t>
            </w:r>
          </w:p>
        </w:tc>
        <w:tc>
          <w:tcPr>
            <w:tcW w:w="1266"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 </w:t>
            </w:r>
          </w:p>
        </w:tc>
        <w:tc>
          <w:tcPr>
            <w:tcW w:w="981"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 </w:t>
            </w:r>
          </w:p>
        </w:tc>
        <w:tc>
          <w:tcPr>
            <w:tcW w:w="1003"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255</w:t>
            </w:r>
          </w:p>
        </w:tc>
        <w:tc>
          <w:tcPr>
            <w:tcW w:w="1349"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Atlanta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365"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PROV_STATE</w:t>
            </w:r>
          </w:p>
        </w:tc>
        <w:tc>
          <w:tcPr>
            <w:tcW w:w="1715"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The state or province associated with the address of the organization.</w:t>
            </w:r>
          </w:p>
        </w:tc>
        <w:tc>
          <w:tcPr>
            <w:tcW w:w="1266"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 </w:t>
            </w:r>
          </w:p>
        </w:tc>
        <w:tc>
          <w:tcPr>
            <w:tcW w:w="981"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 </w:t>
            </w:r>
          </w:p>
        </w:tc>
        <w:tc>
          <w:tcPr>
            <w:tcW w:w="1003"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255</w:t>
            </w:r>
          </w:p>
        </w:tc>
        <w:tc>
          <w:tcPr>
            <w:tcW w:w="1349"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Georgia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365"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POSTAL_CODE</w:t>
            </w:r>
          </w:p>
        </w:tc>
        <w:tc>
          <w:tcPr>
            <w:tcW w:w="1715"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The postal code associated with the address of the organization.</w:t>
            </w:r>
          </w:p>
        </w:tc>
        <w:tc>
          <w:tcPr>
            <w:tcW w:w="1266"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 </w:t>
            </w:r>
          </w:p>
        </w:tc>
        <w:tc>
          <w:tcPr>
            <w:tcW w:w="981"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 </w:t>
            </w:r>
          </w:p>
        </w:tc>
        <w:tc>
          <w:tcPr>
            <w:tcW w:w="1003"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255</w:t>
            </w:r>
          </w:p>
        </w:tc>
        <w:tc>
          <w:tcPr>
            <w:tcW w:w="1349"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30308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365"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COUNTRY</w:t>
            </w:r>
          </w:p>
        </w:tc>
        <w:tc>
          <w:tcPr>
            <w:tcW w:w="1715"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The country associated with the address of the organization.</w:t>
            </w:r>
          </w:p>
        </w:tc>
        <w:tc>
          <w:tcPr>
            <w:tcW w:w="1266"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 </w:t>
            </w:r>
          </w:p>
        </w:tc>
        <w:tc>
          <w:tcPr>
            <w:tcW w:w="981"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 </w:t>
            </w:r>
          </w:p>
        </w:tc>
        <w:tc>
          <w:tcPr>
            <w:tcW w:w="1003"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255</w:t>
            </w:r>
          </w:p>
        </w:tc>
        <w:tc>
          <w:tcPr>
            <w:tcW w:w="1349"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US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365"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USERDEFINED_TYPE_ONE</w:t>
            </w:r>
          </w:p>
        </w:tc>
        <w:tc>
          <w:tcPr>
            <w:tcW w:w="1715"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The type of value being provided for the user defined field one.</w:t>
            </w:r>
          </w:p>
        </w:tc>
        <w:tc>
          <w:tcPr>
            <w:tcW w:w="1266"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 </w:t>
            </w:r>
          </w:p>
        </w:tc>
        <w:tc>
          <w:tcPr>
            <w:tcW w:w="981"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 </w:t>
            </w:r>
          </w:p>
        </w:tc>
        <w:tc>
          <w:tcPr>
            <w:tcW w:w="1003"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40</w:t>
            </w:r>
          </w:p>
        </w:tc>
        <w:tc>
          <w:tcPr>
            <w:tcW w:w="1349"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CIK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365"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USERDEFINED_VALUE_ONE</w:t>
            </w:r>
          </w:p>
        </w:tc>
        <w:tc>
          <w:tcPr>
            <w:tcW w:w="1715"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The user defined value one for the organization.</w:t>
            </w:r>
          </w:p>
        </w:tc>
        <w:tc>
          <w:tcPr>
            <w:tcW w:w="1266"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 </w:t>
            </w:r>
          </w:p>
        </w:tc>
        <w:tc>
          <w:tcPr>
            <w:tcW w:w="981"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 </w:t>
            </w:r>
          </w:p>
        </w:tc>
        <w:tc>
          <w:tcPr>
            <w:tcW w:w="1003"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255</w:t>
            </w:r>
          </w:p>
        </w:tc>
        <w:tc>
          <w:tcPr>
            <w:tcW w:w="1349"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0000750556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365"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USERDEFINED_TYPE_TWO</w:t>
            </w:r>
          </w:p>
        </w:tc>
        <w:tc>
          <w:tcPr>
            <w:tcW w:w="1715"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The type of value being provided for the user defined field two.</w:t>
            </w:r>
          </w:p>
        </w:tc>
        <w:tc>
          <w:tcPr>
            <w:tcW w:w="1266"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 </w:t>
            </w:r>
          </w:p>
        </w:tc>
        <w:tc>
          <w:tcPr>
            <w:tcW w:w="981"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 </w:t>
            </w:r>
          </w:p>
        </w:tc>
        <w:tc>
          <w:tcPr>
            <w:tcW w:w="1003"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40</w:t>
            </w:r>
          </w:p>
        </w:tc>
        <w:tc>
          <w:tcPr>
            <w:tcW w:w="1349"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DUNS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365"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USERDEFINED_VALUE_TWO</w:t>
            </w:r>
          </w:p>
        </w:tc>
        <w:tc>
          <w:tcPr>
            <w:tcW w:w="1715"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The user defined value two for the organization.</w:t>
            </w:r>
          </w:p>
        </w:tc>
        <w:tc>
          <w:tcPr>
            <w:tcW w:w="1266"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 </w:t>
            </w:r>
          </w:p>
        </w:tc>
        <w:tc>
          <w:tcPr>
            <w:tcW w:w="981"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 </w:t>
            </w:r>
          </w:p>
        </w:tc>
        <w:tc>
          <w:tcPr>
            <w:tcW w:w="1003"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255</w:t>
            </w:r>
          </w:p>
        </w:tc>
        <w:tc>
          <w:tcPr>
            <w:tcW w:w="1349"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9890891401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365"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USERDEFINED_TYPE_THREE</w:t>
            </w:r>
          </w:p>
        </w:tc>
        <w:tc>
          <w:tcPr>
            <w:tcW w:w="1715"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The type of value being provided for the user defined field three.</w:t>
            </w:r>
          </w:p>
        </w:tc>
        <w:tc>
          <w:tcPr>
            <w:tcW w:w="1266"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 </w:t>
            </w:r>
          </w:p>
        </w:tc>
        <w:tc>
          <w:tcPr>
            <w:tcW w:w="981"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 </w:t>
            </w:r>
          </w:p>
        </w:tc>
        <w:tc>
          <w:tcPr>
            <w:tcW w:w="1003"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40</w:t>
            </w:r>
          </w:p>
        </w:tc>
        <w:tc>
          <w:tcPr>
            <w:tcW w:w="1349"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US Tax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365"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USERDEFINED_VALUE_THREE</w:t>
            </w:r>
          </w:p>
        </w:tc>
        <w:tc>
          <w:tcPr>
            <w:tcW w:w="1715"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The user defined three value for the organization.</w:t>
            </w:r>
          </w:p>
        </w:tc>
        <w:tc>
          <w:tcPr>
            <w:tcW w:w="1266"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 </w:t>
            </w:r>
          </w:p>
        </w:tc>
        <w:tc>
          <w:tcPr>
            <w:tcW w:w="981"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 </w:t>
            </w:r>
          </w:p>
        </w:tc>
        <w:tc>
          <w:tcPr>
            <w:tcW w:w="1003"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255</w:t>
            </w:r>
          </w:p>
        </w:tc>
        <w:tc>
          <w:tcPr>
            <w:tcW w:w="1349"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79-8752425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365"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USERDEFINED_TYPE_FOUR</w:t>
            </w:r>
          </w:p>
        </w:tc>
        <w:tc>
          <w:tcPr>
            <w:tcW w:w="1715"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The type of value being provided for the user defined field four.</w:t>
            </w:r>
          </w:p>
        </w:tc>
        <w:tc>
          <w:tcPr>
            <w:tcW w:w="1266"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 </w:t>
            </w:r>
          </w:p>
        </w:tc>
        <w:tc>
          <w:tcPr>
            <w:tcW w:w="981"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 </w:t>
            </w:r>
          </w:p>
        </w:tc>
        <w:tc>
          <w:tcPr>
            <w:tcW w:w="1003"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40</w:t>
            </w:r>
          </w:p>
        </w:tc>
        <w:tc>
          <w:tcPr>
            <w:tcW w:w="1349"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365"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USERDEFINED_VALUE_FOUR</w:t>
            </w:r>
          </w:p>
        </w:tc>
        <w:tc>
          <w:tcPr>
            <w:tcW w:w="1715"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The user defined value four for the organization.</w:t>
            </w:r>
          </w:p>
        </w:tc>
        <w:tc>
          <w:tcPr>
            <w:tcW w:w="1266"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 </w:t>
            </w:r>
          </w:p>
        </w:tc>
        <w:tc>
          <w:tcPr>
            <w:tcW w:w="981"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 </w:t>
            </w:r>
          </w:p>
        </w:tc>
        <w:tc>
          <w:tcPr>
            <w:tcW w:w="1003"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255</w:t>
            </w:r>
          </w:p>
        </w:tc>
        <w:tc>
          <w:tcPr>
            <w:tcW w:w="1349"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365"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PARENT_CONSUMER_ID_TYPE</w:t>
            </w:r>
          </w:p>
        </w:tc>
        <w:tc>
          <w:tcPr>
            <w:tcW w:w="1715"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The consumer identifier type for the current unique identifier from the consumer's system for the direct parent.</w:t>
            </w:r>
          </w:p>
        </w:tc>
        <w:tc>
          <w:tcPr>
            <w:tcW w:w="1266"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 </w:t>
            </w:r>
          </w:p>
        </w:tc>
        <w:tc>
          <w:tcPr>
            <w:tcW w:w="981"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 </w:t>
            </w:r>
          </w:p>
        </w:tc>
        <w:tc>
          <w:tcPr>
            <w:tcW w:w="1003"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20</w:t>
            </w:r>
          </w:p>
        </w:tc>
        <w:tc>
          <w:tcPr>
            <w:tcW w:w="1349"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MYID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365"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PARENT_CONSUMER_ID</w:t>
            </w:r>
          </w:p>
        </w:tc>
        <w:tc>
          <w:tcPr>
            <w:tcW w:w="1715"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The current unique identifier in the consumer's system for the direct parent of the organization.</w:t>
            </w:r>
          </w:p>
        </w:tc>
        <w:tc>
          <w:tcPr>
            <w:tcW w:w="1266"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 </w:t>
            </w:r>
          </w:p>
        </w:tc>
        <w:tc>
          <w:tcPr>
            <w:tcW w:w="981"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 </w:t>
            </w:r>
          </w:p>
        </w:tc>
        <w:tc>
          <w:tcPr>
            <w:tcW w:w="1003"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20</w:t>
            </w:r>
          </w:p>
        </w:tc>
        <w:tc>
          <w:tcPr>
            <w:tcW w:w="1349"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895720147014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365"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PARENT_NAME</w:t>
            </w:r>
          </w:p>
        </w:tc>
        <w:tc>
          <w:tcPr>
            <w:tcW w:w="1715"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The name of the direct parent of the organization.</w:t>
            </w:r>
          </w:p>
        </w:tc>
        <w:tc>
          <w:tcPr>
            <w:tcW w:w="1266"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 </w:t>
            </w:r>
          </w:p>
        </w:tc>
        <w:tc>
          <w:tcPr>
            <w:tcW w:w="981"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 </w:t>
            </w:r>
          </w:p>
        </w:tc>
        <w:tc>
          <w:tcPr>
            <w:tcW w:w="1003"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255</w:t>
            </w:r>
          </w:p>
        </w:tc>
        <w:tc>
          <w:tcPr>
            <w:tcW w:w="1349"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SunTrust Banks Inc.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365"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PARENT_COUNTRY</w:t>
            </w:r>
          </w:p>
        </w:tc>
        <w:tc>
          <w:tcPr>
            <w:tcW w:w="1715"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The country for the direct parent of the organization.</w:t>
            </w:r>
          </w:p>
        </w:tc>
        <w:tc>
          <w:tcPr>
            <w:tcW w:w="1266"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 </w:t>
            </w:r>
          </w:p>
        </w:tc>
        <w:tc>
          <w:tcPr>
            <w:tcW w:w="981"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 </w:t>
            </w:r>
          </w:p>
        </w:tc>
        <w:tc>
          <w:tcPr>
            <w:tcW w:w="1003"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255</w:t>
            </w:r>
          </w:p>
        </w:tc>
        <w:tc>
          <w:tcPr>
            <w:tcW w:w="1349"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US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365"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UP_CONSUMER_ID_TYPE</w:t>
            </w:r>
          </w:p>
        </w:tc>
        <w:tc>
          <w:tcPr>
            <w:tcW w:w="1715"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The consumer identifier type for the current unique identifier from the consumer's system for the ultimate parent.</w:t>
            </w:r>
          </w:p>
        </w:tc>
        <w:tc>
          <w:tcPr>
            <w:tcW w:w="1266"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 </w:t>
            </w:r>
          </w:p>
        </w:tc>
        <w:tc>
          <w:tcPr>
            <w:tcW w:w="981"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 </w:t>
            </w:r>
          </w:p>
        </w:tc>
        <w:tc>
          <w:tcPr>
            <w:tcW w:w="1003"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20</w:t>
            </w:r>
          </w:p>
        </w:tc>
        <w:tc>
          <w:tcPr>
            <w:tcW w:w="1349"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MYID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365"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UP_CONSUMER_ID</w:t>
            </w:r>
          </w:p>
        </w:tc>
        <w:tc>
          <w:tcPr>
            <w:tcW w:w="1715"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The current unique identifier in the consumer system for the ultimate parent of the organization.</w:t>
            </w:r>
          </w:p>
        </w:tc>
        <w:tc>
          <w:tcPr>
            <w:tcW w:w="1266"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 </w:t>
            </w:r>
          </w:p>
        </w:tc>
        <w:tc>
          <w:tcPr>
            <w:tcW w:w="981"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 </w:t>
            </w:r>
          </w:p>
        </w:tc>
        <w:tc>
          <w:tcPr>
            <w:tcW w:w="1003"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20</w:t>
            </w:r>
          </w:p>
        </w:tc>
        <w:tc>
          <w:tcPr>
            <w:tcW w:w="1349"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895720147014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365"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UP_NAME</w:t>
            </w:r>
          </w:p>
        </w:tc>
        <w:tc>
          <w:tcPr>
            <w:tcW w:w="1715"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The name of the ultimate parent of the organization.</w:t>
            </w:r>
          </w:p>
        </w:tc>
        <w:tc>
          <w:tcPr>
            <w:tcW w:w="1266"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 </w:t>
            </w:r>
          </w:p>
        </w:tc>
        <w:tc>
          <w:tcPr>
            <w:tcW w:w="981"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 </w:t>
            </w:r>
          </w:p>
        </w:tc>
        <w:tc>
          <w:tcPr>
            <w:tcW w:w="1003"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255</w:t>
            </w:r>
          </w:p>
        </w:tc>
        <w:tc>
          <w:tcPr>
            <w:tcW w:w="1349"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SunTrust Banks Inc.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365"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UP_COUNTRY</w:t>
            </w:r>
          </w:p>
        </w:tc>
        <w:tc>
          <w:tcPr>
            <w:tcW w:w="1715"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The country for the ultimate parent of the organization.</w:t>
            </w:r>
          </w:p>
        </w:tc>
        <w:tc>
          <w:tcPr>
            <w:tcW w:w="1266"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 </w:t>
            </w:r>
          </w:p>
        </w:tc>
        <w:tc>
          <w:tcPr>
            <w:tcW w:w="981"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 </w:t>
            </w:r>
          </w:p>
        </w:tc>
        <w:tc>
          <w:tcPr>
            <w:tcW w:w="1003"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255</w:t>
            </w:r>
          </w:p>
        </w:tc>
        <w:tc>
          <w:tcPr>
            <w:tcW w:w="1349"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US</w:t>
            </w:r>
          </w:p>
        </w:tc>
      </w:tr>
    </w:tbl>
    <w:p/>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450" w:beforeAutospacing="0" w:after="0" w:afterAutospacing="0" w:line="23" w:lineRule="atLeast"/>
        <w:ind w:left="0" w:right="0" w:firstLine="0"/>
        <w:rPr>
          <w:rFonts w:ascii="Arial" w:hAnsi="Arial" w:cs="Arial"/>
          <w:b/>
          <w:i w:val="0"/>
          <w:caps w:val="0"/>
          <w:color w:val="333333"/>
          <w:spacing w:val="0"/>
          <w:sz w:val="24"/>
          <w:szCs w:val="24"/>
        </w:rPr>
      </w:pPr>
      <w:r>
        <w:rPr>
          <w:rFonts w:hint="default" w:ascii="Arial" w:hAnsi="Arial" w:cs="Arial"/>
          <w:b/>
          <w:i w:val="0"/>
          <w:caps w:val="0"/>
          <w:color w:val="333333"/>
          <w:spacing w:val="0"/>
          <w:sz w:val="24"/>
          <w:szCs w:val="24"/>
          <w:shd w:val="clear" w:color="auto" w:fill="FFFFFF"/>
        </w:rPr>
        <w:t>Security File Attributes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0" w:afterAutospacing="0" w:line="300" w:lineRule="atLeast"/>
        <w:ind w:left="0" w:right="0" w:firstLine="0"/>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color="auto" w:fill="FFFFFF"/>
        </w:rPr>
        <w:t>The following fields will define the attributes provided in the security subscription file.</w:t>
      </w:r>
    </w:p>
    <w:p>
      <w:pPr>
        <w:keepNext w:val="0"/>
        <w:keepLines w:val="0"/>
        <w:widowControl/>
        <w:numPr>
          <w:ilvl w:val="0"/>
          <w:numId w:val="5"/>
        </w:numPr>
        <w:suppressLineNumbers w:val="0"/>
        <w:spacing w:before="100" w:beforeAutospacing="1" w:after="100" w:afterAutospacing="1" w:line="300" w:lineRule="atLeast"/>
        <w:ind w:left="0" w:hanging="360"/>
      </w:pPr>
      <w:r>
        <w:rPr>
          <w:rStyle w:val="7"/>
          <w:rFonts w:hint="default" w:ascii="Arial" w:hAnsi="Arial" w:cs="Arial"/>
          <w:i w:val="0"/>
          <w:caps w:val="0"/>
          <w:color w:val="333333"/>
          <w:spacing w:val="0"/>
          <w:sz w:val="21"/>
          <w:szCs w:val="21"/>
          <w:shd w:val="clear" w:color="auto" w:fill="FFFFFF"/>
        </w:rPr>
        <w:t>Field:</w:t>
      </w:r>
      <w:r>
        <w:rPr>
          <w:rFonts w:hint="default" w:ascii="Arial" w:hAnsi="Arial" w:cs="Arial"/>
          <w:b w:val="0"/>
          <w:i w:val="0"/>
          <w:caps w:val="0"/>
          <w:color w:val="333333"/>
          <w:spacing w:val="0"/>
          <w:sz w:val="21"/>
          <w:szCs w:val="21"/>
          <w:shd w:val="clear" w:color="auto" w:fill="FFFFFF"/>
        </w:rPr>
        <w:t> This is the name of the field being provided.</w:t>
      </w:r>
    </w:p>
    <w:p>
      <w:pPr>
        <w:keepNext w:val="0"/>
        <w:keepLines w:val="0"/>
        <w:widowControl/>
        <w:numPr>
          <w:ilvl w:val="0"/>
          <w:numId w:val="5"/>
        </w:numPr>
        <w:suppressLineNumbers w:val="0"/>
        <w:spacing w:before="100" w:beforeAutospacing="1" w:after="100" w:afterAutospacing="1" w:line="300" w:lineRule="atLeast"/>
        <w:ind w:left="0" w:hanging="360"/>
      </w:pPr>
      <w:r>
        <w:rPr>
          <w:rStyle w:val="7"/>
          <w:rFonts w:hint="default" w:ascii="Arial" w:hAnsi="Arial" w:cs="Arial"/>
          <w:i w:val="0"/>
          <w:caps w:val="0"/>
          <w:color w:val="333333"/>
          <w:spacing w:val="0"/>
          <w:sz w:val="21"/>
          <w:szCs w:val="21"/>
          <w:shd w:val="clear" w:color="auto" w:fill="FFFFFF"/>
        </w:rPr>
        <w:t>Definition:</w:t>
      </w:r>
      <w:r>
        <w:rPr>
          <w:rFonts w:hint="default" w:ascii="Arial" w:hAnsi="Arial" w:cs="Arial"/>
          <w:b w:val="0"/>
          <w:i w:val="0"/>
          <w:caps w:val="0"/>
          <w:color w:val="333333"/>
          <w:spacing w:val="0"/>
          <w:sz w:val="21"/>
          <w:szCs w:val="21"/>
          <w:shd w:val="clear" w:color="auto" w:fill="FFFFFF"/>
        </w:rPr>
        <w:t> This provides a description of the data and indicates enumeration lists that are expected.</w:t>
      </w:r>
    </w:p>
    <w:p>
      <w:pPr>
        <w:keepNext w:val="0"/>
        <w:keepLines w:val="0"/>
        <w:widowControl/>
        <w:numPr>
          <w:ilvl w:val="0"/>
          <w:numId w:val="5"/>
        </w:numPr>
        <w:suppressLineNumbers w:val="0"/>
        <w:spacing w:before="100" w:beforeAutospacing="1" w:after="100" w:afterAutospacing="1" w:line="300" w:lineRule="atLeast"/>
        <w:ind w:left="0" w:hanging="360"/>
      </w:pPr>
      <w:r>
        <w:rPr>
          <w:rStyle w:val="7"/>
          <w:rFonts w:hint="default" w:ascii="Arial" w:hAnsi="Arial" w:cs="Arial"/>
          <w:i w:val="0"/>
          <w:caps w:val="0"/>
          <w:color w:val="333333"/>
          <w:spacing w:val="0"/>
          <w:sz w:val="21"/>
          <w:szCs w:val="21"/>
          <w:shd w:val="clear" w:color="auto" w:fill="FFFFFF"/>
        </w:rPr>
        <w:t>Constants:</w:t>
      </w:r>
      <w:r>
        <w:rPr>
          <w:rFonts w:hint="default" w:ascii="Arial" w:hAnsi="Arial" w:cs="Arial"/>
          <w:b w:val="0"/>
          <w:i w:val="0"/>
          <w:caps w:val="0"/>
          <w:color w:val="333333"/>
          <w:spacing w:val="0"/>
          <w:sz w:val="21"/>
          <w:szCs w:val="21"/>
          <w:shd w:val="clear" w:color="auto" w:fill="FFFFFF"/>
        </w:rPr>
        <w:t> This field is used to list a set of named values that are acceptable for enumerated data or acceptable format for the field.</w:t>
      </w:r>
    </w:p>
    <w:p>
      <w:pPr>
        <w:keepNext w:val="0"/>
        <w:keepLines w:val="0"/>
        <w:widowControl/>
        <w:numPr>
          <w:ilvl w:val="0"/>
          <w:numId w:val="5"/>
        </w:numPr>
        <w:suppressLineNumbers w:val="0"/>
        <w:spacing w:before="100" w:beforeAutospacing="1" w:after="100" w:afterAutospacing="1" w:line="300" w:lineRule="atLeast"/>
        <w:ind w:left="0" w:hanging="360"/>
      </w:pPr>
      <w:r>
        <w:rPr>
          <w:rStyle w:val="7"/>
          <w:rFonts w:hint="default" w:ascii="Arial" w:hAnsi="Arial" w:cs="Arial"/>
          <w:i w:val="0"/>
          <w:caps w:val="0"/>
          <w:color w:val="333333"/>
          <w:spacing w:val="0"/>
          <w:sz w:val="21"/>
          <w:szCs w:val="21"/>
          <w:shd w:val="clear" w:color="auto" w:fill="FFFFFF"/>
        </w:rPr>
        <w:t>Required:</w:t>
      </w:r>
      <w:r>
        <w:rPr>
          <w:rFonts w:hint="default" w:ascii="Arial" w:hAnsi="Arial" w:cs="Arial"/>
          <w:b w:val="0"/>
          <w:i w:val="0"/>
          <w:caps w:val="0"/>
          <w:color w:val="333333"/>
          <w:spacing w:val="0"/>
          <w:sz w:val="21"/>
          <w:szCs w:val="21"/>
          <w:shd w:val="clear" w:color="auto" w:fill="FFFFFF"/>
        </w:rPr>
        <w:t> This indicates if the data is required to be provided by the consumer in order to subscribe to a record.</w:t>
      </w:r>
    </w:p>
    <w:p>
      <w:pPr>
        <w:keepNext w:val="0"/>
        <w:keepLines w:val="0"/>
        <w:widowControl/>
        <w:numPr>
          <w:ilvl w:val="0"/>
          <w:numId w:val="5"/>
        </w:numPr>
        <w:suppressLineNumbers w:val="0"/>
        <w:spacing w:before="100" w:beforeAutospacing="1" w:after="100" w:afterAutospacing="1" w:line="300" w:lineRule="atLeast"/>
        <w:ind w:left="0" w:hanging="360"/>
      </w:pPr>
      <w:r>
        <w:rPr>
          <w:rStyle w:val="7"/>
          <w:rFonts w:hint="default" w:ascii="Arial" w:hAnsi="Arial" w:cs="Arial"/>
          <w:i w:val="0"/>
          <w:caps w:val="0"/>
          <w:color w:val="333333"/>
          <w:spacing w:val="0"/>
          <w:sz w:val="21"/>
          <w:szCs w:val="21"/>
          <w:shd w:val="clear" w:color="auto" w:fill="FFFFFF"/>
        </w:rPr>
        <w:t>Length:</w:t>
      </w:r>
      <w:r>
        <w:rPr>
          <w:rFonts w:hint="default" w:ascii="Arial" w:hAnsi="Arial" w:cs="Arial"/>
          <w:b w:val="0"/>
          <w:i w:val="0"/>
          <w:caps w:val="0"/>
          <w:color w:val="333333"/>
          <w:spacing w:val="0"/>
          <w:sz w:val="21"/>
          <w:szCs w:val="21"/>
          <w:shd w:val="clear" w:color="auto" w:fill="FFFFFF"/>
        </w:rPr>
        <w:t> This indicates the maximum character length of data attribute.</w:t>
      </w:r>
    </w:p>
    <w:p>
      <w:pPr>
        <w:keepNext w:val="0"/>
        <w:keepLines w:val="0"/>
        <w:widowControl/>
        <w:numPr>
          <w:ilvl w:val="0"/>
          <w:numId w:val="5"/>
        </w:numPr>
        <w:suppressLineNumbers w:val="0"/>
        <w:spacing w:before="100" w:beforeAutospacing="1" w:after="100" w:afterAutospacing="1" w:line="300" w:lineRule="atLeast"/>
        <w:ind w:left="0" w:hanging="360"/>
      </w:pPr>
      <w:r>
        <w:rPr>
          <w:rStyle w:val="7"/>
          <w:rFonts w:hint="default" w:ascii="Arial" w:hAnsi="Arial" w:cs="Arial"/>
          <w:i w:val="0"/>
          <w:caps w:val="0"/>
          <w:color w:val="333333"/>
          <w:spacing w:val="0"/>
          <w:sz w:val="21"/>
          <w:szCs w:val="21"/>
          <w:shd w:val="clear" w:color="auto" w:fill="FFFFFF"/>
        </w:rPr>
        <w:t>Example:</w:t>
      </w:r>
      <w:r>
        <w:rPr>
          <w:rFonts w:hint="default" w:ascii="Arial" w:hAnsi="Arial" w:cs="Arial"/>
          <w:b w:val="0"/>
          <w:i w:val="0"/>
          <w:caps w:val="0"/>
          <w:color w:val="333333"/>
          <w:spacing w:val="0"/>
          <w:sz w:val="21"/>
          <w:szCs w:val="21"/>
          <w:shd w:val="clear" w:color="auto" w:fill="FFFFFF"/>
        </w:rPr>
        <w:t> This is a sample value representing expected format of attribute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0" w:afterAutospacing="0" w:line="300" w:lineRule="atLeast"/>
        <w:ind w:left="0" w:right="0" w:firstLine="0"/>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color="auto" w:fill="FFFFFF"/>
        </w:rPr>
        <w:t>The consumer provides the following attributes through the security subscription file. The schema is the same for both the subscription file and the registry file, but some fields are reserved for use in the registry file that will not be used in the subscription file. These fields will be identified in the Description of the field.</w:t>
      </w:r>
    </w:p>
    <w:tbl>
      <w:tblPr>
        <w:tblStyle w:val="9"/>
        <w:tblW w:w="2444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3359"/>
        <w:gridCol w:w="9618"/>
        <w:gridCol w:w="1712"/>
        <w:gridCol w:w="5677"/>
        <w:gridCol w:w="2112"/>
        <w:gridCol w:w="196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359" w:type="dxa"/>
            <w:tcBorders>
              <w:top w:val="single" w:color="DDDDDD" w:sz="6" w:space="0"/>
              <w:left w:val="single" w:color="DDDDDD" w:sz="6" w:space="0"/>
              <w:bottom w:val="single" w:color="DDDDDD" w:sz="6" w:space="0"/>
              <w:right w:val="single" w:color="DDDDDD" w:sz="6" w:space="0"/>
            </w:tcBorders>
            <w:shd w:val="clear" w:color="auto" w:fill="F0F0F0"/>
            <w:tcMar>
              <w:top w:w="105" w:type="dxa"/>
              <w:left w:w="150" w:type="dxa"/>
              <w:bottom w:w="105" w:type="dxa"/>
              <w:right w:w="225"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 w:beforeAutospacing="0" w:after="0" w:afterAutospacing="0"/>
              <w:ind w:left="0" w:right="0"/>
              <w:jc w:val="left"/>
              <w:rPr>
                <w:b/>
              </w:rPr>
            </w:pPr>
            <w:r>
              <w:rPr>
                <w:rStyle w:val="7"/>
                <w:color w:val="333333"/>
              </w:rPr>
              <w:t>Field</w:t>
            </w:r>
          </w:p>
        </w:tc>
        <w:tc>
          <w:tcPr>
            <w:tcW w:w="9618" w:type="dxa"/>
            <w:tcBorders>
              <w:top w:val="single" w:color="DDDDDD" w:sz="6" w:space="0"/>
              <w:left w:val="single" w:color="DDDDDD" w:sz="6" w:space="0"/>
              <w:bottom w:val="single" w:color="DDDDDD" w:sz="6" w:space="0"/>
              <w:right w:val="single" w:color="DDDDDD" w:sz="6" w:space="0"/>
            </w:tcBorders>
            <w:shd w:val="clear" w:color="auto" w:fill="F0F0F0"/>
            <w:tcMar>
              <w:top w:w="105" w:type="dxa"/>
              <w:left w:w="150" w:type="dxa"/>
              <w:bottom w:w="105" w:type="dxa"/>
              <w:right w:w="225"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 w:beforeAutospacing="0" w:after="0" w:afterAutospacing="0"/>
              <w:ind w:left="0" w:right="0"/>
              <w:jc w:val="left"/>
              <w:rPr>
                <w:b/>
              </w:rPr>
            </w:pPr>
            <w:r>
              <w:rPr>
                <w:rStyle w:val="7"/>
                <w:color w:val="333333"/>
              </w:rPr>
              <w:t>Definition</w:t>
            </w:r>
          </w:p>
        </w:tc>
        <w:tc>
          <w:tcPr>
            <w:tcW w:w="1712" w:type="dxa"/>
            <w:tcBorders>
              <w:top w:val="single" w:color="DDDDDD" w:sz="6" w:space="0"/>
              <w:left w:val="single" w:color="DDDDDD" w:sz="6" w:space="0"/>
              <w:bottom w:val="single" w:color="DDDDDD" w:sz="6" w:space="0"/>
              <w:right w:val="single" w:color="DDDDDD" w:sz="6" w:space="0"/>
            </w:tcBorders>
            <w:shd w:val="clear" w:color="auto" w:fill="F0F0F0"/>
            <w:tcMar>
              <w:top w:w="105" w:type="dxa"/>
              <w:left w:w="150" w:type="dxa"/>
              <w:bottom w:w="105" w:type="dxa"/>
              <w:right w:w="225"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 w:beforeAutospacing="0" w:after="0" w:afterAutospacing="0"/>
              <w:ind w:left="0" w:right="0"/>
              <w:jc w:val="left"/>
              <w:rPr>
                <w:b/>
              </w:rPr>
            </w:pPr>
            <w:r>
              <w:rPr>
                <w:rStyle w:val="7"/>
                <w:color w:val="333333"/>
              </w:rPr>
              <w:t>Constants</w:t>
            </w:r>
          </w:p>
        </w:tc>
        <w:tc>
          <w:tcPr>
            <w:tcW w:w="5677" w:type="dxa"/>
            <w:tcBorders>
              <w:top w:val="single" w:color="DDDDDD" w:sz="6" w:space="0"/>
              <w:left w:val="single" w:color="DDDDDD" w:sz="6" w:space="0"/>
              <w:bottom w:val="single" w:color="DDDDDD" w:sz="6" w:space="0"/>
              <w:right w:val="single" w:color="DDDDDD" w:sz="6" w:space="0"/>
            </w:tcBorders>
            <w:shd w:val="clear" w:color="auto" w:fill="F0F0F0"/>
            <w:tcMar>
              <w:top w:w="105" w:type="dxa"/>
              <w:left w:w="150" w:type="dxa"/>
              <w:bottom w:w="105" w:type="dxa"/>
              <w:right w:w="225"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 w:beforeAutospacing="0" w:after="0" w:afterAutospacing="0"/>
              <w:ind w:left="0" w:right="0"/>
              <w:jc w:val="left"/>
              <w:rPr>
                <w:b/>
              </w:rPr>
            </w:pPr>
            <w:r>
              <w:rPr>
                <w:rStyle w:val="7"/>
                <w:color w:val="333333"/>
              </w:rPr>
              <w:t>Required (X)</w:t>
            </w:r>
          </w:p>
        </w:tc>
        <w:tc>
          <w:tcPr>
            <w:tcW w:w="2112" w:type="dxa"/>
            <w:tcBorders>
              <w:top w:val="single" w:color="DDDDDD" w:sz="6" w:space="0"/>
              <w:left w:val="single" w:color="DDDDDD" w:sz="6" w:space="0"/>
              <w:bottom w:val="single" w:color="DDDDDD" w:sz="6" w:space="0"/>
              <w:right w:val="single" w:color="DDDDDD" w:sz="6" w:space="0"/>
            </w:tcBorders>
            <w:shd w:val="clear" w:color="auto" w:fill="F0F0F0"/>
            <w:tcMar>
              <w:top w:w="105" w:type="dxa"/>
              <w:left w:w="150" w:type="dxa"/>
              <w:bottom w:w="105" w:type="dxa"/>
              <w:right w:w="225"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 w:beforeAutospacing="0" w:after="0" w:afterAutospacing="0"/>
              <w:ind w:left="0" w:right="0"/>
              <w:jc w:val="left"/>
              <w:rPr>
                <w:b/>
              </w:rPr>
            </w:pPr>
            <w:r>
              <w:rPr>
                <w:rStyle w:val="7"/>
                <w:color w:val="333333"/>
              </w:rPr>
              <w:t>Length</w:t>
            </w:r>
            <w:r>
              <w:rPr>
                <w:b/>
                <w:color w:val="333333"/>
              </w:rPr>
              <w:t>All fields have a string data type.</w:t>
            </w:r>
          </w:p>
        </w:tc>
        <w:tc>
          <w:tcPr>
            <w:tcW w:w="1967" w:type="dxa"/>
            <w:tcBorders>
              <w:top w:val="single" w:color="DDDDDD" w:sz="6" w:space="0"/>
              <w:left w:val="single" w:color="DDDDDD" w:sz="6" w:space="0"/>
              <w:bottom w:val="single" w:color="DDDDDD" w:sz="6" w:space="0"/>
              <w:right w:val="single" w:color="DDDDDD" w:sz="6" w:space="0"/>
            </w:tcBorders>
            <w:shd w:val="clear" w:color="auto" w:fill="F0F0F0"/>
            <w:tcMar>
              <w:top w:w="105" w:type="dxa"/>
              <w:left w:w="150" w:type="dxa"/>
              <w:bottom w:w="105" w:type="dxa"/>
              <w:right w:w="225"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 w:beforeAutospacing="0" w:after="0" w:afterAutospacing="0"/>
              <w:ind w:left="0" w:right="0"/>
              <w:jc w:val="left"/>
              <w:rPr>
                <w:b/>
              </w:rPr>
            </w:pPr>
            <w:r>
              <w:rPr>
                <w:rStyle w:val="7"/>
                <w:color w:val="333333"/>
              </w:rPr>
              <w:t>Example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359"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CONSUMER_ID_TYPE</w:t>
            </w:r>
          </w:p>
        </w:tc>
        <w:tc>
          <w:tcPr>
            <w:tcW w:w="9618"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The system identifier type for the unique identifier from the consumer's system. This type is a value mutually agreed by the consumer and KSC.</w:t>
            </w:r>
          </w:p>
        </w:tc>
        <w:tc>
          <w:tcPr>
            <w:tcW w:w="1712"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 </w:t>
            </w:r>
          </w:p>
        </w:tc>
        <w:tc>
          <w:tcPr>
            <w:tcW w:w="5677"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X</w:t>
            </w:r>
          </w:p>
        </w:tc>
        <w:tc>
          <w:tcPr>
            <w:tcW w:w="2112"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20</w:t>
            </w:r>
          </w:p>
        </w:tc>
        <w:tc>
          <w:tcPr>
            <w:tcW w:w="1967"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MYID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359"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CONSUMER_ID</w:t>
            </w:r>
          </w:p>
        </w:tc>
        <w:tc>
          <w:tcPr>
            <w:tcW w:w="9618"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The unique identifier for the organization in the consumer's system.</w:t>
            </w:r>
          </w:p>
        </w:tc>
        <w:tc>
          <w:tcPr>
            <w:tcW w:w="1712"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 </w:t>
            </w:r>
          </w:p>
        </w:tc>
        <w:tc>
          <w:tcPr>
            <w:tcW w:w="5677"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X</w:t>
            </w:r>
          </w:p>
        </w:tc>
        <w:tc>
          <w:tcPr>
            <w:tcW w:w="2112"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20</w:t>
            </w:r>
          </w:p>
        </w:tc>
        <w:tc>
          <w:tcPr>
            <w:tcW w:w="1967"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895720147014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359"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Hub_IdKINS</w:t>
            </w:r>
          </w:p>
        </w:tc>
        <w:tc>
          <w:tcPr>
            <w:tcW w:w="9618"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The current Kingland Identification Number for the record. The current unique identifier for the record in the Hub.</w:t>
            </w:r>
          </w:p>
        </w:tc>
        <w:tc>
          <w:tcPr>
            <w:tcW w:w="1712"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 </w:t>
            </w:r>
          </w:p>
        </w:tc>
        <w:tc>
          <w:tcPr>
            <w:tcW w:w="5677"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 </w:t>
            </w:r>
          </w:p>
        </w:tc>
        <w:tc>
          <w:tcPr>
            <w:tcW w:w="2112"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19</w:t>
            </w:r>
          </w:p>
        </w:tc>
        <w:tc>
          <w:tcPr>
            <w:tcW w:w="1967"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58048145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359"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PRODUCT</w:t>
            </w:r>
          </w:p>
        </w:tc>
        <w:tc>
          <w:tcPr>
            <w:tcW w:w="9618"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This field indicates the service being requested for the record.</w:t>
            </w:r>
          </w:p>
          <w:p>
            <w:pPr>
              <w:keepNext w:val="0"/>
              <w:keepLines w:val="0"/>
              <w:widowControl/>
              <w:numPr>
                <w:ilvl w:val="0"/>
                <w:numId w:val="6"/>
              </w:numPr>
              <w:suppressLineNumbers w:val="0"/>
              <w:spacing w:before="100" w:beforeAutospacing="1" w:after="100" w:afterAutospacing="1"/>
              <w:ind w:left="0" w:hanging="360"/>
              <w:jc w:val="left"/>
            </w:pPr>
            <w:r>
              <w:t>Organization Active Chain (OAC)</w:t>
            </w:r>
          </w:p>
          <w:p>
            <w:pPr>
              <w:keepNext w:val="0"/>
              <w:keepLines w:val="0"/>
              <w:widowControl/>
              <w:numPr>
                <w:ilvl w:val="0"/>
                <w:numId w:val="6"/>
              </w:numPr>
              <w:suppressLineNumbers w:val="0"/>
              <w:spacing w:before="100" w:beforeAutospacing="1" w:after="100" w:afterAutospacing="1"/>
              <w:ind w:left="0" w:hanging="360"/>
              <w:jc w:val="left"/>
            </w:pPr>
            <w:r>
              <w:t>Organization Active Chain with Securities (OACS)</w:t>
            </w:r>
          </w:p>
          <w:p>
            <w:pPr>
              <w:keepNext w:val="0"/>
              <w:keepLines w:val="0"/>
              <w:widowControl/>
              <w:numPr>
                <w:ilvl w:val="0"/>
                <w:numId w:val="6"/>
              </w:numPr>
              <w:suppressLineNumbers w:val="0"/>
              <w:spacing w:before="100" w:beforeAutospacing="1" w:after="100" w:afterAutospacing="1"/>
              <w:ind w:left="0" w:hanging="360"/>
              <w:jc w:val="left"/>
            </w:pPr>
            <w:r>
              <w:t>Organization Hierarchy (OH)</w:t>
            </w:r>
          </w:p>
          <w:p>
            <w:pPr>
              <w:keepNext w:val="0"/>
              <w:keepLines w:val="0"/>
              <w:widowControl/>
              <w:numPr>
                <w:ilvl w:val="0"/>
                <w:numId w:val="6"/>
              </w:numPr>
              <w:suppressLineNumbers w:val="0"/>
              <w:spacing w:before="100" w:beforeAutospacing="1" w:after="100" w:afterAutospacing="1"/>
              <w:ind w:left="0" w:hanging="360"/>
              <w:jc w:val="left"/>
            </w:pPr>
            <w:r>
              <w:t>Organization Hierarchy with Securities (OHS)</w:t>
            </w:r>
          </w:p>
          <w:p>
            <w:pPr>
              <w:keepNext w:val="0"/>
              <w:keepLines w:val="0"/>
              <w:widowControl/>
              <w:numPr>
                <w:ilvl w:val="0"/>
                <w:numId w:val="6"/>
              </w:numPr>
              <w:suppressLineNumbers w:val="0"/>
              <w:spacing w:before="100" w:beforeAutospacing="1" w:after="100" w:afterAutospacing="1"/>
              <w:ind w:left="0" w:hanging="360"/>
              <w:jc w:val="left"/>
            </w:pPr>
            <w:r>
              <w:t>Underlying Security Monitoring (USM)</w:t>
            </w:r>
          </w:p>
          <w:p>
            <w:pPr>
              <w:keepNext w:val="0"/>
              <w:keepLines w:val="0"/>
              <w:widowControl/>
              <w:numPr>
                <w:ilvl w:val="0"/>
                <w:numId w:val="6"/>
              </w:numPr>
              <w:suppressLineNumbers w:val="0"/>
              <w:spacing w:before="100" w:beforeAutospacing="1" w:after="100" w:afterAutospacing="1"/>
              <w:ind w:left="0" w:hanging="360"/>
              <w:jc w:val="left"/>
            </w:pPr>
            <w:r>
              <w:t>Fund Monitoring (FM)</w:t>
            </w:r>
          </w:p>
        </w:tc>
        <w:tc>
          <w:tcPr>
            <w:tcW w:w="1712"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OAC </w:t>
            </w:r>
            <w:r>
              <w:br w:type="textWrapping"/>
            </w:r>
            <w:r>
              <w:t>OACS </w:t>
            </w:r>
            <w:r>
              <w:br w:type="textWrapping"/>
            </w:r>
            <w:r>
              <w:t>OH </w:t>
            </w:r>
            <w:r>
              <w:br w:type="textWrapping"/>
            </w:r>
            <w:r>
              <w:t>OHS </w:t>
            </w:r>
            <w:r>
              <w:br w:type="textWrapping"/>
            </w:r>
            <w:r>
              <w:t>USM </w:t>
            </w:r>
            <w:r>
              <w:br w:type="textWrapping"/>
            </w:r>
            <w:r>
              <w:t>FM</w:t>
            </w:r>
          </w:p>
        </w:tc>
        <w:tc>
          <w:tcPr>
            <w:tcW w:w="5677"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X</w:t>
            </w:r>
          </w:p>
        </w:tc>
        <w:tc>
          <w:tcPr>
            <w:tcW w:w="2112"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20</w:t>
            </w:r>
          </w:p>
        </w:tc>
        <w:tc>
          <w:tcPr>
            <w:tcW w:w="1967"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OAC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359"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PROCESS</w:t>
            </w:r>
          </w:p>
        </w:tc>
        <w:tc>
          <w:tcPr>
            <w:tcW w:w="9618"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This field is used for organization subscriptions only.</w:t>
            </w:r>
          </w:p>
        </w:tc>
        <w:tc>
          <w:tcPr>
            <w:tcW w:w="1712"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 </w:t>
            </w:r>
          </w:p>
        </w:tc>
        <w:tc>
          <w:tcPr>
            <w:tcW w:w="5677"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 </w:t>
            </w:r>
          </w:p>
        </w:tc>
        <w:tc>
          <w:tcPr>
            <w:tcW w:w="2112"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 </w:t>
            </w:r>
          </w:p>
        </w:tc>
        <w:tc>
          <w:tcPr>
            <w:tcW w:w="1967"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359"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FREQUENCY</w:t>
            </w:r>
          </w:p>
        </w:tc>
        <w:tc>
          <w:tcPr>
            <w:tcW w:w="9618"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This field indicates the frequency with which the record is monitored. The frequency starts from when the record is initially delivered to the consumer and is updated on this frequency.</w:t>
            </w:r>
          </w:p>
        </w:tc>
        <w:tc>
          <w:tcPr>
            <w:tcW w:w="1712"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DAILY </w:t>
            </w:r>
            <w:r>
              <w:br w:type="textWrapping"/>
            </w:r>
            <w:r>
              <w:t>WEEKLY </w:t>
            </w:r>
            <w:r>
              <w:br w:type="textWrapping"/>
            </w:r>
            <w:r>
              <w:t>MONTHLY </w:t>
            </w:r>
            <w:r>
              <w:br w:type="textWrapping"/>
            </w:r>
            <w:r>
              <w:t>QUARTERLY</w:t>
            </w:r>
            <w:r>
              <w:br w:type="textWrapping"/>
            </w:r>
            <w:r>
              <w:t>SEMIANNUAL</w:t>
            </w:r>
          </w:p>
        </w:tc>
        <w:tc>
          <w:tcPr>
            <w:tcW w:w="5677"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X</w:t>
            </w:r>
          </w:p>
        </w:tc>
        <w:tc>
          <w:tcPr>
            <w:tcW w:w="2112"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20</w:t>
            </w:r>
          </w:p>
        </w:tc>
        <w:tc>
          <w:tcPr>
            <w:tcW w:w="1967"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DAILY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359"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ACTION</w:t>
            </w:r>
          </w:p>
        </w:tc>
        <w:tc>
          <w:tcPr>
            <w:tcW w:w="9618"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Action or command provided in the subscription file, returned as a status in the registry file.</w:t>
            </w:r>
          </w:p>
          <w:p>
            <w:pPr>
              <w:keepNext w:val="0"/>
              <w:keepLines w:val="0"/>
              <w:widowControl/>
              <w:numPr>
                <w:ilvl w:val="0"/>
                <w:numId w:val="7"/>
              </w:numPr>
              <w:suppressLineNumbers w:val="0"/>
              <w:spacing w:before="100" w:beforeAutospacing="1" w:after="100" w:afterAutospacing="1"/>
              <w:ind w:left="0" w:hanging="360"/>
              <w:jc w:val="left"/>
            </w:pPr>
            <w:r>
              <w:rPr>
                <w:u w:val="single"/>
              </w:rPr>
              <w:t>Subscribe (SUB)</w:t>
            </w:r>
            <w:r>
              <w:t>: The record is a subscribed record.</w:t>
            </w:r>
          </w:p>
          <w:p>
            <w:pPr>
              <w:keepNext w:val="0"/>
              <w:keepLines w:val="0"/>
              <w:widowControl/>
              <w:numPr>
                <w:ilvl w:val="0"/>
                <w:numId w:val="7"/>
              </w:numPr>
              <w:suppressLineNumbers w:val="0"/>
              <w:spacing w:before="100" w:beforeAutospacing="1" w:after="100" w:afterAutospacing="1"/>
              <w:ind w:left="0" w:hanging="360"/>
              <w:jc w:val="left"/>
            </w:pPr>
            <w:r>
              <w:rPr>
                <w:u w:val="single"/>
              </w:rPr>
              <w:t>Unsubscribe (UNSUB)</w:t>
            </w:r>
            <w:r>
              <w:t>: The record is requested as being removed from their subscription. Once received, the record and all auto-enrolled records are delivered one more time with confirmation in the registry file. Unsubscription fees may apply, please contact your support representative with any questions.</w:t>
            </w:r>
          </w:p>
          <w:p>
            <w:pPr>
              <w:keepNext w:val="0"/>
              <w:keepLines w:val="0"/>
              <w:widowControl/>
              <w:numPr>
                <w:ilvl w:val="0"/>
                <w:numId w:val="7"/>
              </w:numPr>
              <w:suppressLineNumbers w:val="0"/>
              <w:spacing w:before="100" w:beforeAutospacing="1" w:after="100" w:afterAutospacing="1"/>
              <w:ind w:left="0" w:hanging="360"/>
              <w:jc w:val="left"/>
            </w:pPr>
            <w:r>
              <w:rPr>
                <w:u w:val="single"/>
              </w:rPr>
              <w:t>Re-match (REMATCH)</w:t>
            </w:r>
            <w:r>
              <w:t>: The record will be processed through KSC matching process.</w:t>
            </w:r>
          </w:p>
        </w:tc>
        <w:tc>
          <w:tcPr>
            <w:tcW w:w="1712"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SUB </w:t>
            </w:r>
            <w:r>
              <w:br w:type="textWrapping"/>
            </w:r>
            <w:r>
              <w:t>UNSUB </w:t>
            </w:r>
            <w:r>
              <w:br w:type="textWrapping"/>
            </w:r>
            <w:r>
              <w:t>REMATCH</w:t>
            </w:r>
          </w:p>
        </w:tc>
        <w:tc>
          <w:tcPr>
            <w:tcW w:w="5677"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X</w:t>
            </w:r>
          </w:p>
        </w:tc>
        <w:tc>
          <w:tcPr>
            <w:tcW w:w="2112"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20</w:t>
            </w:r>
          </w:p>
        </w:tc>
        <w:tc>
          <w:tcPr>
            <w:tcW w:w="1967"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SUB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359"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STATE</w:t>
            </w:r>
          </w:p>
        </w:tc>
        <w:tc>
          <w:tcPr>
            <w:tcW w:w="9618"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This field is reserved for the registry file. Any data provided by the consumer is ignored</w:t>
            </w:r>
          </w:p>
        </w:tc>
        <w:tc>
          <w:tcPr>
            <w:tcW w:w="1712"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 </w:t>
            </w:r>
          </w:p>
        </w:tc>
        <w:tc>
          <w:tcPr>
            <w:tcW w:w="5677"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 </w:t>
            </w:r>
          </w:p>
        </w:tc>
        <w:tc>
          <w:tcPr>
            <w:tcW w:w="2112"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20</w:t>
            </w:r>
          </w:p>
        </w:tc>
        <w:tc>
          <w:tcPr>
            <w:tcW w:w="1967"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359"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REASON_CODE</w:t>
            </w:r>
          </w:p>
        </w:tc>
        <w:tc>
          <w:tcPr>
            <w:tcW w:w="9618"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This field is reserved for the registry file. Any data provided by the consumer is ignored.</w:t>
            </w:r>
          </w:p>
        </w:tc>
        <w:tc>
          <w:tcPr>
            <w:tcW w:w="1712"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 </w:t>
            </w:r>
          </w:p>
        </w:tc>
        <w:tc>
          <w:tcPr>
            <w:tcW w:w="5677"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 </w:t>
            </w:r>
          </w:p>
        </w:tc>
        <w:tc>
          <w:tcPr>
            <w:tcW w:w="2112"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20</w:t>
            </w:r>
          </w:p>
        </w:tc>
        <w:tc>
          <w:tcPr>
            <w:tcW w:w="1967"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359"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SUB_START_DATE</w:t>
            </w:r>
          </w:p>
        </w:tc>
        <w:tc>
          <w:tcPr>
            <w:tcW w:w="9618"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Start date of the subscription. This is the date the record was initially delivered to the consumer. This data is provided by KSC to the consumer; any data provided by the consumer is ignored.</w:t>
            </w:r>
          </w:p>
        </w:tc>
        <w:tc>
          <w:tcPr>
            <w:tcW w:w="1712"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YYYYMMDD</w:t>
            </w:r>
          </w:p>
        </w:tc>
        <w:tc>
          <w:tcPr>
            <w:tcW w:w="5677"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 </w:t>
            </w:r>
          </w:p>
        </w:tc>
        <w:tc>
          <w:tcPr>
            <w:tcW w:w="2112"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8</w:t>
            </w:r>
          </w:p>
        </w:tc>
        <w:tc>
          <w:tcPr>
            <w:tcW w:w="1967"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20100801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359"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SUB_FULFILLED_DATE</w:t>
            </w:r>
          </w:p>
        </w:tc>
        <w:tc>
          <w:tcPr>
            <w:tcW w:w="9618"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Date when the subscription is fulfilled; after this date the consumer has fulfilled their minimum monitoring duration for the record. If the record is unsubscribed prior to this date, it may incur additional cost. This data is provided by KSC to the consumer; any data provided by the consumer is ignored.</w:t>
            </w:r>
          </w:p>
        </w:tc>
        <w:tc>
          <w:tcPr>
            <w:tcW w:w="1712"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YYYYMMDD</w:t>
            </w:r>
          </w:p>
        </w:tc>
        <w:tc>
          <w:tcPr>
            <w:tcW w:w="5677"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 </w:t>
            </w:r>
          </w:p>
        </w:tc>
        <w:tc>
          <w:tcPr>
            <w:tcW w:w="2112"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8</w:t>
            </w:r>
          </w:p>
        </w:tc>
        <w:tc>
          <w:tcPr>
            <w:tcW w:w="1967"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20110129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359"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SHORT_DESC</w:t>
            </w:r>
          </w:p>
        </w:tc>
        <w:tc>
          <w:tcPr>
            <w:tcW w:w="9618"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A short description of the security.</w:t>
            </w:r>
          </w:p>
        </w:tc>
        <w:tc>
          <w:tcPr>
            <w:tcW w:w="1712"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 </w:t>
            </w:r>
          </w:p>
        </w:tc>
        <w:tc>
          <w:tcPr>
            <w:tcW w:w="5677"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X The subscription file must contain at least one of the following fields: short_desc or userdefined_type_one and userdefined_value_one.</w:t>
            </w:r>
          </w:p>
        </w:tc>
        <w:tc>
          <w:tcPr>
            <w:tcW w:w="2112"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3000</w:t>
            </w:r>
          </w:p>
        </w:tc>
        <w:tc>
          <w:tcPr>
            <w:tcW w:w="1967"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INVSC LTD TRS A2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359"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USERDEFINED_TYPE_ONE</w:t>
            </w:r>
          </w:p>
        </w:tc>
        <w:tc>
          <w:tcPr>
            <w:tcW w:w="9618"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The type of value being provided for the user defined field one.</w:t>
            </w:r>
          </w:p>
        </w:tc>
        <w:tc>
          <w:tcPr>
            <w:tcW w:w="1712"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 </w:t>
            </w:r>
          </w:p>
        </w:tc>
        <w:tc>
          <w:tcPr>
            <w:tcW w:w="5677"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X The subscription file must contain at least one of the following fields: short_desc or userdefined_type_one and userdefined_value_one.</w:t>
            </w:r>
          </w:p>
        </w:tc>
        <w:tc>
          <w:tcPr>
            <w:tcW w:w="2112"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40</w:t>
            </w:r>
          </w:p>
        </w:tc>
        <w:tc>
          <w:tcPr>
            <w:tcW w:w="1967"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ISIN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359"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USERDEFINED_VALUE_ONE</w:t>
            </w:r>
          </w:p>
        </w:tc>
        <w:tc>
          <w:tcPr>
            <w:tcW w:w="9618"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The user defined value one for the organization.</w:t>
            </w:r>
          </w:p>
        </w:tc>
        <w:tc>
          <w:tcPr>
            <w:tcW w:w="1712"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 </w:t>
            </w:r>
          </w:p>
        </w:tc>
        <w:tc>
          <w:tcPr>
            <w:tcW w:w="5677"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X</w:t>
            </w:r>
            <w:r>
              <w:rPr>
                <w:vertAlign w:val="superscript"/>
              </w:rPr>
              <w:t>6</w:t>
            </w:r>
          </w:p>
        </w:tc>
        <w:tc>
          <w:tcPr>
            <w:tcW w:w="2112"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255</w:t>
            </w:r>
          </w:p>
        </w:tc>
        <w:tc>
          <w:tcPr>
            <w:tcW w:w="1967"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US0378331005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359"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USERDEFINED_TYPE_TWO</w:t>
            </w:r>
          </w:p>
        </w:tc>
        <w:tc>
          <w:tcPr>
            <w:tcW w:w="9618"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The type of value being provided for the user defined field two.</w:t>
            </w:r>
          </w:p>
        </w:tc>
        <w:tc>
          <w:tcPr>
            <w:tcW w:w="1712"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 </w:t>
            </w:r>
          </w:p>
        </w:tc>
        <w:tc>
          <w:tcPr>
            <w:tcW w:w="5677"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 </w:t>
            </w:r>
          </w:p>
        </w:tc>
        <w:tc>
          <w:tcPr>
            <w:tcW w:w="2112"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40</w:t>
            </w:r>
          </w:p>
        </w:tc>
        <w:tc>
          <w:tcPr>
            <w:tcW w:w="1967"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CUSIP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359"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USERDEFINED_VALUE_TWO</w:t>
            </w:r>
          </w:p>
        </w:tc>
        <w:tc>
          <w:tcPr>
            <w:tcW w:w="9618"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The user defined value two for the organization.</w:t>
            </w:r>
          </w:p>
        </w:tc>
        <w:tc>
          <w:tcPr>
            <w:tcW w:w="1712"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 </w:t>
            </w:r>
          </w:p>
        </w:tc>
        <w:tc>
          <w:tcPr>
            <w:tcW w:w="5677"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 </w:t>
            </w:r>
          </w:p>
        </w:tc>
        <w:tc>
          <w:tcPr>
            <w:tcW w:w="2112"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255</w:t>
            </w:r>
          </w:p>
        </w:tc>
        <w:tc>
          <w:tcPr>
            <w:tcW w:w="1967"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459200-10-1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359"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USERDEFINED_TYPE_THREE</w:t>
            </w:r>
          </w:p>
        </w:tc>
        <w:tc>
          <w:tcPr>
            <w:tcW w:w="9618"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The type of value being provided for the user defined field three.</w:t>
            </w:r>
          </w:p>
        </w:tc>
        <w:tc>
          <w:tcPr>
            <w:tcW w:w="1712"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 </w:t>
            </w:r>
          </w:p>
        </w:tc>
        <w:tc>
          <w:tcPr>
            <w:tcW w:w="5677"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 </w:t>
            </w:r>
          </w:p>
        </w:tc>
        <w:tc>
          <w:tcPr>
            <w:tcW w:w="2112"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40</w:t>
            </w:r>
          </w:p>
        </w:tc>
        <w:tc>
          <w:tcPr>
            <w:tcW w:w="1967"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SEDOL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359"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USERDEFINED_VALUE_THREE</w:t>
            </w:r>
          </w:p>
        </w:tc>
        <w:tc>
          <w:tcPr>
            <w:tcW w:w="9618"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The user defined three value for the organization.</w:t>
            </w:r>
          </w:p>
        </w:tc>
        <w:tc>
          <w:tcPr>
            <w:tcW w:w="1712"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 </w:t>
            </w:r>
          </w:p>
        </w:tc>
        <w:tc>
          <w:tcPr>
            <w:tcW w:w="5677"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 </w:t>
            </w:r>
          </w:p>
        </w:tc>
        <w:tc>
          <w:tcPr>
            <w:tcW w:w="2112"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255</w:t>
            </w:r>
          </w:p>
        </w:tc>
        <w:tc>
          <w:tcPr>
            <w:tcW w:w="1967"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B0WNLY7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359"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USERDEFINED_TYPE_FOUR</w:t>
            </w:r>
          </w:p>
        </w:tc>
        <w:tc>
          <w:tcPr>
            <w:tcW w:w="9618"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The type of value being provided for the user defined field four.</w:t>
            </w:r>
          </w:p>
        </w:tc>
        <w:tc>
          <w:tcPr>
            <w:tcW w:w="1712"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 </w:t>
            </w:r>
          </w:p>
        </w:tc>
        <w:tc>
          <w:tcPr>
            <w:tcW w:w="5677"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 </w:t>
            </w:r>
          </w:p>
        </w:tc>
        <w:tc>
          <w:tcPr>
            <w:tcW w:w="2112"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40</w:t>
            </w:r>
          </w:p>
        </w:tc>
        <w:tc>
          <w:tcPr>
            <w:tcW w:w="1967"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CINS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359"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USERDEFINED_VALUE_FOUR</w:t>
            </w:r>
          </w:p>
        </w:tc>
        <w:tc>
          <w:tcPr>
            <w:tcW w:w="9618"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The user defined value four for the organization.</w:t>
            </w:r>
          </w:p>
        </w:tc>
        <w:tc>
          <w:tcPr>
            <w:tcW w:w="1712"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 </w:t>
            </w:r>
          </w:p>
        </w:tc>
        <w:tc>
          <w:tcPr>
            <w:tcW w:w="5677"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 </w:t>
            </w:r>
          </w:p>
        </w:tc>
        <w:tc>
          <w:tcPr>
            <w:tcW w:w="2112"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255</w:t>
            </w:r>
          </w:p>
        </w:tc>
        <w:tc>
          <w:tcPr>
            <w:tcW w:w="1967"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F08000AA7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359"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CLASS</w:t>
            </w:r>
          </w:p>
        </w:tc>
        <w:tc>
          <w:tcPr>
            <w:tcW w:w="9618"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Identifies the classification for the security.  For example, debt, equity, fund, etc.</w:t>
            </w:r>
          </w:p>
        </w:tc>
        <w:tc>
          <w:tcPr>
            <w:tcW w:w="1712"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 </w:t>
            </w:r>
          </w:p>
        </w:tc>
        <w:tc>
          <w:tcPr>
            <w:tcW w:w="5677"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 </w:t>
            </w:r>
          </w:p>
        </w:tc>
        <w:tc>
          <w:tcPr>
            <w:tcW w:w="2112"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255</w:t>
            </w:r>
          </w:p>
        </w:tc>
        <w:tc>
          <w:tcPr>
            <w:tcW w:w="1967"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DEBT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359"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EXCHANGE_CODE</w:t>
            </w:r>
          </w:p>
        </w:tc>
        <w:tc>
          <w:tcPr>
            <w:tcW w:w="9618"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The exchange code for the security.</w:t>
            </w:r>
          </w:p>
        </w:tc>
        <w:tc>
          <w:tcPr>
            <w:tcW w:w="1712"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 </w:t>
            </w:r>
          </w:p>
        </w:tc>
        <w:tc>
          <w:tcPr>
            <w:tcW w:w="5677"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 </w:t>
            </w:r>
          </w:p>
        </w:tc>
        <w:tc>
          <w:tcPr>
            <w:tcW w:w="2112"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255</w:t>
            </w:r>
          </w:p>
        </w:tc>
        <w:tc>
          <w:tcPr>
            <w:tcW w:w="1967"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XNAS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359"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TICKER_SYMBOL</w:t>
            </w:r>
          </w:p>
        </w:tc>
        <w:tc>
          <w:tcPr>
            <w:tcW w:w="9618"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Combination of exchange and ticker symbols.</w:t>
            </w:r>
          </w:p>
        </w:tc>
        <w:tc>
          <w:tcPr>
            <w:tcW w:w="1712"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 </w:t>
            </w:r>
          </w:p>
        </w:tc>
        <w:tc>
          <w:tcPr>
            <w:tcW w:w="5677"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 </w:t>
            </w:r>
          </w:p>
        </w:tc>
        <w:tc>
          <w:tcPr>
            <w:tcW w:w="2112"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255</w:t>
            </w:r>
          </w:p>
        </w:tc>
        <w:tc>
          <w:tcPr>
            <w:tcW w:w="1967"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SHTIX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359"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PARENT_CONSUMER_ID_TYPE</w:t>
            </w:r>
          </w:p>
        </w:tc>
        <w:tc>
          <w:tcPr>
            <w:tcW w:w="9618"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The consumer identifier type for the current unique identifier from the consumer's system for the direct parent.</w:t>
            </w:r>
          </w:p>
        </w:tc>
        <w:tc>
          <w:tcPr>
            <w:tcW w:w="1712"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 </w:t>
            </w:r>
          </w:p>
        </w:tc>
        <w:tc>
          <w:tcPr>
            <w:tcW w:w="5677"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 </w:t>
            </w:r>
          </w:p>
        </w:tc>
        <w:tc>
          <w:tcPr>
            <w:tcW w:w="2112"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120</w:t>
            </w:r>
          </w:p>
        </w:tc>
        <w:tc>
          <w:tcPr>
            <w:tcW w:w="1967"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MYID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359"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PARENT_CONSUMER_ID</w:t>
            </w:r>
          </w:p>
        </w:tc>
        <w:tc>
          <w:tcPr>
            <w:tcW w:w="9618"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The current unique identifier in the consumer's system for the direct parent of the organization.</w:t>
            </w:r>
          </w:p>
        </w:tc>
        <w:tc>
          <w:tcPr>
            <w:tcW w:w="1712"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 </w:t>
            </w:r>
          </w:p>
        </w:tc>
        <w:tc>
          <w:tcPr>
            <w:tcW w:w="5677"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 </w:t>
            </w:r>
          </w:p>
        </w:tc>
        <w:tc>
          <w:tcPr>
            <w:tcW w:w="2112"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20</w:t>
            </w:r>
          </w:p>
        </w:tc>
        <w:tc>
          <w:tcPr>
            <w:tcW w:w="1967"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895720147014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359"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PARENT_NAME</w:t>
            </w:r>
          </w:p>
        </w:tc>
        <w:tc>
          <w:tcPr>
            <w:tcW w:w="9618"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The name of the direct parent of the organization.</w:t>
            </w:r>
          </w:p>
        </w:tc>
        <w:tc>
          <w:tcPr>
            <w:tcW w:w="1712"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 </w:t>
            </w:r>
          </w:p>
        </w:tc>
        <w:tc>
          <w:tcPr>
            <w:tcW w:w="5677"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 </w:t>
            </w:r>
          </w:p>
        </w:tc>
        <w:tc>
          <w:tcPr>
            <w:tcW w:w="2112"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255</w:t>
            </w:r>
          </w:p>
        </w:tc>
        <w:tc>
          <w:tcPr>
            <w:tcW w:w="1967"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SunTrust Banks Inc.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359"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PARENT_COUNTRY</w:t>
            </w:r>
          </w:p>
        </w:tc>
        <w:tc>
          <w:tcPr>
            <w:tcW w:w="9618"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The country for the direct parent of the organization.</w:t>
            </w:r>
          </w:p>
        </w:tc>
        <w:tc>
          <w:tcPr>
            <w:tcW w:w="1712"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 </w:t>
            </w:r>
          </w:p>
        </w:tc>
        <w:tc>
          <w:tcPr>
            <w:tcW w:w="5677"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 </w:t>
            </w:r>
          </w:p>
        </w:tc>
        <w:tc>
          <w:tcPr>
            <w:tcW w:w="2112"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255</w:t>
            </w:r>
          </w:p>
        </w:tc>
        <w:tc>
          <w:tcPr>
            <w:tcW w:w="1967"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US</w:t>
            </w:r>
          </w:p>
        </w:tc>
      </w:tr>
    </w:tbl>
    <w:p/>
    <w:p/>
    <w:p>
      <w:pPr>
        <w:pStyle w:val="3"/>
        <w:keepNext w:val="0"/>
        <w:keepLines w:val="0"/>
        <w:widowControl/>
        <w:suppressLineNumbers w:val="0"/>
        <w:pBdr>
          <w:top w:val="none" w:color="auto" w:sz="0" w:space="0"/>
          <w:left w:val="none" w:color="auto" w:sz="0" w:space="0"/>
          <w:bottom w:val="none" w:color="CCCCCC" w:sz="0" w:space="0"/>
          <w:right w:val="none" w:color="auto" w:sz="0" w:space="0"/>
        </w:pBdr>
        <w:shd w:val="clear" w:color="auto" w:fill="FFFFFF"/>
        <w:spacing w:before="450" w:beforeAutospacing="0" w:after="0" w:afterAutospacing="0" w:line="23" w:lineRule="atLeast"/>
        <w:ind w:left="0" w:right="0" w:firstLine="0"/>
        <w:rPr>
          <w:rFonts w:ascii="Arial" w:hAnsi="Arial" w:cs="Arial"/>
          <w:b w:val="0"/>
          <w:i w:val="0"/>
          <w:caps w:val="0"/>
          <w:color w:val="333333"/>
          <w:spacing w:val="0"/>
          <w:sz w:val="30"/>
          <w:szCs w:val="30"/>
        </w:rPr>
      </w:pPr>
      <w:r>
        <w:rPr>
          <w:rFonts w:hint="default" w:ascii="Arial" w:hAnsi="Arial" w:cs="Arial"/>
          <w:b w:val="0"/>
          <w:i w:val="0"/>
          <w:caps w:val="0"/>
          <w:color w:val="333333"/>
          <w:spacing w:val="0"/>
          <w:sz w:val="30"/>
          <w:szCs w:val="30"/>
          <w:shd w:val="clear" w:color="auto" w:fill="FFFFFF"/>
        </w:rPr>
        <w:t>Registry File Logistics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450" w:beforeAutospacing="0" w:after="0" w:afterAutospacing="0" w:line="23" w:lineRule="atLeast"/>
        <w:ind w:left="0" w:right="0" w:firstLine="0"/>
        <w:rPr>
          <w:rFonts w:ascii="Arial" w:hAnsi="Arial" w:cs="Arial"/>
          <w:b/>
          <w:i w:val="0"/>
          <w:caps w:val="0"/>
          <w:color w:val="333333"/>
          <w:spacing w:val="0"/>
          <w:sz w:val="24"/>
          <w:szCs w:val="24"/>
        </w:rPr>
      </w:pPr>
      <w:r>
        <w:rPr>
          <w:rFonts w:hint="default" w:ascii="Arial" w:hAnsi="Arial" w:cs="Arial"/>
          <w:b/>
          <w:i w:val="0"/>
          <w:caps w:val="0"/>
          <w:color w:val="333333"/>
          <w:spacing w:val="0"/>
          <w:sz w:val="24"/>
          <w:szCs w:val="24"/>
          <w:shd w:val="clear" w:color="auto" w:fill="FFFFFF"/>
        </w:rPr>
        <w:t>Organization File Attributes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0" w:afterAutospacing="0" w:line="300" w:lineRule="atLeast"/>
        <w:ind w:left="0" w:right="0" w:firstLine="0"/>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color="auto" w:fill="FFFFFF"/>
        </w:rPr>
        <w:t>The following fields will define the attributes that will be provided by KSC in the organization registry file for each delivery.</w:t>
      </w:r>
    </w:p>
    <w:p>
      <w:pPr>
        <w:keepNext w:val="0"/>
        <w:keepLines w:val="0"/>
        <w:widowControl/>
        <w:numPr>
          <w:ilvl w:val="0"/>
          <w:numId w:val="8"/>
        </w:numPr>
        <w:suppressLineNumbers w:val="0"/>
        <w:spacing w:before="100" w:beforeAutospacing="1" w:after="100" w:afterAutospacing="1" w:line="300" w:lineRule="atLeast"/>
        <w:ind w:left="0" w:hanging="360"/>
      </w:pPr>
      <w:r>
        <w:rPr>
          <w:rStyle w:val="7"/>
          <w:rFonts w:hint="default" w:ascii="Arial" w:hAnsi="Arial" w:cs="Arial"/>
          <w:i w:val="0"/>
          <w:caps w:val="0"/>
          <w:color w:val="333333"/>
          <w:spacing w:val="0"/>
          <w:sz w:val="21"/>
          <w:szCs w:val="21"/>
          <w:shd w:val="clear" w:color="auto" w:fill="FFFFFF"/>
        </w:rPr>
        <w:t>Field:</w:t>
      </w:r>
      <w:r>
        <w:rPr>
          <w:rFonts w:hint="default" w:ascii="Arial" w:hAnsi="Arial" w:cs="Arial"/>
          <w:b w:val="0"/>
          <w:i w:val="0"/>
          <w:caps w:val="0"/>
          <w:color w:val="333333"/>
          <w:spacing w:val="0"/>
          <w:sz w:val="21"/>
          <w:szCs w:val="21"/>
          <w:shd w:val="clear" w:color="auto" w:fill="FFFFFF"/>
        </w:rPr>
        <w:t> This is the name of the data being provided.</w:t>
      </w:r>
    </w:p>
    <w:p>
      <w:pPr>
        <w:keepNext w:val="0"/>
        <w:keepLines w:val="0"/>
        <w:widowControl/>
        <w:numPr>
          <w:ilvl w:val="0"/>
          <w:numId w:val="8"/>
        </w:numPr>
        <w:suppressLineNumbers w:val="0"/>
        <w:spacing w:before="100" w:beforeAutospacing="1" w:after="100" w:afterAutospacing="1" w:line="300" w:lineRule="atLeast"/>
        <w:ind w:left="0" w:hanging="360"/>
      </w:pPr>
      <w:r>
        <w:rPr>
          <w:rStyle w:val="7"/>
          <w:rFonts w:hint="default" w:ascii="Arial" w:hAnsi="Arial" w:cs="Arial"/>
          <w:i w:val="0"/>
          <w:caps w:val="0"/>
          <w:color w:val="333333"/>
          <w:spacing w:val="0"/>
          <w:sz w:val="21"/>
          <w:szCs w:val="21"/>
          <w:shd w:val="clear" w:color="auto" w:fill="FFFFFF"/>
        </w:rPr>
        <w:t>Definition:</w:t>
      </w:r>
      <w:r>
        <w:rPr>
          <w:rFonts w:hint="default" w:ascii="Arial" w:hAnsi="Arial" w:cs="Arial"/>
          <w:b w:val="0"/>
          <w:i w:val="0"/>
          <w:caps w:val="0"/>
          <w:color w:val="333333"/>
          <w:spacing w:val="0"/>
          <w:sz w:val="21"/>
          <w:szCs w:val="21"/>
          <w:shd w:val="clear" w:color="auto" w:fill="FFFFFF"/>
        </w:rPr>
        <w:t> This provides a description of the data and indicates enumeration lists that are expected.</w:t>
      </w:r>
    </w:p>
    <w:p>
      <w:pPr>
        <w:keepNext w:val="0"/>
        <w:keepLines w:val="0"/>
        <w:widowControl/>
        <w:numPr>
          <w:ilvl w:val="0"/>
          <w:numId w:val="8"/>
        </w:numPr>
        <w:suppressLineNumbers w:val="0"/>
        <w:spacing w:before="100" w:beforeAutospacing="1" w:after="100" w:afterAutospacing="1" w:line="300" w:lineRule="atLeast"/>
        <w:ind w:left="0" w:hanging="360"/>
      </w:pPr>
      <w:r>
        <w:rPr>
          <w:rStyle w:val="7"/>
          <w:rFonts w:hint="default" w:ascii="Arial" w:hAnsi="Arial" w:cs="Arial"/>
          <w:i w:val="0"/>
          <w:caps w:val="0"/>
          <w:color w:val="333333"/>
          <w:spacing w:val="0"/>
          <w:sz w:val="21"/>
          <w:szCs w:val="21"/>
          <w:shd w:val="clear" w:color="auto" w:fill="FFFFFF"/>
        </w:rPr>
        <w:t>Constants:</w:t>
      </w:r>
      <w:r>
        <w:rPr>
          <w:rFonts w:hint="default" w:ascii="Arial" w:hAnsi="Arial" w:cs="Arial"/>
          <w:b w:val="0"/>
          <w:i w:val="0"/>
          <w:caps w:val="0"/>
          <w:color w:val="333333"/>
          <w:spacing w:val="0"/>
          <w:sz w:val="21"/>
          <w:szCs w:val="21"/>
          <w:shd w:val="clear" w:color="auto" w:fill="FFFFFF"/>
        </w:rPr>
        <w:t> This field is used to list a set of named values that are acceptable for enumerated data or acceptable format for the field.</w:t>
      </w:r>
    </w:p>
    <w:p>
      <w:pPr>
        <w:keepNext w:val="0"/>
        <w:keepLines w:val="0"/>
        <w:widowControl/>
        <w:numPr>
          <w:ilvl w:val="0"/>
          <w:numId w:val="8"/>
        </w:numPr>
        <w:suppressLineNumbers w:val="0"/>
        <w:spacing w:before="100" w:beforeAutospacing="1" w:after="100" w:afterAutospacing="1" w:line="300" w:lineRule="atLeast"/>
        <w:ind w:left="0" w:hanging="360"/>
      </w:pPr>
      <w:r>
        <w:rPr>
          <w:rStyle w:val="7"/>
          <w:rFonts w:hint="default" w:ascii="Arial" w:hAnsi="Arial" w:cs="Arial"/>
          <w:i w:val="0"/>
          <w:caps w:val="0"/>
          <w:color w:val="333333"/>
          <w:spacing w:val="0"/>
          <w:sz w:val="21"/>
          <w:szCs w:val="21"/>
          <w:shd w:val="clear" w:color="auto" w:fill="FFFFFF"/>
        </w:rPr>
        <w:t>Required:</w:t>
      </w:r>
      <w:r>
        <w:rPr>
          <w:rFonts w:hint="default" w:ascii="Arial" w:hAnsi="Arial" w:cs="Arial"/>
          <w:b w:val="0"/>
          <w:i w:val="0"/>
          <w:caps w:val="0"/>
          <w:color w:val="333333"/>
          <w:spacing w:val="0"/>
          <w:sz w:val="21"/>
          <w:szCs w:val="21"/>
          <w:shd w:val="clear" w:color="auto" w:fill="FFFFFF"/>
        </w:rPr>
        <w:t> This indicates if the data is required to be provided by the consumer in order to subscribe to a record.</w:t>
      </w:r>
    </w:p>
    <w:p>
      <w:pPr>
        <w:keepNext w:val="0"/>
        <w:keepLines w:val="0"/>
        <w:widowControl/>
        <w:numPr>
          <w:ilvl w:val="0"/>
          <w:numId w:val="8"/>
        </w:numPr>
        <w:suppressLineNumbers w:val="0"/>
        <w:spacing w:before="100" w:beforeAutospacing="1" w:after="100" w:afterAutospacing="1" w:line="300" w:lineRule="atLeast"/>
        <w:ind w:left="0" w:hanging="360"/>
      </w:pPr>
      <w:r>
        <w:rPr>
          <w:rStyle w:val="7"/>
          <w:rFonts w:hint="default" w:ascii="Arial" w:hAnsi="Arial" w:cs="Arial"/>
          <w:i w:val="0"/>
          <w:caps w:val="0"/>
          <w:color w:val="333333"/>
          <w:spacing w:val="0"/>
          <w:sz w:val="21"/>
          <w:szCs w:val="21"/>
          <w:shd w:val="clear" w:color="auto" w:fill="FFFFFF"/>
        </w:rPr>
        <w:t>Length:</w:t>
      </w:r>
      <w:r>
        <w:rPr>
          <w:rFonts w:hint="default" w:ascii="Arial" w:hAnsi="Arial" w:cs="Arial"/>
          <w:b w:val="0"/>
          <w:i w:val="0"/>
          <w:caps w:val="0"/>
          <w:color w:val="333333"/>
          <w:spacing w:val="0"/>
          <w:sz w:val="21"/>
          <w:szCs w:val="21"/>
          <w:shd w:val="clear" w:color="auto" w:fill="FFFFFF"/>
        </w:rPr>
        <w:t> This indicates the maximum character length of data attribute.</w:t>
      </w:r>
    </w:p>
    <w:p>
      <w:pPr>
        <w:keepNext w:val="0"/>
        <w:keepLines w:val="0"/>
        <w:widowControl/>
        <w:numPr>
          <w:ilvl w:val="0"/>
          <w:numId w:val="8"/>
        </w:numPr>
        <w:suppressLineNumbers w:val="0"/>
        <w:spacing w:before="100" w:beforeAutospacing="1" w:after="100" w:afterAutospacing="1" w:line="300" w:lineRule="atLeast"/>
        <w:ind w:left="0" w:hanging="360"/>
      </w:pPr>
      <w:r>
        <w:rPr>
          <w:rStyle w:val="7"/>
          <w:rFonts w:hint="default" w:ascii="Arial" w:hAnsi="Arial" w:cs="Arial"/>
          <w:i w:val="0"/>
          <w:caps w:val="0"/>
          <w:color w:val="333333"/>
          <w:spacing w:val="0"/>
          <w:sz w:val="21"/>
          <w:szCs w:val="21"/>
          <w:shd w:val="clear" w:color="auto" w:fill="FFFFFF"/>
        </w:rPr>
        <w:t>Example:</w:t>
      </w:r>
      <w:r>
        <w:rPr>
          <w:rFonts w:hint="default" w:ascii="Arial" w:hAnsi="Arial" w:cs="Arial"/>
          <w:b w:val="0"/>
          <w:i w:val="0"/>
          <w:caps w:val="0"/>
          <w:color w:val="333333"/>
          <w:spacing w:val="0"/>
          <w:sz w:val="21"/>
          <w:szCs w:val="21"/>
          <w:shd w:val="clear" w:color="auto" w:fill="FFFFFF"/>
        </w:rPr>
        <w:t> This is a sample value representing expected format of attribute.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0" w:afterAutospacing="0" w:line="300" w:lineRule="atLeast"/>
        <w:ind w:left="0" w:right="0" w:firstLine="0"/>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color="auto" w:fill="FFFFFF"/>
        </w:rPr>
        <w:t>The following attributes will be provided by KSC in the organization registry file for each delivery. The schema is the same for both the subscription file and the registry file. Most fields will provide the same data that was provided in the subscription file as noted in the Description. Fields that were identified as reserved for the registry file will contain data provided by KSC as a result of the registration process.</w:t>
      </w:r>
    </w:p>
    <w:tbl>
      <w:tblPr>
        <w:tblStyle w:val="9"/>
        <w:tblW w:w="2444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3359"/>
        <w:gridCol w:w="9395"/>
        <w:gridCol w:w="2839"/>
        <w:gridCol w:w="5224"/>
        <w:gridCol w:w="1714"/>
        <w:gridCol w:w="191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359" w:type="dxa"/>
            <w:tcBorders>
              <w:top w:val="single" w:color="DDDDDD" w:sz="6" w:space="0"/>
              <w:left w:val="single" w:color="DDDDDD" w:sz="6" w:space="0"/>
              <w:bottom w:val="single" w:color="DDDDDD" w:sz="6" w:space="0"/>
              <w:right w:val="single" w:color="DDDDDD" w:sz="6" w:space="0"/>
            </w:tcBorders>
            <w:shd w:val="clear" w:color="auto" w:fill="F0F0F0"/>
            <w:tcMar>
              <w:top w:w="105" w:type="dxa"/>
              <w:left w:w="150" w:type="dxa"/>
              <w:bottom w:w="105" w:type="dxa"/>
              <w:right w:w="225"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 w:beforeAutospacing="0" w:after="0" w:afterAutospacing="0"/>
              <w:ind w:left="0" w:right="0"/>
              <w:jc w:val="left"/>
              <w:rPr>
                <w:b/>
              </w:rPr>
            </w:pPr>
            <w:r>
              <w:rPr>
                <w:rStyle w:val="7"/>
                <w:color w:val="333333"/>
              </w:rPr>
              <w:t>Field</w:t>
            </w:r>
          </w:p>
        </w:tc>
        <w:tc>
          <w:tcPr>
            <w:tcW w:w="9395" w:type="dxa"/>
            <w:tcBorders>
              <w:top w:val="single" w:color="DDDDDD" w:sz="6" w:space="0"/>
              <w:left w:val="single" w:color="DDDDDD" w:sz="6" w:space="0"/>
              <w:bottom w:val="single" w:color="DDDDDD" w:sz="6" w:space="0"/>
              <w:right w:val="single" w:color="DDDDDD" w:sz="6" w:space="0"/>
            </w:tcBorders>
            <w:shd w:val="clear" w:color="auto" w:fill="F0F0F0"/>
            <w:tcMar>
              <w:top w:w="105" w:type="dxa"/>
              <w:left w:w="150" w:type="dxa"/>
              <w:bottom w:w="105" w:type="dxa"/>
              <w:right w:w="225"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 w:beforeAutospacing="0" w:after="0" w:afterAutospacing="0"/>
              <w:ind w:left="0" w:right="0"/>
              <w:jc w:val="left"/>
              <w:rPr>
                <w:b/>
              </w:rPr>
            </w:pPr>
            <w:r>
              <w:rPr>
                <w:rStyle w:val="7"/>
                <w:color w:val="333333"/>
              </w:rPr>
              <w:t>Definition</w:t>
            </w:r>
          </w:p>
        </w:tc>
        <w:tc>
          <w:tcPr>
            <w:tcW w:w="2839" w:type="dxa"/>
            <w:tcBorders>
              <w:top w:val="single" w:color="DDDDDD" w:sz="6" w:space="0"/>
              <w:left w:val="single" w:color="DDDDDD" w:sz="6" w:space="0"/>
              <w:bottom w:val="single" w:color="DDDDDD" w:sz="6" w:space="0"/>
              <w:right w:val="single" w:color="DDDDDD" w:sz="6" w:space="0"/>
            </w:tcBorders>
            <w:shd w:val="clear" w:color="auto" w:fill="F0F0F0"/>
            <w:tcMar>
              <w:top w:w="105" w:type="dxa"/>
              <w:left w:w="150" w:type="dxa"/>
              <w:bottom w:w="105" w:type="dxa"/>
              <w:right w:w="225"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 w:beforeAutospacing="0" w:after="0" w:afterAutospacing="0"/>
              <w:ind w:left="0" w:right="0"/>
              <w:jc w:val="left"/>
              <w:rPr>
                <w:b/>
              </w:rPr>
            </w:pPr>
            <w:r>
              <w:rPr>
                <w:rStyle w:val="7"/>
                <w:color w:val="333333"/>
              </w:rPr>
              <w:t>Constants</w:t>
            </w:r>
          </w:p>
        </w:tc>
        <w:tc>
          <w:tcPr>
            <w:tcW w:w="5224" w:type="dxa"/>
            <w:tcBorders>
              <w:top w:val="single" w:color="DDDDDD" w:sz="6" w:space="0"/>
              <w:left w:val="single" w:color="DDDDDD" w:sz="6" w:space="0"/>
              <w:bottom w:val="single" w:color="DDDDDD" w:sz="6" w:space="0"/>
              <w:right w:val="single" w:color="DDDDDD" w:sz="6" w:space="0"/>
            </w:tcBorders>
            <w:shd w:val="clear" w:color="auto" w:fill="F0F0F0"/>
            <w:tcMar>
              <w:top w:w="105" w:type="dxa"/>
              <w:left w:w="150" w:type="dxa"/>
              <w:bottom w:w="105" w:type="dxa"/>
              <w:right w:w="225"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 w:beforeAutospacing="0" w:after="0" w:afterAutospacing="0"/>
              <w:ind w:left="0" w:right="0"/>
              <w:jc w:val="left"/>
              <w:rPr>
                <w:b/>
              </w:rPr>
            </w:pPr>
            <w:r>
              <w:rPr>
                <w:rStyle w:val="7"/>
                <w:color w:val="333333"/>
              </w:rPr>
              <w:t>Required (X)</w:t>
            </w:r>
          </w:p>
        </w:tc>
        <w:tc>
          <w:tcPr>
            <w:tcW w:w="1714" w:type="dxa"/>
            <w:tcBorders>
              <w:top w:val="single" w:color="DDDDDD" w:sz="6" w:space="0"/>
              <w:left w:val="single" w:color="DDDDDD" w:sz="6" w:space="0"/>
              <w:bottom w:val="single" w:color="DDDDDD" w:sz="6" w:space="0"/>
              <w:right w:val="single" w:color="DDDDDD" w:sz="6" w:space="0"/>
            </w:tcBorders>
            <w:shd w:val="clear" w:color="auto" w:fill="F0F0F0"/>
            <w:tcMar>
              <w:top w:w="105" w:type="dxa"/>
              <w:left w:w="150" w:type="dxa"/>
              <w:bottom w:w="105" w:type="dxa"/>
              <w:right w:w="225"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 w:beforeAutospacing="0" w:after="0" w:afterAutospacing="0"/>
              <w:ind w:left="0" w:right="0"/>
              <w:jc w:val="left"/>
              <w:rPr>
                <w:b/>
              </w:rPr>
            </w:pPr>
            <w:r>
              <w:rPr>
                <w:rStyle w:val="7"/>
                <w:color w:val="333333"/>
              </w:rPr>
              <w:t>Length</w:t>
            </w:r>
            <w:r>
              <w:rPr>
                <w:b/>
                <w:color w:val="333333"/>
              </w:rPr>
              <w:t>All data types are strings</w:t>
            </w:r>
          </w:p>
        </w:tc>
        <w:tc>
          <w:tcPr>
            <w:tcW w:w="1914" w:type="dxa"/>
            <w:tcBorders>
              <w:top w:val="single" w:color="DDDDDD" w:sz="6" w:space="0"/>
              <w:left w:val="single" w:color="DDDDDD" w:sz="6" w:space="0"/>
              <w:bottom w:val="single" w:color="DDDDDD" w:sz="6" w:space="0"/>
              <w:right w:val="single" w:color="DDDDDD" w:sz="6" w:space="0"/>
            </w:tcBorders>
            <w:shd w:val="clear" w:color="auto" w:fill="F0F0F0"/>
            <w:tcMar>
              <w:top w:w="105" w:type="dxa"/>
              <w:left w:w="150" w:type="dxa"/>
              <w:bottom w:w="105" w:type="dxa"/>
              <w:right w:w="225"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 w:beforeAutospacing="0" w:after="0" w:afterAutospacing="0"/>
              <w:ind w:left="0" w:right="0"/>
              <w:jc w:val="left"/>
              <w:rPr>
                <w:b/>
              </w:rPr>
            </w:pPr>
            <w:r>
              <w:rPr>
                <w:rStyle w:val="7"/>
                <w:color w:val="333333"/>
              </w:rPr>
              <w:t>Example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359"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CONSUMER_ID_TYPE</w:t>
            </w:r>
          </w:p>
        </w:tc>
        <w:tc>
          <w:tcPr>
            <w:tcW w:w="9395"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This field is reserved for use in the subscription file. The data that was sent in the subscription is provided.</w:t>
            </w:r>
          </w:p>
        </w:tc>
        <w:tc>
          <w:tcPr>
            <w:tcW w:w="2839"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 </w:t>
            </w:r>
          </w:p>
        </w:tc>
        <w:tc>
          <w:tcPr>
            <w:tcW w:w="5224"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 </w:t>
            </w:r>
          </w:p>
        </w:tc>
        <w:tc>
          <w:tcPr>
            <w:tcW w:w="1714"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20</w:t>
            </w:r>
          </w:p>
        </w:tc>
        <w:tc>
          <w:tcPr>
            <w:tcW w:w="1914"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MYID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359"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CONSUMER_ID</w:t>
            </w:r>
          </w:p>
        </w:tc>
        <w:tc>
          <w:tcPr>
            <w:tcW w:w="9395"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This field is reserved for use in the subscription file. The data that was sent in the subscription is provided.</w:t>
            </w:r>
          </w:p>
        </w:tc>
        <w:tc>
          <w:tcPr>
            <w:tcW w:w="2839"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 </w:t>
            </w:r>
          </w:p>
        </w:tc>
        <w:tc>
          <w:tcPr>
            <w:tcW w:w="5224"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 </w:t>
            </w:r>
          </w:p>
        </w:tc>
        <w:tc>
          <w:tcPr>
            <w:tcW w:w="1714"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20</w:t>
            </w:r>
          </w:p>
        </w:tc>
        <w:tc>
          <w:tcPr>
            <w:tcW w:w="1914"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895720147014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359"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Hub_IdKINS</w:t>
            </w:r>
          </w:p>
        </w:tc>
        <w:tc>
          <w:tcPr>
            <w:tcW w:w="9395"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The current Kingland Identification Number for the record. The current unique identifier for the record in the Hub.</w:t>
            </w:r>
          </w:p>
        </w:tc>
        <w:tc>
          <w:tcPr>
            <w:tcW w:w="2839"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 </w:t>
            </w:r>
          </w:p>
        </w:tc>
        <w:tc>
          <w:tcPr>
            <w:tcW w:w="5224"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X This will not be required in the subscription file for new records that have not been subscribed previously. This will also not be required in the registry file for records that have yet to be delivered or have been rejected.</w:t>
            </w:r>
          </w:p>
        </w:tc>
        <w:tc>
          <w:tcPr>
            <w:tcW w:w="1714"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19</w:t>
            </w:r>
          </w:p>
        </w:tc>
        <w:tc>
          <w:tcPr>
            <w:tcW w:w="1914"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58048145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359"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PRODUCT</w:t>
            </w:r>
          </w:p>
        </w:tc>
        <w:tc>
          <w:tcPr>
            <w:tcW w:w="9395"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This field is reserved for use in the subscription file. The data that was sent in the subscription is provided.</w:t>
            </w:r>
          </w:p>
        </w:tc>
        <w:tc>
          <w:tcPr>
            <w:tcW w:w="2839"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OAC </w:t>
            </w:r>
            <w:r>
              <w:br w:type="textWrapping"/>
            </w:r>
            <w:r>
              <w:t>OACS </w:t>
            </w:r>
            <w:r>
              <w:br w:type="textWrapping"/>
            </w:r>
            <w:r>
              <w:t>OH </w:t>
            </w:r>
            <w:r>
              <w:br w:type="textWrapping"/>
            </w:r>
            <w:r>
              <w:t>OHS </w:t>
            </w:r>
            <w:r>
              <w:br w:type="textWrapping"/>
            </w:r>
            <w:r>
              <w:t>USM </w:t>
            </w:r>
            <w:r>
              <w:br w:type="textWrapping"/>
            </w:r>
            <w:r>
              <w:t>FM </w:t>
            </w:r>
            <w:r>
              <w:br w:type="textWrapping"/>
            </w:r>
            <w:r>
              <w:t>OM </w:t>
            </w:r>
            <w:r>
              <w:br w:type="textWrapping"/>
            </w:r>
            <w:r>
              <w:t>EM </w:t>
            </w:r>
            <w:r>
              <w:br w:type="textWrapping"/>
            </w:r>
            <w:r>
              <w:t>HM</w:t>
            </w:r>
          </w:p>
        </w:tc>
        <w:tc>
          <w:tcPr>
            <w:tcW w:w="5224"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X</w:t>
            </w:r>
          </w:p>
        </w:tc>
        <w:tc>
          <w:tcPr>
            <w:tcW w:w="1714"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20</w:t>
            </w:r>
          </w:p>
        </w:tc>
        <w:tc>
          <w:tcPr>
            <w:tcW w:w="1914"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OAC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359"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PROCESS</w:t>
            </w:r>
          </w:p>
        </w:tc>
        <w:tc>
          <w:tcPr>
            <w:tcW w:w="9395"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This field is reserved for use in the subscription file. The data that was sent in the subscription is provided.</w:t>
            </w:r>
          </w:p>
        </w:tc>
        <w:tc>
          <w:tcPr>
            <w:tcW w:w="2839"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AC</w:t>
            </w:r>
          </w:p>
        </w:tc>
        <w:tc>
          <w:tcPr>
            <w:tcW w:w="5224"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 </w:t>
            </w:r>
          </w:p>
        </w:tc>
        <w:tc>
          <w:tcPr>
            <w:tcW w:w="1714"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 </w:t>
            </w:r>
          </w:p>
        </w:tc>
        <w:tc>
          <w:tcPr>
            <w:tcW w:w="1914"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359"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FREQUENCY</w:t>
            </w:r>
          </w:p>
        </w:tc>
        <w:tc>
          <w:tcPr>
            <w:tcW w:w="9395"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This field is reserved for use in the subscription file. The data that was sent in the subscription is provided.</w:t>
            </w:r>
          </w:p>
        </w:tc>
        <w:tc>
          <w:tcPr>
            <w:tcW w:w="2839"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DAILY </w:t>
            </w:r>
            <w:r>
              <w:br w:type="textWrapping"/>
            </w:r>
            <w:r>
              <w:t>WEEKLY </w:t>
            </w:r>
            <w:r>
              <w:br w:type="textWrapping"/>
            </w:r>
            <w:r>
              <w:t>MONTHLY </w:t>
            </w:r>
            <w:r>
              <w:br w:type="textWrapping"/>
            </w:r>
            <w:r>
              <w:t>QUARTERLY </w:t>
            </w:r>
            <w:r>
              <w:br w:type="textWrapping"/>
            </w:r>
            <w:r>
              <w:t>SEMIANNUAL</w:t>
            </w:r>
          </w:p>
        </w:tc>
        <w:tc>
          <w:tcPr>
            <w:tcW w:w="5224"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X</w:t>
            </w:r>
          </w:p>
        </w:tc>
        <w:tc>
          <w:tcPr>
            <w:tcW w:w="1714"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20</w:t>
            </w:r>
          </w:p>
        </w:tc>
        <w:tc>
          <w:tcPr>
            <w:tcW w:w="1914"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DAILY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359"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ACTION</w:t>
            </w:r>
          </w:p>
        </w:tc>
        <w:tc>
          <w:tcPr>
            <w:tcW w:w="9395"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Action or command provided in the subscription file, returned as a status in the registry file.</w:t>
            </w:r>
          </w:p>
          <w:p>
            <w:pPr>
              <w:keepNext w:val="0"/>
              <w:keepLines w:val="0"/>
              <w:widowControl/>
              <w:numPr>
                <w:ilvl w:val="0"/>
                <w:numId w:val="9"/>
              </w:numPr>
              <w:suppressLineNumbers w:val="0"/>
              <w:spacing w:before="100" w:beforeAutospacing="1" w:after="100" w:afterAutospacing="1"/>
              <w:ind w:left="0" w:hanging="360"/>
              <w:jc w:val="left"/>
            </w:pPr>
            <w:r>
              <w:rPr>
                <w:u w:val="single"/>
              </w:rPr>
              <w:t>Subscribe (SUB)</w:t>
            </w:r>
            <w:r>
              <w:t>: The record is a subscribed record.</w:t>
            </w:r>
          </w:p>
          <w:p>
            <w:pPr>
              <w:keepNext w:val="0"/>
              <w:keepLines w:val="0"/>
              <w:widowControl/>
              <w:numPr>
                <w:ilvl w:val="0"/>
                <w:numId w:val="9"/>
              </w:numPr>
              <w:suppressLineNumbers w:val="0"/>
              <w:spacing w:before="100" w:beforeAutospacing="1" w:after="100" w:afterAutospacing="1"/>
              <w:ind w:left="0" w:hanging="360"/>
              <w:jc w:val="left"/>
            </w:pPr>
            <w:r>
              <w:rPr>
                <w:u w:val="single"/>
              </w:rPr>
              <w:t>Unsubscribe (UNSUB)</w:t>
            </w:r>
            <w:r>
              <w:t>: The record is requested as being removed from their subscription. Once received, the record and all auto-enrolled records are delivered one more time with confirmation in the registry file. Unsubscription fees may apply, please contact your support representative with any questions.</w:t>
            </w:r>
          </w:p>
        </w:tc>
        <w:tc>
          <w:tcPr>
            <w:tcW w:w="2839"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SUB </w:t>
            </w:r>
            <w:r>
              <w:br w:type="textWrapping"/>
            </w:r>
            <w:r>
              <w:t>UNSUB</w:t>
            </w:r>
          </w:p>
        </w:tc>
        <w:tc>
          <w:tcPr>
            <w:tcW w:w="5224"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 </w:t>
            </w:r>
          </w:p>
        </w:tc>
        <w:tc>
          <w:tcPr>
            <w:tcW w:w="1714"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20</w:t>
            </w:r>
          </w:p>
        </w:tc>
        <w:tc>
          <w:tcPr>
            <w:tcW w:w="1914"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SUB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359"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STATE</w:t>
            </w:r>
          </w:p>
        </w:tc>
        <w:tc>
          <w:tcPr>
            <w:tcW w:w="9395"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This field is used to indicate the registry state of the record. The states are listed in the order of their precedence When a record may have multiple states, one is delivered with the following order of precedence R, D, E, U, AU, AE, P. .</w:t>
            </w:r>
          </w:p>
          <w:p>
            <w:pPr>
              <w:keepNext w:val="0"/>
              <w:keepLines w:val="0"/>
              <w:widowControl/>
              <w:numPr>
                <w:ilvl w:val="0"/>
                <w:numId w:val="10"/>
              </w:numPr>
              <w:suppressLineNumbers w:val="0"/>
              <w:spacing w:before="100" w:beforeAutospacing="1" w:after="100" w:afterAutospacing="1"/>
              <w:ind w:left="0" w:hanging="360"/>
              <w:jc w:val="left"/>
            </w:pPr>
            <w:r>
              <w:rPr>
                <w:u w:val="single"/>
              </w:rPr>
              <w:t>Pending (P)</w:t>
            </w:r>
            <w:r>
              <w:t>: The record is a subscribed record that has not been initially delivered.</w:t>
            </w:r>
          </w:p>
          <w:p>
            <w:pPr>
              <w:keepNext w:val="0"/>
              <w:keepLines w:val="0"/>
              <w:widowControl/>
              <w:numPr>
                <w:ilvl w:val="0"/>
                <w:numId w:val="10"/>
              </w:numPr>
              <w:suppressLineNumbers w:val="0"/>
              <w:spacing w:before="100" w:beforeAutospacing="1" w:after="100" w:afterAutospacing="1"/>
              <w:ind w:left="0" w:hanging="360"/>
              <w:jc w:val="left"/>
            </w:pPr>
            <w:r>
              <w:rPr>
                <w:u w:val="single"/>
              </w:rPr>
              <w:t>Enrolled (E)</w:t>
            </w:r>
            <w:r>
              <w:t>: The record is a subscribed record that has been enrolled based on the consumer's subscription.</w:t>
            </w:r>
          </w:p>
          <w:p>
            <w:pPr>
              <w:keepNext w:val="0"/>
              <w:keepLines w:val="0"/>
              <w:widowControl/>
              <w:numPr>
                <w:ilvl w:val="0"/>
                <w:numId w:val="10"/>
              </w:numPr>
              <w:suppressLineNumbers w:val="0"/>
              <w:spacing w:before="100" w:beforeAutospacing="1" w:after="100" w:afterAutospacing="1"/>
              <w:ind w:left="0" w:hanging="360"/>
              <w:jc w:val="left"/>
            </w:pPr>
            <w:r>
              <w:rPr>
                <w:u w:val="single"/>
              </w:rPr>
              <w:t>Auto Enrolled (AE)</w:t>
            </w:r>
            <w:r>
              <w:t>: The record was auto-enrolled by KSC in the consumer's subscription based on the hierarchy rules for the subscription. If an auto-enrolled record is moved out of a subscribed active chain or hierarchy, it will be unsubscribed automatically and </w:t>
            </w:r>
            <w:r>
              <w:rPr>
                <w:u w:val="single"/>
              </w:rPr>
              <w:t>delivered one more time</w:t>
            </w:r>
            <w:r>
              <w:t>. Unsubscription fees may apply, please contact your support representative with any questions.</w:t>
            </w:r>
          </w:p>
          <w:p>
            <w:pPr>
              <w:keepNext w:val="0"/>
              <w:keepLines w:val="0"/>
              <w:widowControl/>
              <w:numPr>
                <w:ilvl w:val="0"/>
                <w:numId w:val="10"/>
              </w:numPr>
              <w:suppressLineNumbers w:val="0"/>
              <w:spacing w:before="100" w:beforeAutospacing="1" w:after="100" w:afterAutospacing="1"/>
              <w:ind w:left="0" w:hanging="360"/>
              <w:jc w:val="left"/>
            </w:pPr>
            <w:r>
              <w:rPr>
                <w:u w:val="single"/>
              </w:rPr>
              <w:t>Rejected (R)</w:t>
            </w:r>
            <w:r>
              <w:t>: The record was malformed and was not imported.</w:t>
            </w:r>
          </w:p>
          <w:p>
            <w:pPr>
              <w:keepNext w:val="0"/>
              <w:keepLines w:val="0"/>
              <w:widowControl/>
              <w:numPr>
                <w:ilvl w:val="0"/>
                <w:numId w:val="10"/>
              </w:numPr>
              <w:suppressLineNumbers w:val="0"/>
              <w:spacing w:before="100" w:beforeAutospacing="1" w:after="100" w:afterAutospacing="1"/>
              <w:ind w:left="0" w:hanging="360"/>
              <w:jc w:val="left"/>
            </w:pPr>
            <w:r>
              <w:rPr>
                <w:u w:val="single"/>
              </w:rPr>
              <w:t>Declined (D)</w:t>
            </w:r>
            <w:r>
              <w:t>: The record was imported successfully but was not in scope</w:t>
            </w:r>
          </w:p>
          <w:p>
            <w:pPr>
              <w:keepNext w:val="0"/>
              <w:keepLines w:val="0"/>
              <w:widowControl/>
              <w:numPr>
                <w:ilvl w:val="0"/>
                <w:numId w:val="10"/>
              </w:numPr>
              <w:suppressLineNumbers w:val="0"/>
              <w:spacing w:before="100" w:beforeAutospacing="1" w:after="100" w:afterAutospacing="1"/>
              <w:ind w:left="0" w:hanging="360"/>
              <w:jc w:val="left"/>
            </w:pPr>
            <w:r>
              <w:rPr>
                <w:u w:val="single"/>
              </w:rPr>
              <w:t>Unsubscribed (U)</w:t>
            </w:r>
            <w:r>
              <w:t>: The record was successfully unsubscribed</w:t>
            </w:r>
          </w:p>
          <w:p>
            <w:pPr>
              <w:keepNext w:val="0"/>
              <w:keepLines w:val="0"/>
              <w:widowControl/>
              <w:numPr>
                <w:ilvl w:val="0"/>
                <w:numId w:val="10"/>
              </w:numPr>
              <w:suppressLineNumbers w:val="0"/>
              <w:spacing w:before="100" w:beforeAutospacing="1" w:after="100" w:afterAutospacing="1"/>
              <w:ind w:left="0" w:hanging="360"/>
              <w:jc w:val="left"/>
            </w:pPr>
            <w:r>
              <w:rPr>
                <w:u w:val="single"/>
              </w:rPr>
              <w:t>Auto Unsubscribed (AU)</w:t>
            </w:r>
            <w:r>
              <w:t>: This record was automatically unsubscribed due to family tree or subscription product type changes.</w:t>
            </w:r>
          </w:p>
        </w:tc>
        <w:tc>
          <w:tcPr>
            <w:tcW w:w="2839"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P </w:t>
            </w:r>
            <w:r>
              <w:br w:type="textWrapping"/>
            </w:r>
            <w:r>
              <w:t>E </w:t>
            </w:r>
            <w:r>
              <w:br w:type="textWrapping"/>
            </w:r>
            <w:r>
              <w:t>AE </w:t>
            </w:r>
            <w:r>
              <w:br w:type="textWrapping"/>
            </w:r>
            <w:r>
              <w:t>R </w:t>
            </w:r>
            <w:r>
              <w:br w:type="textWrapping"/>
            </w:r>
            <w:r>
              <w:t>D </w:t>
            </w:r>
            <w:r>
              <w:br w:type="textWrapping"/>
            </w:r>
            <w:r>
              <w:t>U </w:t>
            </w:r>
            <w:r>
              <w:br w:type="textWrapping"/>
            </w:r>
            <w:r>
              <w:t>AU</w:t>
            </w:r>
          </w:p>
        </w:tc>
        <w:tc>
          <w:tcPr>
            <w:tcW w:w="5224"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X</w:t>
            </w:r>
          </w:p>
        </w:tc>
        <w:tc>
          <w:tcPr>
            <w:tcW w:w="1714"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20</w:t>
            </w:r>
          </w:p>
        </w:tc>
        <w:tc>
          <w:tcPr>
            <w:tcW w:w="1914"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AE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359"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REASON_CODE</w:t>
            </w:r>
          </w:p>
        </w:tc>
        <w:tc>
          <w:tcPr>
            <w:tcW w:w="9395"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Supplemental information of selected State values. This data is provided by KSC to the consumer; any data provided by the consumer is ignored. </w:t>
            </w:r>
            <w:r>
              <w:br w:type="textWrapping"/>
            </w:r>
            <w:r>
              <w:t>For Rejected:</w:t>
            </w:r>
          </w:p>
          <w:p>
            <w:pPr>
              <w:keepNext w:val="0"/>
              <w:keepLines w:val="0"/>
              <w:widowControl/>
              <w:numPr>
                <w:ilvl w:val="0"/>
                <w:numId w:val="11"/>
              </w:numPr>
              <w:suppressLineNumbers w:val="0"/>
              <w:spacing w:before="100" w:beforeAutospacing="1" w:after="100" w:afterAutospacing="1"/>
              <w:ind w:left="0" w:hanging="360"/>
              <w:jc w:val="left"/>
            </w:pPr>
            <w:r>
              <w:rPr>
                <w:u w:val="single"/>
              </w:rPr>
              <w:t>Incomplete (INCOMPLETE):</w:t>
            </w:r>
            <w:r>
              <w:t> The record did not contain all of the required information.</w:t>
            </w:r>
          </w:p>
          <w:p>
            <w:pPr>
              <w:keepNext w:val="0"/>
              <w:keepLines w:val="0"/>
              <w:widowControl/>
              <w:numPr>
                <w:ilvl w:val="0"/>
                <w:numId w:val="11"/>
              </w:numPr>
              <w:suppressLineNumbers w:val="0"/>
              <w:spacing w:before="100" w:beforeAutospacing="1" w:after="100" w:afterAutospacing="1"/>
              <w:ind w:left="0" w:hanging="360"/>
              <w:jc w:val="left"/>
            </w:pPr>
            <w:r>
              <w:rPr>
                <w:u w:val="single"/>
              </w:rPr>
              <w:t>Invalid (INVALID):</w:t>
            </w:r>
            <w:r>
              <w:t> The record contained all required attributes but was not in the appropriate format or contained unexpected values for enumerated fields.</w:t>
            </w:r>
          </w:p>
          <w:p>
            <w:pPr>
              <w:keepNext w:val="0"/>
              <w:keepLines w:val="0"/>
              <w:widowControl/>
              <w:numPr>
                <w:ilvl w:val="0"/>
                <w:numId w:val="11"/>
              </w:numPr>
              <w:suppressLineNumbers w:val="0"/>
              <w:spacing w:before="100" w:beforeAutospacing="1" w:after="100" w:afterAutospacing="1"/>
              <w:ind w:left="0" w:hanging="360"/>
              <w:jc w:val="left"/>
            </w:pPr>
            <w:r>
              <w:rPr>
                <w:u w:val="single"/>
              </w:rPr>
              <w:t>Invalid Hub IdKINS (INVALIDHUBIDKINS):</w:t>
            </w:r>
            <w:r>
              <w:t> The record contained a Hub IdKINS that is not valid.</w:t>
            </w:r>
          </w:p>
          <w:p>
            <w:pPr>
              <w:keepNext w:val="0"/>
              <w:keepLines w:val="0"/>
              <w:widowControl/>
              <w:numPr>
                <w:ilvl w:val="0"/>
                <w:numId w:val="11"/>
              </w:numPr>
              <w:suppressLineNumbers w:val="0"/>
              <w:spacing w:before="100" w:beforeAutospacing="1" w:after="100" w:afterAutospacing="1"/>
              <w:ind w:left="0" w:hanging="360"/>
              <w:jc w:val="left"/>
            </w:pPr>
            <w:r>
              <w:rPr>
                <w:u w:val="single"/>
              </w:rPr>
              <w:t>Record Not Subscribed (RECORDNOTSUBSCRIBED):</w:t>
            </w:r>
            <w:r>
              <w:t> The record contained an unsubscribe request, but an associated subscribed record was not found, so it could not be unsubscribed. </w:t>
            </w:r>
            <w:r>
              <w:br w:type="textWrapping"/>
            </w:r>
            <w:r>
              <w:br w:type="textWrapping"/>
            </w:r>
            <w:r>
              <w:t>For Declined:</w:t>
            </w:r>
          </w:p>
          <w:p>
            <w:pPr>
              <w:keepNext w:val="0"/>
              <w:keepLines w:val="0"/>
              <w:widowControl/>
              <w:numPr>
                <w:ilvl w:val="0"/>
                <w:numId w:val="11"/>
              </w:numPr>
              <w:suppressLineNumbers w:val="0"/>
              <w:spacing w:before="100" w:beforeAutospacing="1" w:after="100" w:afterAutospacing="1"/>
              <w:ind w:left="0" w:hanging="360"/>
              <w:jc w:val="left"/>
            </w:pPr>
            <w:r>
              <w:rPr>
                <w:u w:val="single"/>
              </w:rPr>
              <w:t>Insufficient Data – Insufficient Address</w:t>
            </w:r>
            <w:r>
              <w:t> (IDINSUFFICIENTADDR): The address data provided was not sufficient to identify the requested entity.</w:t>
            </w:r>
          </w:p>
          <w:p>
            <w:pPr>
              <w:keepNext w:val="0"/>
              <w:keepLines w:val="0"/>
              <w:widowControl/>
              <w:numPr>
                <w:ilvl w:val="0"/>
                <w:numId w:val="11"/>
              </w:numPr>
              <w:suppressLineNumbers w:val="0"/>
              <w:spacing w:before="100" w:beforeAutospacing="1" w:after="100" w:afterAutospacing="1"/>
              <w:ind w:left="0" w:hanging="360"/>
              <w:jc w:val="left"/>
            </w:pPr>
            <w:r>
              <w:rPr>
                <w:u w:val="single"/>
              </w:rPr>
              <w:t>Insufficient Data – Insufficient Evidence</w:t>
            </w:r>
            <w:r>
              <w:t> (IDINSUFFICIENTEVID): KSC could not locate enough external/internal evidence to conclude entity's existence. Furthermore, any information found on an entity is old/outdated information (older than 2-3 years old).</w:t>
            </w:r>
          </w:p>
          <w:p>
            <w:pPr>
              <w:keepNext w:val="0"/>
              <w:keepLines w:val="0"/>
              <w:widowControl/>
              <w:numPr>
                <w:ilvl w:val="0"/>
                <w:numId w:val="11"/>
              </w:numPr>
              <w:suppressLineNumbers w:val="0"/>
              <w:spacing w:before="100" w:beforeAutospacing="1" w:after="100" w:afterAutospacing="1"/>
              <w:ind w:left="0" w:hanging="360"/>
              <w:jc w:val="left"/>
            </w:pPr>
            <w:r>
              <w:rPr>
                <w:u w:val="single"/>
              </w:rPr>
              <w:t>Insufficient Data – Missing Legal Name</w:t>
            </w:r>
            <w:r>
              <w:t> (IDMISSINGLEGALNAME): No legal name was provided to KSC.</w:t>
            </w:r>
          </w:p>
          <w:p>
            <w:pPr>
              <w:keepNext w:val="0"/>
              <w:keepLines w:val="0"/>
              <w:widowControl/>
              <w:numPr>
                <w:ilvl w:val="0"/>
                <w:numId w:val="11"/>
              </w:numPr>
              <w:suppressLineNumbers w:val="0"/>
              <w:spacing w:before="100" w:beforeAutospacing="1" w:after="100" w:afterAutospacing="1"/>
              <w:ind w:left="0" w:hanging="360"/>
              <w:jc w:val="left"/>
            </w:pPr>
            <w:r>
              <w:rPr>
                <w:u w:val="single"/>
              </w:rPr>
              <w:t>Insufficient Data – Nonspecific Entity</w:t>
            </w:r>
            <w:r>
              <w:t> (IDNONSPECIFICENTITY): Legal entity provided to KSC was not specific enough to determine which legal entity is needed to be processed.</w:t>
            </w:r>
          </w:p>
          <w:p>
            <w:pPr>
              <w:keepNext w:val="0"/>
              <w:keepLines w:val="0"/>
              <w:widowControl/>
              <w:numPr>
                <w:ilvl w:val="0"/>
                <w:numId w:val="11"/>
              </w:numPr>
              <w:suppressLineNumbers w:val="0"/>
              <w:spacing w:before="100" w:beforeAutospacing="1" w:after="100" w:afterAutospacing="1"/>
              <w:ind w:left="0" w:hanging="360"/>
              <w:jc w:val="left"/>
            </w:pPr>
            <w:r>
              <w:rPr>
                <w:u w:val="single"/>
              </w:rPr>
              <w:t>Insufficient Data – Unidentifiable Parentage</w:t>
            </w:r>
            <w:r>
              <w:t>(IDUNIDENTIFIABLEPAR): KSC could not identify ownership of the fund provided where parentage should be present.</w:t>
            </w:r>
          </w:p>
          <w:p>
            <w:pPr>
              <w:keepNext w:val="0"/>
              <w:keepLines w:val="0"/>
              <w:widowControl/>
              <w:numPr>
                <w:ilvl w:val="0"/>
                <w:numId w:val="11"/>
              </w:numPr>
              <w:suppressLineNumbers w:val="0"/>
              <w:spacing w:before="100" w:beforeAutospacing="1" w:after="100" w:afterAutospacing="1"/>
              <w:ind w:left="0" w:hanging="360"/>
              <w:jc w:val="left"/>
            </w:pPr>
            <w:r>
              <w:rPr>
                <w:u w:val="single"/>
              </w:rPr>
              <w:t>Insufficient Data – Other</w:t>
            </w:r>
            <w:r>
              <w:t>(IDOTHER): The record does not have adequate data to allow for automated or manual matching, including instances where conflicting data was provided, and none of the other decline reasons accurately describe the reason the data was insufficient.</w:t>
            </w:r>
          </w:p>
          <w:p>
            <w:pPr>
              <w:keepNext w:val="0"/>
              <w:keepLines w:val="0"/>
              <w:widowControl/>
              <w:numPr>
                <w:ilvl w:val="0"/>
                <w:numId w:val="11"/>
              </w:numPr>
              <w:suppressLineNumbers w:val="0"/>
              <w:spacing w:before="100" w:beforeAutospacing="1" w:after="100" w:afterAutospacing="1"/>
              <w:ind w:left="0" w:hanging="360"/>
              <w:jc w:val="left"/>
            </w:pPr>
            <w:r>
              <w:rPr>
                <w:u w:val="single"/>
              </w:rPr>
              <w:t>Out of Scope – Board of Trustees</w:t>
            </w:r>
            <w:r>
              <w:t>(OOSBOARDOFTRUSTEES): KSC process can only process boards that are a legal entity and not made up of only individuals.</w:t>
            </w:r>
          </w:p>
          <w:p>
            <w:pPr>
              <w:keepNext w:val="0"/>
              <w:keepLines w:val="0"/>
              <w:widowControl/>
              <w:numPr>
                <w:ilvl w:val="0"/>
                <w:numId w:val="11"/>
              </w:numPr>
              <w:suppressLineNumbers w:val="0"/>
              <w:spacing w:before="100" w:beforeAutospacing="1" w:after="100" w:afterAutospacing="1"/>
              <w:ind w:left="0" w:hanging="360"/>
              <w:jc w:val="left"/>
            </w:pPr>
            <w:r>
              <w:rPr>
                <w:u w:val="single"/>
              </w:rPr>
              <w:t>Out of Scope – Family Trust</w:t>
            </w:r>
            <w:r>
              <w:t>(OOSFAMILYTRUST): Per KSC process, family trusts are not processed.</w:t>
            </w:r>
          </w:p>
          <w:p>
            <w:pPr>
              <w:keepNext w:val="0"/>
              <w:keepLines w:val="0"/>
              <w:widowControl/>
              <w:numPr>
                <w:ilvl w:val="0"/>
                <w:numId w:val="11"/>
              </w:numPr>
              <w:suppressLineNumbers w:val="0"/>
              <w:spacing w:before="100" w:beforeAutospacing="1" w:after="100" w:afterAutospacing="1"/>
              <w:ind w:left="0" w:hanging="360"/>
              <w:jc w:val="left"/>
            </w:pPr>
            <w:r>
              <w:rPr>
                <w:u w:val="single"/>
              </w:rPr>
              <w:t>Out of Scope – Individuals</w:t>
            </w:r>
            <w:r>
              <w:t>(OOSINDIVIDUALS): Per KSC process, Individuals are not processed.</w:t>
            </w:r>
          </w:p>
          <w:p>
            <w:pPr>
              <w:keepNext w:val="0"/>
              <w:keepLines w:val="0"/>
              <w:widowControl/>
              <w:numPr>
                <w:ilvl w:val="0"/>
                <w:numId w:val="11"/>
              </w:numPr>
              <w:suppressLineNumbers w:val="0"/>
              <w:spacing w:before="100" w:beforeAutospacing="1" w:after="100" w:afterAutospacing="1"/>
              <w:ind w:left="0" w:hanging="360"/>
              <w:jc w:val="left"/>
            </w:pPr>
            <w:r>
              <w:rPr>
                <w:u w:val="single"/>
              </w:rPr>
              <w:t>Out of Scope – IRA</w:t>
            </w:r>
            <w:r>
              <w:t> (OOSIRA): Per KSC process, IRA's are not processed.</w:t>
            </w:r>
          </w:p>
          <w:p>
            <w:pPr>
              <w:keepNext w:val="0"/>
              <w:keepLines w:val="0"/>
              <w:widowControl/>
              <w:numPr>
                <w:ilvl w:val="0"/>
                <w:numId w:val="11"/>
              </w:numPr>
              <w:suppressLineNumbers w:val="0"/>
              <w:spacing w:before="100" w:beforeAutospacing="1" w:after="100" w:afterAutospacing="1"/>
              <w:ind w:left="0" w:hanging="360"/>
              <w:jc w:val="left"/>
            </w:pPr>
            <w:r>
              <w:rPr>
                <w:u w:val="single"/>
              </w:rPr>
              <w:t>Out of Scope – Other</w:t>
            </w:r>
            <w:r>
              <w:t>(OOSOTHER): The record does not meet the contract specifications for valid records to be submitted, and none of the other decline reasons accurately describe the reason the record was out of scope.</w:t>
            </w:r>
            <w:r>
              <w:rPr>
                <w:u w:val="single"/>
              </w:rPr>
              <w:t>Out of Specification (OUTOFSPEC):</w:t>
            </w:r>
            <w:r>
              <w:t> The record does not meet the contract specifications for valid records to be submitted.</w:t>
            </w:r>
          </w:p>
          <w:p>
            <w:pPr>
              <w:keepNext w:val="0"/>
              <w:keepLines w:val="0"/>
              <w:widowControl/>
              <w:numPr>
                <w:ilvl w:val="0"/>
                <w:numId w:val="11"/>
              </w:numPr>
              <w:suppressLineNumbers w:val="0"/>
              <w:spacing w:before="100" w:beforeAutospacing="1" w:after="100" w:afterAutospacing="1"/>
              <w:ind w:left="0" w:hanging="360"/>
              <w:jc w:val="left"/>
            </w:pPr>
            <w:r>
              <w:rPr>
                <w:u w:val="single"/>
              </w:rPr>
              <w:t>Insufficient Data (INSUFFICIENTDATA):</w:t>
            </w:r>
            <w:r>
              <w:t> The record does not have adequate data to allow for automated or manual matching, including instances where conflicting data was provided.</w:t>
            </w:r>
          </w:p>
        </w:tc>
        <w:tc>
          <w:tcPr>
            <w:tcW w:w="2839"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INCOMPLETE </w:t>
            </w:r>
            <w:r>
              <w:br w:type="textWrapping"/>
            </w:r>
            <w:r>
              <w:t>INVALID </w:t>
            </w:r>
            <w:r>
              <w:br w:type="textWrapping"/>
            </w:r>
            <w:r>
              <w:t>INVALIDHUBIDKINS </w:t>
            </w:r>
            <w:r>
              <w:br w:type="textWrapping"/>
            </w:r>
            <w:r>
              <w:t>RECORDNOTSUBSCRIBED</w:t>
            </w:r>
            <w:r>
              <w:br w:type="textWrapping"/>
            </w:r>
            <w:r>
              <w:t>IDINSUFFICIENTADDR </w:t>
            </w:r>
            <w:r>
              <w:br w:type="textWrapping"/>
            </w:r>
            <w:r>
              <w:t>IDINSUFFICIENTEVID </w:t>
            </w:r>
            <w:r>
              <w:br w:type="textWrapping"/>
            </w:r>
            <w:r>
              <w:t>IDMISSINGLEGALNAME </w:t>
            </w:r>
            <w:r>
              <w:br w:type="textWrapping"/>
            </w:r>
            <w:r>
              <w:t>IDNONSPECIFICENTITY </w:t>
            </w:r>
            <w:r>
              <w:br w:type="textWrapping"/>
            </w:r>
            <w:r>
              <w:t>IDUNIDENTIFIABLEPAR </w:t>
            </w:r>
            <w:r>
              <w:br w:type="textWrapping"/>
            </w:r>
            <w:r>
              <w:t>IDOTHER </w:t>
            </w:r>
            <w:r>
              <w:br w:type="textWrapping"/>
            </w:r>
            <w:r>
              <w:t>OOSBOARDOFTRUSTEES</w:t>
            </w:r>
            <w:r>
              <w:br w:type="textWrapping"/>
            </w:r>
            <w:r>
              <w:t>OOSFAMILYTRUST </w:t>
            </w:r>
            <w:r>
              <w:br w:type="textWrapping"/>
            </w:r>
            <w:r>
              <w:t>OOSINDIVIDUALS </w:t>
            </w:r>
            <w:r>
              <w:br w:type="textWrapping"/>
            </w:r>
            <w:r>
              <w:t>OOSIRA </w:t>
            </w:r>
            <w:r>
              <w:br w:type="textWrapping"/>
            </w:r>
            <w:r>
              <w:t>OOSOTHER OUTOFSPEC </w:t>
            </w:r>
            <w:r>
              <w:br w:type="textWrapping"/>
            </w:r>
            <w:r>
              <w:t>INSUFFICIENTDATA</w:t>
            </w:r>
          </w:p>
        </w:tc>
        <w:tc>
          <w:tcPr>
            <w:tcW w:w="5224"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 </w:t>
            </w:r>
          </w:p>
        </w:tc>
        <w:tc>
          <w:tcPr>
            <w:tcW w:w="1714"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20</w:t>
            </w:r>
          </w:p>
        </w:tc>
        <w:tc>
          <w:tcPr>
            <w:tcW w:w="1914"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INCOMPLETE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359"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SUB_START_DATE</w:t>
            </w:r>
          </w:p>
        </w:tc>
        <w:tc>
          <w:tcPr>
            <w:tcW w:w="9395"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Start date of the subscription. This is the date the record was initially delivered to the consumer. This data is provided by KSC to the consumer; any data provided by the consumer is ignored.</w:t>
            </w:r>
          </w:p>
        </w:tc>
        <w:tc>
          <w:tcPr>
            <w:tcW w:w="2839"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YYYYMMDD</w:t>
            </w:r>
          </w:p>
        </w:tc>
        <w:tc>
          <w:tcPr>
            <w:tcW w:w="5224"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 </w:t>
            </w:r>
          </w:p>
        </w:tc>
        <w:tc>
          <w:tcPr>
            <w:tcW w:w="1714"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8</w:t>
            </w:r>
          </w:p>
        </w:tc>
        <w:tc>
          <w:tcPr>
            <w:tcW w:w="1914"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20100801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359"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SUB_FULFILLED_DATE</w:t>
            </w:r>
          </w:p>
        </w:tc>
        <w:tc>
          <w:tcPr>
            <w:tcW w:w="9395"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Date when the subscription is fulfilled; after this date the consumer has fulfilled their minimum monitoring duration for the record. If the record is unsubscribed prior to this date, it may incur additional cost. This data is provided by KSC to the consumer; any data provided by the consumer is ignored.</w:t>
            </w:r>
          </w:p>
        </w:tc>
        <w:tc>
          <w:tcPr>
            <w:tcW w:w="2839"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YYYYMMDD</w:t>
            </w:r>
          </w:p>
        </w:tc>
        <w:tc>
          <w:tcPr>
            <w:tcW w:w="5224"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 </w:t>
            </w:r>
          </w:p>
        </w:tc>
        <w:tc>
          <w:tcPr>
            <w:tcW w:w="1714"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8</w:t>
            </w:r>
          </w:p>
        </w:tc>
        <w:tc>
          <w:tcPr>
            <w:tcW w:w="1914"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20110129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359"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NAME</w:t>
            </w:r>
          </w:p>
        </w:tc>
        <w:tc>
          <w:tcPr>
            <w:tcW w:w="9395"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This field is reserved for use in the subscription file. The data that was sent in the subscription is provided.</w:t>
            </w:r>
          </w:p>
        </w:tc>
        <w:tc>
          <w:tcPr>
            <w:tcW w:w="2839"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 </w:t>
            </w:r>
          </w:p>
        </w:tc>
        <w:tc>
          <w:tcPr>
            <w:tcW w:w="5224"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 </w:t>
            </w:r>
          </w:p>
        </w:tc>
        <w:tc>
          <w:tcPr>
            <w:tcW w:w="1714"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255</w:t>
            </w:r>
          </w:p>
        </w:tc>
        <w:tc>
          <w:tcPr>
            <w:tcW w:w="1914"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SunTrust Banks Inc.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359"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STREET_ADDRESS_ONE</w:t>
            </w:r>
          </w:p>
        </w:tc>
        <w:tc>
          <w:tcPr>
            <w:tcW w:w="9395"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This field is reserved for use in the subscription file. The data that was sent in the subscription is provided.</w:t>
            </w:r>
          </w:p>
        </w:tc>
        <w:tc>
          <w:tcPr>
            <w:tcW w:w="2839"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 </w:t>
            </w:r>
          </w:p>
        </w:tc>
        <w:tc>
          <w:tcPr>
            <w:tcW w:w="5224"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 </w:t>
            </w:r>
          </w:p>
        </w:tc>
        <w:tc>
          <w:tcPr>
            <w:tcW w:w="1714"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255</w:t>
            </w:r>
          </w:p>
        </w:tc>
        <w:tc>
          <w:tcPr>
            <w:tcW w:w="1914"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303 Peachtree 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359"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STREET_ADDRESS_TWO</w:t>
            </w:r>
          </w:p>
        </w:tc>
        <w:tc>
          <w:tcPr>
            <w:tcW w:w="9395"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This field is reserved for use in the subscription file. The data that was sent in the subscription is provided.</w:t>
            </w:r>
          </w:p>
        </w:tc>
        <w:tc>
          <w:tcPr>
            <w:tcW w:w="2839"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 </w:t>
            </w:r>
          </w:p>
        </w:tc>
        <w:tc>
          <w:tcPr>
            <w:tcW w:w="5224"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 </w:t>
            </w:r>
          </w:p>
        </w:tc>
        <w:tc>
          <w:tcPr>
            <w:tcW w:w="1714"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255</w:t>
            </w:r>
          </w:p>
        </w:tc>
        <w:tc>
          <w:tcPr>
            <w:tcW w:w="1914"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359"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CITY</w:t>
            </w:r>
          </w:p>
        </w:tc>
        <w:tc>
          <w:tcPr>
            <w:tcW w:w="9395"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This field is reserved for use in the subscription file. The data that was sent in the subscription is provided.</w:t>
            </w:r>
          </w:p>
        </w:tc>
        <w:tc>
          <w:tcPr>
            <w:tcW w:w="2839"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 </w:t>
            </w:r>
          </w:p>
        </w:tc>
        <w:tc>
          <w:tcPr>
            <w:tcW w:w="5224"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 </w:t>
            </w:r>
          </w:p>
        </w:tc>
        <w:tc>
          <w:tcPr>
            <w:tcW w:w="1714"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255</w:t>
            </w:r>
          </w:p>
        </w:tc>
        <w:tc>
          <w:tcPr>
            <w:tcW w:w="1914"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Atlanta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359"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PROV_STATE</w:t>
            </w:r>
          </w:p>
        </w:tc>
        <w:tc>
          <w:tcPr>
            <w:tcW w:w="9395"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This field is reserved for use in the subscription file. The data that was sent in the subscription is provided.</w:t>
            </w:r>
          </w:p>
        </w:tc>
        <w:tc>
          <w:tcPr>
            <w:tcW w:w="2839"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 </w:t>
            </w:r>
          </w:p>
        </w:tc>
        <w:tc>
          <w:tcPr>
            <w:tcW w:w="5224"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 </w:t>
            </w:r>
          </w:p>
        </w:tc>
        <w:tc>
          <w:tcPr>
            <w:tcW w:w="1714"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255</w:t>
            </w:r>
          </w:p>
        </w:tc>
        <w:tc>
          <w:tcPr>
            <w:tcW w:w="1914"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Georgia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359"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POSTAL_CODE</w:t>
            </w:r>
          </w:p>
        </w:tc>
        <w:tc>
          <w:tcPr>
            <w:tcW w:w="9395"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This field is reserved for use in the subscription file. The data that was sent in the subscription is provided.</w:t>
            </w:r>
          </w:p>
        </w:tc>
        <w:tc>
          <w:tcPr>
            <w:tcW w:w="2839"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 </w:t>
            </w:r>
          </w:p>
        </w:tc>
        <w:tc>
          <w:tcPr>
            <w:tcW w:w="5224"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 </w:t>
            </w:r>
          </w:p>
        </w:tc>
        <w:tc>
          <w:tcPr>
            <w:tcW w:w="1714"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255</w:t>
            </w:r>
          </w:p>
        </w:tc>
        <w:tc>
          <w:tcPr>
            <w:tcW w:w="1914"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30308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359"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COUNTRY</w:t>
            </w:r>
          </w:p>
        </w:tc>
        <w:tc>
          <w:tcPr>
            <w:tcW w:w="9395"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This field is reserved for use in the subscription file. The data that was sent in the subscription is provided.</w:t>
            </w:r>
          </w:p>
        </w:tc>
        <w:tc>
          <w:tcPr>
            <w:tcW w:w="2839"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 </w:t>
            </w:r>
          </w:p>
        </w:tc>
        <w:tc>
          <w:tcPr>
            <w:tcW w:w="5224"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 </w:t>
            </w:r>
          </w:p>
        </w:tc>
        <w:tc>
          <w:tcPr>
            <w:tcW w:w="1714"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255</w:t>
            </w:r>
          </w:p>
        </w:tc>
        <w:tc>
          <w:tcPr>
            <w:tcW w:w="1914"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US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359"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USERDEFINED_TYPE_ONE</w:t>
            </w:r>
          </w:p>
        </w:tc>
        <w:tc>
          <w:tcPr>
            <w:tcW w:w="9395"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This field is reserved for use in the subscription file. The data that was sent in the subscription is provided.</w:t>
            </w:r>
          </w:p>
        </w:tc>
        <w:tc>
          <w:tcPr>
            <w:tcW w:w="2839"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 </w:t>
            </w:r>
          </w:p>
        </w:tc>
        <w:tc>
          <w:tcPr>
            <w:tcW w:w="5224"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 </w:t>
            </w:r>
          </w:p>
        </w:tc>
        <w:tc>
          <w:tcPr>
            <w:tcW w:w="1714"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40</w:t>
            </w:r>
          </w:p>
        </w:tc>
        <w:tc>
          <w:tcPr>
            <w:tcW w:w="1914"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CIK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359"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USERDEFINED_VALUE_ONE</w:t>
            </w:r>
          </w:p>
        </w:tc>
        <w:tc>
          <w:tcPr>
            <w:tcW w:w="9395"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This field is reserved for use in the subscription file. The data that was sent in the subscription is provided.</w:t>
            </w:r>
          </w:p>
        </w:tc>
        <w:tc>
          <w:tcPr>
            <w:tcW w:w="2839"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 </w:t>
            </w:r>
          </w:p>
        </w:tc>
        <w:tc>
          <w:tcPr>
            <w:tcW w:w="5224"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 </w:t>
            </w:r>
          </w:p>
        </w:tc>
        <w:tc>
          <w:tcPr>
            <w:tcW w:w="1714"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255</w:t>
            </w:r>
          </w:p>
        </w:tc>
        <w:tc>
          <w:tcPr>
            <w:tcW w:w="1914"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0000750556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359"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USERDEFINED_TYPE_TWO</w:t>
            </w:r>
          </w:p>
        </w:tc>
        <w:tc>
          <w:tcPr>
            <w:tcW w:w="9395"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This field is reserved for use in the subscription file. The data that was sent in the subscription is provided.</w:t>
            </w:r>
          </w:p>
        </w:tc>
        <w:tc>
          <w:tcPr>
            <w:tcW w:w="2839"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 </w:t>
            </w:r>
          </w:p>
        </w:tc>
        <w:tc>
          <w:tcPr>
            <w:tcW w:w="5224"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 </w:t>
            </w:r>
          </w:p>
        </w:tc>
        <w:tc>
          <w:tcPr>
            <w:tcW w:w="1714"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40</w:t>
            </w:r>
          </w:p>
        </w:tc>
        <w:tc>
          <w:tcPr>
            <w:tcW w:w="1914"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DUNS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359"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USERDEFINED_VALUE_TWO</w:t>
            </w:r>
          </w:p>
        </w:tc>
        <w:tc>
          <w:tcPr>
            <w:tcW w:w="9395"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This field is reserved for use in the subscription file. The data that was sent in the subscription is provided.</w:t>
            </w:r>
          </w:p>
        </w:tc>
        <w:tc>
          <w:tcPr>
            <w:tcW w:w="2839"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 </w:t>
            </w:r>
          </w:p>
        </w:tc>
        <w:tc>
          <w:tcPr>
            <w:tcW w:w="5224"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 </w:t>
            </w:r>
          </w:p>
        </w:tc>
        <w:tc>
          <w:tcPr>
            <w:tcW w:w="1714"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255</w:t>
            </w:r>
          </w:p>
        </w:tc>
        <w:tc>
          <w:tcPr>
            <w:tcW w:w="1914"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9890891401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359"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USERDEFINED_TYPE_THREE</w:t>
            </w:r>
          </w:p>
        </w:tc>
        <w:tc>
          <w:tcPr>
            <w:tcW w:w="9395"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This field is reserved for use in the subscription file. The data that was sent in the subscription is provided.</w:t>
            </w:r>
          </w:p>
        </w:tc>
        <w:tc>
          <w:tcPr>
            <w:tcW w:w="2839"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 </w:t>
            </w:r>
          </w:p>
        </w:tc>
        <w:tc>
          <w:tcPr>
            <w:tcW w:w="5224"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 </w:t>
            </w:r>
          </w:p>
        </w:tc>
        <w:tc>
          <w:tcPr>
            <w:tcW w:w="1714"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40</w:t>
            </w:r>
          </w:p>
        </w:tc>
        <w:tc>
          <w:tcPr>
            <w:tcW w:w="1914"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US Tax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359"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USERDEFINED_VALUE_THREE</w:t>
            </w:r>
          </w:p>
        </w:tc>
        <w:tc>
          <w:tcPr>
            <w:tcW w:w="9395"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This field is reserved for use in the subscription file. The data that was sent in the subscription is provided.</w:t>
            </w:r>
          </w:p>
        </w:tc>
        <w:tc>
          <w:tcPr>
            <w:tcW w:w="2839"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 </w:t>
            </w:r>
          </w:p>
        </w:tc>
        <w:tc>
          <w:tcPr>
            <w:tcW w:w="5224"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 </w:t>
            </w:r>
          </w:p>
        </w:tc>
        <w:tc>
          <w:tcPr>
            <w:tcW w:w="1714"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255</w:t>
            </w:r>
          </w:p>
        </w:tc>
        <w:tc>
          <w:tcPr>
            <w:tcW w:w="1914"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79-8752425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359"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USERDEFINED_TYPE_FOUR</w:t>
            </w:r>
          </w:p>
        </w:tc>
        <w:tc>
          <w:tcPr>
            <w:tcW w:w="9395"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This field is reserved for use in the subscription file. The data that was sent in the subscription is provided.</w:t>
            </w:r>
          </w:p>
        </w:tc>
        <w:tc>
          <w:tcPr>
            <w:tcW w:w="2839"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 </w:t>
            </w:r>
          </w:p>
        </w:tc>
        <w:tc>
          <w:tcPr>
            <w:tcW w:w="5224"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 </w:t>
            </w:r>
          </w:p>
        </w:tc>
        <w:tc>
          <w:tcPr>
            <w:tcW w:w="1714"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40</w:t>
            </w:r>
          </w:p>
        </w:tc>
        <w:tc>
          <w:tcPr>
            <w:tcW w:w="1914"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359"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USERDEFINED_VALUE_FOUR</w:t>
            </w:r>
          </w:p>
        </w:tc>
        <w:tc>
          <w:tcPr>
            <w:tcW w:w="9395"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This field is reserved for use in the subscription file. The data that was sent in the subscription is provided.</w:t>
            </w:r>
          </w:p>
        </w:tc>
        <w:tc>
          <w:tcPr>
            <w:tcW w:w="2839"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 </w:t>
            </w:r>
          </w:p>
        </w:tc>
        <w:tc>
          <w:tcPr>
            <w:tcW w:w="5224"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 </w:t>
            </w:r>
          </w:p>
        </w:tc>
        <w:tc>
          <w:tcPr>
            <w:tcW w:w="1714"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255</w:t>
            </w:r>
          </w:p>
        </w:tc>
        <w:tc>
          <w:tcPr>
            <w:tcW w:w="1914"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359"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PARENT_CONSUMER_ID_TYPE</w:t>
            </w:r>
          </w:p>
        </w:tc>
        <w:tc>
          <w:tcPr>
            <w:tcW w:w="9395"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This field is reserved for use in the subscription file. The data that was sent in the subscription is provided.</w:t>
            </w:r>
          </w:p>
        </w:tc>
        <w:tc>
          <w:tcPr>
            <w:tcW w:w="2839"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 </w:t>
            </w:r>
          </w:p>
        </w:tc>
        <w:tc>
          <w:tcPr>
            <w:tcW w:w="5224"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 </w:t>
            </w:r>
          </w:p>
        </w:tc>
        <w:tc>
          <w:tcPr>
            <w:tcW w:w="1714"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20</w:t>
            </w:r>
          </w:p>
        </w:tc>
        <w:tc>
          <w:tcPr>
            <w:tcW w:w="1914"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MYID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359"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PARENT_CONSUMER_ID</w:t>
            </w:r>
          </w:p>
        </w:tc>
        <w:tc>
          <w:tcPr>
            <w:tcW w:w="9395"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This field is reserved for use in the subscription file. The data that was sent in the subscription is provided.</w:t>
            </w:r>
          </w:p>
        </w:tc>
        <w:tc>
          <w:tcPr>
            <w:tcW w:w="2839"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 </w:t>
            </w:r>
          </w:p>
        </w:tc>
        <w:tc>
          <w:tcPr>
            <w:tcW w:w="5224"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 </w:t>
            </w:r>
          </w:p>
        </w:tc>
        <w:tc>
          <w:tcPr>
            <w:tcW w:w="1714"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20</w:t>
            </w:r>
          </w:p>
        </w:tc>
        <w:tc>
          <w:tcPr>
            <w:tcW w:w="1914"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895720147014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359"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PARENT_NAME</w:t>
            </w:r>
          </w:p>
        </w:tc>
        <w:tc>
          <w:tcPr>
            <w:tcW w:w="9395"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This field is reserved for use in the subscription file. The data that was sent in the subscription is provided.</w:t>
            </w:r>
          </w:p>
        </w:tc>
        <w:tc>
          <w:tcPr>
            <w:tcW w:w="2839"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 </w:t>
            </w:r>
          </w:p>
        </w:tc>
        <w:tc>
          <w:tcPr>
            <w:tcW w:w="5224"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 </w:t>
            </w:r>
          </w:p>
        </w:tc>
        <w:tc>
          <w:tcPr>
            <w:tcW w:w="1714"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255</w:t>
            </w:r>
          </w:p>
        </w:tc>
        <w:tc>
          <w:tcPr>
            <w:tcW w:w="1914"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SunTrust Banks Inc.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359"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PARENT_COUNTRY</w:t>
            </w:r>
          </w:p>
        </w:tc>
        <w:tc>
          <w:tcPr>
            <w:tcW w:w="9395"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This field is reserved for use in the subscription file. The data that was sent in the subscription is provided.</w:t>
            </w:r>
          </w:p>
        </w:tc>
        <w:tc>
          <w:tcPr>
            <w:tcW w:w="2839"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 </w:t>
            </w:r>
          </w:p>
        </w:tc>
        <w:tc>
          <w:tcPr>
            <w:tcW w:w="5224"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 </w:t>
            </w:r>
          </w:p>
        </w:tc>
        <w:tc>
          <w:tcPr>
            <w:tcW w:w="1714"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255</w:t>
            </w:r>
          </w:p>
        </w:tc>
        <w:tc>
          <w:tcPr>
            <w:tcW w:w="1914"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US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359"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UP_CONSUMER_ID_TYPE</w:t>
            </w:r>
          </w:p>
        </w:tc>
        <w:tc>
          <w:tcPr>
            <w:tcW w:w="9395"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This field is reserved for use in the subscription file. The data that was sent in the subscription is provided.</w:t>
            </w:r>
          </w:p>
        </w:tc>
        <w:tc>
          <w:tcPr>
            <w:tcW w:w="2839"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 </w:t>
            </w:r>
          </w:p>
        </w:tc>
        <w:tc>
          <w:tcPr>
            <w:tcW w:w="5224"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 </w:t>
            </w:r>
          </w:p>
        </w:tc>
        <w:tc>
          <w:tcPr>
            <w:tcW w:w="1714"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20</w:t>
            </w:r>
          </w:p>
        </w:tc>
        <w:tc>
          <w:tcPr>
            <w:tcW w:w="1914"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MYID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359"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UP_CONSUMER_ID</w:t>
            </w:r>
          </w:p>
        </w:tc>
        <w:tc>
          <w:tcPr>
            <w:tcW w:w="9395"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This field is reserved for use in the subscription file. The data that was sent in the subscription is provided.</w:t>
            </w:r>
          </w:p>
        </w:tc>
        <w:tc>
          <w:tcPr>
            <w:tcW w:w="2839"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 </w:t>
            </w:r>
          </w:p>
        </w:tc>
        <w:tc>
          <w:tcPr>
            <w:tcW w:w="5224"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 </w:t>
            </w:r>
          </w:p>
        </w:tc>
        <w:tc>
          <w:tcPr>
            <w:tcW w:w="1714"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20</w:t>
            </w:r>
          </w:p>
        </w:tc>
        <w:tc>
          <w:tcPr>
            <w:tcW w:w="1914"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895720147014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359"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UP_NAME</w:t>
            </w:r>
          </w:p>
        </w:tc>
        <w:tc>
          <w:tcPr>
            <w:tcW w:w="9395"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This field is reserved for use in the subscription file. The data that was sent in the subscription is provided.</w:t>
            </w:r>
          </w:p>
        </w:tc>
        <w:tc>
          <w:tcPr>
            <w:tcW w:w="2839"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 </w:t>
            </w:r>
          </w:p>
        </w:tc>
        <w:tc>
          <w:tcPr>
            <w:tcW w:w="5224"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 </w:t>
            </w:r>
          </w:p>
        </w:tc>
        <w:tc>
          <w:tcPr>
            <w:tcW w:w="1714"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255</w:t>
            </w:r>
          </w:p>
        </w:tc>
        <w:tc>
          <w:tcPr>
            <w:tcW w:w="1914"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SunTrust Banks Inc.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359"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UP_COUNTRY</w:t>
            </w:r>
          </w:p>
        </w:tc>
        <w:tc>
          <w:tcPr>
            <w:tcW w:w="9395"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This field is reserved for use in the subscription file. The data that was sent in the subscription is provided.</w:t>
            </w:r>
          </w:p>
        </w:tc>
        <w:tc>
          <w:tcPr>
            <w:tcW w:w="2839"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 </w:t>
            </w:r>
          </w:p>
        </w:tc>
        <w:tc>
          <w:tcPr>
            <w:tcW w:w="5224"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 </w:t>
            </w:r>
          </w:p>
        </w:tc>
        <w:tc>
          <w:tcPr>
            <w:tcW w:w="1714"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255</w:t>
            </w:r>
          </w:p>
        </w:tc>
        <w:tc>
          <w:tcPr>
            <w:tcW w:w="1914"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US</w:t>
            </w:r>
          </w:p>
        </w:tc>
      </w:tr>
    </w:tbl>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450" w:beforeAutospacing="0" w:after="0" w:afterAutospacing="0" w:line="23" w:lineRule="atLeast"/>
        <w:ind w:left="0" w:right="0" w:firstLine="0"/>
        <w:rPr>
          <w:rFonts w:ascii="Arial" w:hAnsi="Arial" w:cs="Arial"/>
          <w:b/>
          <w:i w:val="0"/>
          <w:caps w:val="0"/>
          <w:color w:val="333333"/>
          <w:spacing w:val="0"/>
          <w:sz w:val="24"/>
          <w:szCs w:val="24"/>
        </w:rPr>
      </w:pPr>
      <w:r>
        <w:rPr>
          <w:rFonts w:hint="default" w:ascii="Arial" w:hAnsi="Arial" w:cs="Arial"/>
          <w:b/>
          <w:i w:val="0"/>
          <w:caps w:val="0"/>
          <w:color w:val="333333"/>
          <w:spacing w:val="0"/>
          <w:sz w:val="24"/>
          <w:szCs w:val="24"/>
          <w:shd w:val="clear" w:color="auto" w:fill="FFFFFF"/>
        </w:rPr>
        <w:t>Security File Attributes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0" w:afterAutospacing="0" w:line="300" w:lineRule="atLeast"/>
        <w:ind w:left="0" w:right="0" w:firstLine="0"/>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color="auto" w:fill="FFFFFF"/>
        </w:rPr>
        <w:t>The following fields will define the attributes that will be provided by KSC in the security registry file for each delivery.</w:t>
      </w:r>
    </w:p>
    <w:p>
      <w:pPr>
        <w:keepNext w:val="0"/>
        <w:keepLines w:val="0"/>
        <w:widowControl/>
        <w:numPr>
          <w:ilvl w:val="0"/>
          <w:numId w:val="12"/>
        </w:numPr>
        <w:suppressLineNumbers w:val="0"/>
        <w:spacing w:before="100" w:beforeAutospacing="1" w:after="100" w:afterAutospacing="1" w:line="300" w:lineRule="atLeast"/>
        <w:ind w:left="0" w:hanging="360"/>
      </w:pPr>
      <w:r>
        <w:rPr>
          <w:rStyle w:val="7"/>
          <w:rFonts w:hint="default" w:ascii="Arial" w:hAnsi="Arial" w:cs="Arial"/>
          <w:i w:val="0"/>
          <w:caps w:val="0"/>
          <w:color w:val="333333"/>
          <w:spacing w:val="0"/>
          <w:sz w:val="21"/>
          <w:szCs w:val="21"/>
          <w:shd w:val="clear" w:color="auto" w:fill="FFFFFF"/>
        </w:rPr>
        <w:t>Field:</w:t>
      </w:r>
      <w:r>
        <w:rPr>
          <w:rFonts w:hint="default" w:ascii="Arial" w:hAnsi="Arial" w:cs="Arial"/>
          <w:b w:val="0"/>
          <w:i w:val="0"/>
          <w:caps w:val="0"/>
          <w:color w:val="333333"/>
          <w:spacing w:val="0"/>
          <w:sz w:val="21"/>
          <w:szCs w:val="21"/>
          <w:shd w:val="clear" w:color="auto" w:fill="FFFFFF"/>
        </w:rPr>
        <w:t> This is the name of the data being provided.</w:t>
      </w:r>
    </w:p>
    <w:p>
      <w:pPr>
        <w:keepNext w:val="0"/>
        <w:keepLines w:val="0"/>
        <w:widowControl/>
        <w:numPr>
          <w:ilvl w:val="0"/>
          <w:numId w:val="12"/>
        </w:numPr>
        <w:suppressLineNumbers w:val="0"/>
        <w:spacing w:before="100" w:beforeAutospacing="1" w:after="100" w:afterAutospacing="1" w:line="300" w:lineRule="atLeast"/>
        <w:ind w:left="0" w:hanging="360"/>
      </w:pPr>
      <w:r>
        <w:rPr>
          <w:rStyle w:val="7"/>
          <w:rFonts w:hint="default" w:ascii="Arial" w:hAnsi="Arial" w:cs="Arial"/>
          <w:i w:val="0"/>
          <w:caps w:val="0"/>
          <w:color w:val="333333"/>
          <w:spacing w:val="0"/>
          <w:sz w:val="21"/>
          <w:szCs w:val="21"/>
          <w:shd w:val="clear" w:color="auto" w:fill="FFFFFF"/>
        </w:rPr>
        <w:t>Definition:</w:t>
      </w:r>
      <w:r>
        <w:rPr>
          <w:rFonts w:hint="default" w:ascii="Arial" w:hAnsi="Arial" w:cs="Arial"/>
          <w:b w:val="0"/>
          <w:i w:val="0"/>
          <w:caps w:val="0"/>
          <w:color w:val="333333"/>
          <w:spacing w:val="0"/>
          <w:sz w:val="21"/>
          <w:szCs w:val="21"/>
          <w:shd w:val="clear" w:color="auto" w:fill="FFFFFF"/>
        </w:rPr>
        <w:t> This provides a description of the data and indicates enumeration lists that are expected.</w:t>
      </w:r>
    </w:p>
    <w:p>
      <w:pPr>
        <w:keepNext w:val="0"/>
        <w:keepLines w:val="0"/>
        <w:widowControl/>
        <w:numPr>
          <w:ilvl w:val="0"/>
          <w:numId w:val="12"/>
        </w:numPr>
        <w:suppressLineNumbers w:val="0"/>
        <w:spacing w:before="100" w:beforeAutospacing="1" w:after="100" w:afterAutospacing="1" w:line="300" w:lineRule="atLeast"/>
        <w:ind w:left="0" w:hanging="360"/>
      </w:pPr>
      <w:r>
        <w:rPr>
          <w:rStyle w:val="7"/>
          <w:rFonts w:hint="default" w:ascii="Arial" w:hAnsi="Arial" w:cs="Arial"/>
          <w:i w:val="0"/>
          <w:caps w:val="0"/>
          <w:color w:val="333333"/>
          <w:spacing w:val="0"/>
          <w:sz w:val="21"/>
          <w:szCs w:val="21"/>
          <w:shd w:val="clear" w:color="auto" w:fill="FFFFFF"/>
        </w:rPr>
        <w:t>Constants:</w:t>
      </w:r>
      <w:r>
        <w:rPr>
          <w:rFonts w:hint="default" w:ascii="Arial" w:hAnsi="Arial" w:cs="Arial"/>
          <w:b w:val="0"/>
          <w:i w:val="0"/>
          <w:caps w:val="0"/>
          <w:color w:val="333333"/>
          <w:spacing w:val="0"/>
          <w:sz w:val="21"/>
          <w:szCs w:val="21"/>
          <w:shd w:val="clear" w:color="auto" w:fill="FFFFFF"/>
        </w:rPr>
        <w:t> This field is used to list a set of named values that are acceptable for enumerated data or acceptable format for the field.</w:t>
      </w:r>
    </w:p>
    <w:p>
      <w:pPr>
        <w:keepNext w:val="0"/>
        <w:keepLines w:val="0"/>
        <w:widowControl/>
        <w:numPr>
          <w:ilvl w:val="0"/>
          <w:numId w:val="12"/>
        </w:numPr>
        <w:suppressLineNumbers w:val="0"/>
        <w:spacing w:before="100" w:beforeAutospacing="1" w:after="100" w:afterAutospacing="1" w:line="300" w:lineRule="atLeast"/>
        <w:ind w:left="0" w:hanging="360"/>
      </w:pPr>
      <w:r>
        <w:rPr>
          <w:rStyle w:val="7"/>
          <w:rFonts w:hint="default" w:ascii="Arial" w:hAnsi="Arial" w:cs="Arial"/>
          <w:i w:val="0"/>
          <w:caps w:val="0"/>
          <w:color w:val="333333"/>
          <w:spacing w:val="0"/>
          <w:sz w:val="21"/>
          <w:szCs w:val="21"/>
          <w:shd w:val="clear" w:color="auto" w:fill="FFFFFF"/>
        </w:rPr>
        <w:t>Required:</w:t>
      </w:r>
      <w:r>
        <w:rPr>
          <w:rFonts w:hint="default" w:ascii="Arial" w:hAnsi="Arial" w:cs="Arial"/>
          <w:b w:val="0"/>
          <w:i w:val="0"/>
          <w:caps w:val="0"/>
          <w:color w:val="333333"/>
          <w:spacing w:val="0"/>
          <w:sz w:val="21"/>
          <w:szCs w:val="21"/>
          <w:shd w:val="clear" w:color="auto" w:fill="FFFFFF"/>
        </w:rPr>
        <w:t> This indicates if the data is required to be provided by the consumer in order to subscribe to a record.</w:t>
      </w:r>
    </w:p>
    <w:p>
      <w:pPr>
        <w:keepNext w:val="0"/>
        <w:keepLines w:val="0"/>
        <w:widowControl/>
        <w:numPr>
          <w:ilvl w:val="0"/>
          <w:numId w:val="12"/>
        </w:numPr>
        <w:suppressLineNumbers w:val="0"/>
        <w:spacing w:before="100" w:beforeAutospacing="1" w:after="100" w:afterAutospacing="1" w:line="300" w:lineRule="atLeast"/>
        <w:ind w:left="0" w:hanging="360"/>
      </w:pPr>
      <w:r>
        <w:rPr>
          <w:rStyle w:val="7"/>
          <w:rFonts w:hint="default" w:ascii="Arial" w:hAnsi="Arial" w:cs="Arial"/>
          <w:i w:val="0"/>
          <w:caps w:val="0"/>
          <w:color w:val="333333"/>
          <w:spacing w:val="0"/>
          <w:sz w:val="21"/>
          <w:szCs w:val="21"/>
          <w:shd w:val="clear" w:color="auto" w:fill="FFFFFF"/>
        </w:rPr>
        <w:t>Length:</w:t>
      </w:r>
      <w:r>
        <w:rPr>
          <w:rFonts w:hint="default" w:ascii="Arial" w:hAnsi="Arial" w:cs="Arial"/>
          <w:b w:val="0"/>
          <w:i w:val="0"/>
          <w:caps w:val="0"/>
          <w:color w:val="333333"/>
          <w:spacing w:val="0"/>
          <w:sz w:val="21"/>
          <w:szCs w:val="21"/>
          <w:shd w:val="clear" w:color="auto" w:fill="FFFFFF"/>
        </w:rPr>
        <w:t> This indicates the maximum character length of data attribute.</w:t>
      </w:r>
    </w:p>
    <w:p>
      <w:pPr>
        <w:keepNext w:val="0"/>
        <w:keepLines w:val="0"/>
        <w:widowControl/>
        <w:numPr>
          <w:ilvl w:val="0"/>
          <w:numId w:val="12"/>
        </w:numPr>
        <w:suppressLineNumbers w:val="0"/>
        <w:spacing w:before="100" w:beforeAutospacing="1" w:after="100" w:afterAutospacing="1" w:line="300" w:lineRule="atLeast"/>
        <w:ind w:left="0" w:hanging="360"/>
      </w:pPr>
      <w:r>
        <w:rPr>
          <w:rStyle w:val="7"/>
          <w:rFonts w:hint="default" w:ascii="Arial" w:hAnsi="Arial" w:cs="Arial"/>
          <w:i w:val="0"/>
          <w:caps w:val="0"/>
          <w:color w:val="333333"/>
          <w:spacing w:val="0"/>
          <w:sz w:val="21"/>
          <w:szCs w:val="21"/>
          <w:shd w:val="clear" w:color="auto" w:fill="FFFFFF"/>
        </w:rPr>
        <w:t>Example:</w:t>
      </w:r>
      <w:r>
        <w:rPr>
          <w:rFonts w:hint="default" w:ascii="Arial" w:hAnsi="Arial" w:cs="Arial"/>
          <w:b w:val="0"/>
          <w:i w:val="0"/>
          <w:caps w:val="0"/>
          <w:color w:val="333333"/>
          <w:spacing w:val="0"/>
          <w:sz w:val="21"/>
          <w:szCs w:val="21"/>
          <w:shd w:val="clear" w:color="auto" w:fill="FFFFFF"/>
        </w:rPr>
        <w:t> This is a sample value representing expected format of attribute.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0" w:afterAutospacing="0" w:line="300" w:lineRule="atLeast"/>
        <w:ind w:left="0" w:right="0" w:firstLine="0"/>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color="auto" w:fill="FFFFFF"/>
        </w:rPr>
        <w:t>The following attributes will be provided by KSC in the security registry file for each delivery. The schema is the same for both the subscription file and the registry file. Most fields will provide the same data that was provided in the subscription file as noted in the Description. Fields that were identified as reserved for the registry file will contain data provided by KSC as a result of the registration process.</w:t>
      </w:r>
    </w:p>
    <w:tbl>
      <w:tblPr>
        <w:tblStyle w:val="9"/>
        <w:tblW w:w="2444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3359"/>
        <w:gridCol w:w="8765"/>
        <w:gridCol w:w="2839"/>
        <w:gridCol w:w="5878"/>
        <w:gridCol w:w="1679"/>
        <w:gridCol w:w="192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359" w:type="dxa"/>
            <w:tcBorders>
              <w:top w:val="single" w:color="DDDDDD" w:sz="6" w:space="0"/>
              <w:left w:val="single" w:color="DDDDDD" w:sz="6" w:space="0"/>
              <w:bottom w:val="single" w:color="DDDDDD" w:sz="6" w:space="0"/>
              <w:right w:val="single" w:color="DDDDDD" w:sz="6" w:space="0"/>
            </w:tcBorders>
            <w:shd w:val="clear" w:color="auto" w:fill="F0F0F0"/>
            <w:tcMar>
              <w:top w:w="105" w:type="dxa"/>
              <w:left w:w="150" w:type="dxa"/>
              <w:bottom w:w="105" w:type="dxa"/>
              <w:right w:w="225"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 w:beforeAutospacing="0" w:after="0" w:afterAutospacing="0"/>
              <w:ind w:left="0" w:right="0"/>
              <w:jc w:val="left"/>
              <w:rPr>
                <w:b/>
              </w:rPr>
            </w:pPr>
            <w:r>
              <w:rPr>
                <w:rStyle w:val="7"/>
                <w:color w:val="333333"/>
              </w:rPr>
              <w:t>Field</w:t>
            </w:r>
          </w:p>
        </w:tc>
        <w:tc>
          <w:tcPr>
            <w:tcW w:w="8765" w:type="dxa"/>
            <w:tcBorders>
              <w:top w:val="single" w:color="DDDDDD" w:sz="6" w:space="0"/>
              <w:left w:val="single" w:color="DDDDDD" w:sz="6" w:space="0"/>
              <w:bottom w:val="single" w:color="DDDDDD" w:sz="6" w:space="0"/>
              <w:right w:val="single" w:color="DDDDDD" w:sz="6" w:space="0"/>
            </w:tcBorders>
            <w:shd w:val="clear" w:color="auto" w:fill="F0F0F0"/>
            <w:tcMar>
              <w:top w:w="105" w:type="dxa"/>
              <w:left w:w="150" w:type="dxa"/>
              <w:bottom w:w="105" w:type="dxa"/>
              <w:right w:w="225"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 w:beforeAutospacing="0" w:after="0" w:afterAutospacing="0"/>
              <w:ind w:left="0" w:right="0"/>
              <w:jc w:val="left"/>
              <w:rPr>
                <w:b/>
              </w:rPr>
            </w:pPr>
            <w:r>
              <w:rPr>
                <w:rStyle w:val="7"/>
                <w:color w:val="333333"/>
              </w:rPr>
              <w:t>Definition</w:t>
            </w:r>
          </w:p>
        </w:tc>
        <w:tc>
          <w:tcPr>
            <w:tcW w:w="2839" w:type="dxa"/>
            <w:tcBorders>
              <w:top w:val="single" w:color="DDDDDD" w:sz="6" w:space="0"/>
              <w:left w:val="single" w:color="DDDDDD" w:sz="6" w:space="0"/>
              <w:bottom w:val="single" w:color="DDDDDD" w:sz="6" w:space="0"/>
              <w:right w:val="single" w:color="DDDDDD" w:sz="6" w:space="0"/>
            </w:tcBorders>
            <w:shd w:val="clear" w:color="auto" w:fill="F0F0F0"/>
            <w:tcMar>
              <w:top w:w="105" w:type="dxa"/>
              <w:left w:w="150" w:type="dxa"/>
              <w:bottom w:w="105" w:type="dxa"/>
              <w:right w:w="225"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 w:beforeAutospacing="0" w:after="0" w:afterAutospacing="0"/>
              <w:ind w:left="0" w:right="0"/>
              <w:jc w:val="left"/>
              <w:rPr>
                <w:b/>
              </w:rPr>
            </w:pPr>
            <w:r>
              <w:rPr>
                <w:rStyle w:val="7"/>
                <w:color w:val="333333"/>
              </w:rPr>
              <w:t>Constants</w:t>
            </w:r>
          </w:p>
        </w:tc>
        <w:tc>
          <w:tcPr>
            <w:tcW w:w="5878" w:type="dxa"/>
            <w:tcBorders>
              <w:top w:val="single" w:color="DDDDDD" w:sz="6" w:space="0"/>
              <w:left w:val="single" w:color="DDDDDD" w:sz="6" w:space="0"/>
              <w:bottom w:val="single" w:color="DDDDDD" w:sz="6" w:space="0"/>
              <w:right w:val="single" w:color="DDDDDD" w:sz="6" w:space="0"/>
            </w:tcBorders>
            <w:shd w:val="clear" w:color="auto" w:fill="F0F0F0"/>
            <w:tcMar>
              <w:top w:w="105" w:type="dxa"/>
              <w:left w:w="150" w:type="dxa"/>
              <w:bottom w:w="105" w:type="dxa"/>
              <w:right w:w="225"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 w:beforeAutospacing="0" w:after="0" w:afterAutospacing="0"/>
              <w:ind w:left="0" w:right="0"/>
              <w:jc w:val="left"/>
              <w:rPr>
                <w:b/>
              </w:rPr>
            </w:pPr>
            <w:r>
              <w:rPr>
                <w:rStyle w:val="7"/>
                <w:color w:val="333333"/>
              </w:rPr>
              <w:t>Required (X)</w:t>
            </w:r>
          </w:p>
        </w:tc>
        <w:tc>
          <w:tcPr>
            <w:tcW w:w="1679" w:type="dxa"/>
            <w:tcBorders>
              <w:top w:val="single" w:color="DDDDDD" w:sz="6" w:space="0"/>
              <w:left w:val="single" w:color="DDDDDD" w:sz="6" w:space="0"/>
              <w:bottom w:val="single" w:color="DDDDDD" w:sz="6" w:space="0"/>
              <w:right w:val="single" w:color="DDDDDD" w:sz="6" w:space="0"/>
            </w:tcBorders>
            <w:shd w:val="clear" w:color="auto" w:fill="F0F0F0"/>
            <w:tcMar>
              <w:top w:w="105" w:type="dxa"/>
              <w:left w:w="150" w:type="dxa"/>
              <w:bottom w:w="105" w:type="dxa"/>
              <w:right w:w="225"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 w:beforeAutospacing="0" w:after="0" w:afterAutospacing="0"/>
              <w:ind w:left="0" w:right="0"/>
              <w:jc w:val="left"/>
              <w:rPr>
                <w:b/>
              </w:rPr>
            </w:pPr>
            <w:r>
              <w:rPr>
                <w:rStyle w:val="7"/>
                <w:color w:val="333333"/>
              </w:rPr>
              <w:t>Length</w:t>
            </w:r>
            <w:r>
              <w:rPr>
                <w:b/>
                <w:color w:val="333333"/>
              </w:rPr>
              <w:t>All data types are strings</w:t>
            </w:r>
          </w:p>
        </w:tc>
        <w:tc>
          <w:tcPr>
            <w:tcW w:w="1925" w:type="dxa"/>
            <w:tcBorders>
              <w:top w:val="single" w:color="DDDDDD" w:sz="6" w:space="0"/>
              <w:left w:val="single" w:color="DDDDDD" w:sz="6" w:space="0"/>
              <w:bottom w:val="single" w:color="DDDDDD" w:sz="6" w:space="0"/>
              <w:right w:val="single" w:color="DDDDDD" w:sz="6" w:space="0"/>
            </w:tcBorders>
            <w:shd w:val="clear" w:color="auto" w:fill="F0F0F0"/>
            <w:tcMar>
              <w:top w:w="105" w:type="dxa"/>
              <w:left w:w="150" w:type="dxa"/>
              <w:bottom w:w="105" w:type="dxa"/>
              <w:right w:w="225"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 w:beforeAutospacing="0" w:after="0" w:afterAutospacing="0"/>
              <w:ind w:left="0" w:right="0"/>
              <w:jc w:val="left"/>
              <w:rPr>
                <w:b/>
              </w:rPr>
            </w:pPr>
            <w:r>
              <w:rPr>
                <w:rStyle w:val="7"/>
                <w:color w:val="333333"/>
              </w:rPr>
              <w:t>Example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359"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CONSUMER_ID_TYPE</w:t>
            </w:r>
          </w:p>
        </w:tc>
        <w:tc>
          <w:tcPr>
            <w:tcW w:w="8765"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This field is reserved for use in the subscription file. The data that was sent in the subscription is provided.</w:t>
            </w:r>
          </w:p>
        </w:tc>
        <w:tc>
          <w:tcPr>
            <w:tcW w:w="2839"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 </w:t>
            </w:r>
          </w:p>
        </w:tc>
        <w:tc>
          <w:tcPr>
            <w:tcW w:w="5878"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 </w:t>
            </w:r>
          </w:p>
        </w:tc>
        <w:tc>
          <w:tcPr>
            <w:tcW w:w="1679"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20</w:t>
            </w:r>
          </w:p>
        </w:tc>
        <w:tc>
          <w:tcPr>
            <w:tcW w:w="1925"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MYID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359"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CONSUMER_ID</w:t>
            </w:r>
          </w:p>
        </w:tc>
        <w:tc>
          <w:tcPr>
            <w:tcW w:w="8765"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This field is reserved for use in the subscription file. The data that was sent in the subscription is provided.</w:t>
            </w:r>
          </w:p>
        </w:tc>
        <w:tc>
          <w:tcPr>
            <w:tcW w:w="2839"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 </w:t>
            </w:r>
          </w:p>
        </w:tc>
        <w:tc>
          <w:tcPr>
            <w:tcW w:w="5878"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 </w:t>
            </w:r>
          </w:p>
        </w:tc>
        <w:tc>
          <w:tcPr>
            <w:tcW w:w="1679"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20</w:t>
            </w:r>
          </w:p>
        </w:tc>
        <w:tc>
          <w:tcPr>
            <w:tcW w:w="1925"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895720147014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359"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Hub_IdKINS</w:t>
            </w:r>
          </w:p>
        </w:tc>
        <w:tc>
          <w:tcPr>
            <w:tcW w:w="8765"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The current Kingland Identification Number for the record. The current unique identifier for the record in the Hub.</w:t>
            </w:r>
          </w:p>
        </w:tc>
        <w:tc>
          <w:tcPr>
            <w:tcW w:w="2839"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 </w:t>
            </w:r>
          </w:p>
        </w:tc>
        <w:tc>
          <w:tcPr>
            <w:tcW w:w="5878"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X This will not be required in the subscription file for new records that have not been subscribed previously. This will also not be required in the registry file for records that have yet to be delivered or have been rejected.</w:t>
            </w:r>
          </w:p>
        </w:tc>
        <w:tc>
          <w:tcPr>
            <w:tcW w:w="1679"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19</w:t>
            </w:r>
          </w:p>
        </w:tc>
        <w:tc>
          <w:tcPr>
            <w:tcW w:w="1925"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58048145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359"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PRODUCT</w:t>
            </w:r>
          </w:p>
        </w:tc>
        <w:tc>
          <w:tcPr>
            <w:tcW w:w="8765"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This field is reserved for use in the subscription file. The data that was sent in the subscription is provided.</w:t>
            </w:r>
          </w:p>
        </w:tc>
        <w:tc>
          <w:tcPr>
            <w:tcW w:w="2839"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OAC </w:t>
            </w:r>
            <w:r>
              <w:br w:type="textWrapping"/>
            </w:r>
            <w:r>
              <w:t>OACS </w:t>
            </w:r>
            <w:r>
              <w:br w:type="textWrapping"/>
            </w:r>
            <w:r>
              <w:t>OH </w:t>
            </w:r>
            <w:r>
              <w:br w:type="textWrapping"/>
            </w:r>
            <w:r>
              <w:t>OHS </w:t>
            </w:r>
            <w:r>
              <w:br w:type="textWrapping"/>
            </w:r>
            <w:r>
              <w:t>USM </w:t>
            </w:r>
            <w:r>
              <w:br w:type="textWrapping"/>
            </w:r>
            <w:r>
              <w:t>FM</w:t>
            </w:r>
          </w:p>
        </w:tc>
        <w:tc>
          <w:tcPr>
            <w:tcW w:w="5878"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X</w:t>
            </w:r>
          </w:p>
        </w:tc>
        <w:tc>
          <w:tcPr>
            <w:tcW w:w="1679"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20</w:t>
            </w:r>
          </w:p>
        </w:tc>
        <w:tc>
          <w:tcPr>
            <w:tcW w:w="1925"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OAC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359"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PROCESS</w:t>
            </w:r>
          </w:p>
        </w:tc>
        <w:tc>
          <w:tcPr>
            <w:tcW w:w="8765"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This field is used for organization subscriptions only.</w:t>
            </w:r>
          </w:p>
        </w:tc>
        <w:tc>
          <w:tcPr>
            <w:tcW w:w="2839"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 </w:t>
            </w:r>
          </w:p>
        </w:tc>
        <w:tc>
          <w:tcPr>
            <w:tcW w:w="5878"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 </w:t>
            </w:r>
          </w:p>
        </w:tc>
        <w:tc>
          <w:tcPr>
            <w:tcW w:w="1679"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 </w:t>
            </w:r>
          </w:p>
        </w:tc>
        <w:tc>
          <w:tcPr>
            <w:tcW w:w="1925"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359"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FREQUENCY</w:t>
            </w:r>
          </w:p>
        </w:tc>
        <w:tc>
          <w:tcPr>
            <w:tcW w:w="8765"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This field is reserved for use in the subscription file. The data that was sent in the subscription is provided.</w:t>
            </w:r>
          </w:p>
        </w:tc>
        <w:tc>
          <w:tcPr>
            <w:tcW w:w="2839"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DAILY </w:t>
            </w:r>
            <w:r>
              <w:br w:type="textWrapping"/>
            </w:r>
            <w:r>
              <w:t>WEEKLY </w:t>
            </w:r>
            <w:r>
              <w:br w:type="textWrapping"/>
            </w:r>
            <w:r>
              <w:t>MONTHLY </w:t>
            </w:r>
            <w:r>
              <w:br w:type="textWrapping"/>
            </w:r>
            <w:r>
              <w:t>QUARTERLY </w:t>
            </w:r>
            <w:r>
              <w:br w:type="textWrapping"/>
            </w:r>
            <w:r>
              <w:t>SEMIANNUAL</w:t>
            </w:r>
          </w:p>
        </w:tc>
        <w:tc>
          <w:tcPr>
            <w:tcW w:w="5878"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X</w:t>
            </w:r>
          </w:p>
        </w:tc>
        <w:tc>
          <w:tcPr>
            <w:tcW w:w="1679"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20</w:t>
            </w:r>
          </w:p>
        </w:tc>
        <w:tc>
          <w:tcPr>
            <w:tcW w:w="1925"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DAILY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359"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ACTION</w:t>
            </w:r>
          </w:p>
        </w:tc>
        <w:tc>
          <w:tcPr>
            <w:tcW w:w="8765"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Action or command provided in the subscription file, returned as a status in the registry file.</w:t>
            </w:r>
          </w:p>
          <w:p>
            <w:pPr>
              <w:keepNext w:val="0"/>
              <w:keepLines w:val="0"/>
              <w:widowControl/>
              <w:numPr>
                <w:ilvl w:val="0"/>
                <w:numId w:val="13"/>
              </w:numPr>
              <w:suppressLineNumbers w:val="0"/>
              <w:spacing w:before="100" w:beforeAutospacing="1" w:after="100" w:afterAutospacing="1"/>
              <w:ind w:left="0" w:hanging="360"/>
              <w:jc w:val="left"/>
            </w:pPr>
            <w:r>
              <w:rPr>
                <w:u w:val="single"/>
              </w:rPr>
              <w:t>Subscribe (SUB)</w:t>
            </w:r>
            <w:r>
              <w:t>: The record is a subscribed record.</w:t>
            </w:r>
          </w:p>
          <w:p>
            <w:pPr>
              <w:keepNext w:val="0"/>
              <w:keepLines w:val="0"/>
              <w:widowControl/>
              <w:numPr>
                <w:ilvl w:val="0"/>
                <w:numId w:val="13"/>
              </w:numPr>
              <w:suppressLineNumbers w:val="0"/>
              <w:spacing w:before="100" w:beforeAutospacing="1" w:after="100" w:afterAutospacing="1"/>
              <w:ind w:left="0" w:hanging="360"/>
              <w:jc w:val="left"/>
            </w:pPr>
            <w:r>
              <w:rPr>
                <w:u w:val="single"/>
              </w:rPr>
              <w:t>Unsubscribe (UNSUB)</w:t>
            </w:r>
            <w:r>
              <w:t>: The record is requested as being removed from their subscription. Once received, the record and all auto-enrolled records are delivered one more time with confirmation in the registry file. Unsubscription fees may apply, please contact your support representative with any questions.</w:t>
            </w:r>
          </w:p>
        </w:tc>
        <w:tc>
          <w:tcPr>
            <w:tcW w:w="2839"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SUB </w:t>
            </w:r>
            <w:r>
              <w:br w:type="textWrapping"/>
            </w:r>
            <w:r>
              <w:t>UNSUB</w:t>
            </w:r>
          </w:p>
        </w:tc>
        <w:tc>
          <w:tcPr>
            <w:tcW w:w="5878"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 </w:t>
            </w:r>
          </w:p>
        </w:tc>
        <w:tc>
          <w:tcPr>
            <w:tcW w:w="1679"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20</w:t>
            </w:r>
          </w:p>
        </w:tc>
        <w:tc>
          <w:tcPr>
            <w:tcW w:w="1925"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SUB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359"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STATE</w:t>
            </w:r>
          </w:p>
        </w:tc>
        <w:tc>
          <w:tcPr>
            <w:tcW w:w="8765"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This field is used to indicate the registry state of the record. The states are listed in the order of their precedence When a record may have multiple states, one is delivered with the following order of precedence R, D, E, U, AU, AE, P. .</w:t>
            </w:r>
          </w:p>
          <w:p>
            <w:pPr>
              <w:keepNext w:val="0"/>
              <w:keepLines w:val="0"/>
              <w:widowControl/>
              <w:numPr>
                <w:ilvl w:val="0"/>
                <w:numId w:val="14"/>
              </w:numPr>
              <w:suppressLineNumbers w:val="0"/>
              <w:spacing w:before="100" w:beforeAutospacing="1" w:after="100" w:afterAutospacing="1"/>
              <w:ind w:left="0" w:hanging="360"/>
              <w:jc w:val="left"/>
            </w:pPr>
            <w:r>
              <w:rPr>
                <w:u w:val="single"/>
              </w:rPr>
              <w:t>Pending (P)</w:t>
            </w:r>
            <w:r>
              <w:t>: The record is a subscribed record that has not been initially delivered.</w:t>
            </w:r>
          </w:p>
          <w:p>
            <w:pPr>
              <w:keepNext w:val="0"/>
              <w:keepLines w:val="0"/>
              <w:widowControl/>
              <w:numPr>
                <w:ilvl w:val="0"/>
                <w:numId w:val="14"/>
              </w:numPr>
              <w:suppressLineNumbers w:val="0"/>
              <w:spacing w:before="100" w:beforeAutospacing="1" w:after="100" w:afterAutospacing="1"/>
              <w:ind w:left="0" w:hanging="360"/>
              <w:jc w:val="left"/>
            </w:pPr>
            <w:r>
              <w:rPr>
                <w:u w:val="single"/>
              </w:rPr>
              <w:t>Enrolled (E)</w:t>
            </w:r>
            <w:r>
              <w:t>: The record is a subscribed record that has been enrolled based on the consumer's subscription.</w:t>
            </w:r>
          </w:p>
          <w:p>
            <w:pPr>
              <w:keepNext w:val="0"/>
              <w:keepLines w:val="0"/>
              <w:widowControl/>
              <w:numPr>
                <w:ilvl w:val="0"/>
                <w:numId w:val="14"/>
              </w:numPr>
              <w:suppressLineNumbers w:val="0"/>
              <w:spacing w:before="100" w:beforeAutospacing="1" w:after="100" w:afterAutospacing="1"/>
              <w:ind w:left="0" w:hanging="360"/>
              <w:jc w:val="left"/>
            </w:pPr>
            <w:r>
              <w:rPr>
                <w:u w:val="single"/>
              </w:rPr>
              <w:t>Auto Enrolled (AE)</w:t>
            </w:r>
            <w:r>
              <w:t>: The record was auto-enrolled by KSC in the consumer's subscription based on the hierarchy rules for the subscription. If an auto-enrolled record is moved out of a subscribed active chain or hierarchy, it will be unsubscribed automatically and </w:t>
            </w:r>
            <w:r>
              <w:rPr>
                <w:u w:val="single"/>
              </w:rPr>
              <w:t>delivered one more time</w:t>
            </w:r>
            <w:r>
              <w:t>. Unsubscription fees may apply, please contact your support representative with any questions.</w:t>
            </w:r>
          </w:p>
          <w:p>
            <w:pPr>
              <w:keepNext w:val="0"/>
              <w:keepLines w:val="0"/>
              <w:widowControl/>
              <w:numPr>
                <w:ilvl w:val="0"/>
                <w:numId w:val="14"/>
              </w:numPr>
              <w:suppressLineNumbers w:val="0"/>
              <w:spacing w:before="100" w:beforeAutospacing="1" w:after="100" w:afterAutospacing="1"/>
              <w:ind w:left="0" w:hanging="360"/>
              <w:jc w:val="left"/>
            </w:pPr>
            <w:r>
              <w:rPr>
                <w:u w:val="single"/>
              </w:rPr>
              <w:t>Rejected (R)</w:t>
            </w:r>
            <w:r>
              <w:t>: The record was malformed and was not imported.</w:t>
            </w:r>
          </w:p>
          <w:p>
            <w:pPr>
              <w:keepNext w:val="0"/>
              <w:keepLines w:val="0"/>
              <w:widowControl/>
              <w:numPr>
                <w:ilvl w:val="0"/>
                <w:numId w:val="14"/>
              </w:numPr>
              <w:suppressLineNumbers w:val="0"/>
              <w:spacing w:before="100" w:beforeAutospacing="1" w:after="100" w:afterAutospacing="1"/>
              <w:ind w:left="0" w:hanging="360"/>
              <w:jc w:val="left"/>
            </w:pPr>
            <w:r>
              <w:rPr>
                <w:u w:val="single"/>
              </w:rPr>
              <w:t>Declined (D)</w:t>
            </w:r>
            <w:r>
              <w:t>: The record was imported successfully but was not in scope</w:t>
            </w:r>
          </w:p>
          <w:p>
            <w:pPr>
              <w:keepNext w:val="0"/>
              <w:keepLines w:val="0"/>
              <w:widowControl/>
              <w:numPr>
                <w:ilvl w:val="0"/>
                <w:numId w:val="14"/>
              </w:numPr>
              <w:suppressLineNumbers w:val="0"/>
              <w:spacing w:before="100" w:beforeAutospacing="1" w:after="100" w:afterAutospacing="1"/>
              <w:ind w:left="0" w:hanging="360"/>
              <w:jc w:val="left"/>
            </w:pPr>
            <w:r>
              <w:rPr>
                <w:u w:val="single"/>
              </w:rPr>
              <w:t>Unsubscribed (U)</w:t>
            </w:r>
            <w:r>
              <w:t>: The record was successfully unsubscribed</w:t>
            </w:r>
          </w:p>
          <w:p>
            <w:pPr>
              <w:keepNext w:val="0"/>
              <w:keepLines w:val="0"/>
              <w:widowControl/>
              <w:numPr>
                <w:ilvl w:val="0"/>
                <w:numId w:val="14"/>
              </w:numPr>
              <w:suppressLineNumbers w:val="0"/>
              <w:spacing w:before="100" w:beforeAutospacing="1" w:after="100" w:afterAutospacing="1"/>
              <w:ind w:left="0" w:hanging="360"/>
              <w:jc w:val="left"/>
            </w:pPr>
            <w:r>
              <w:rPr>
                <w:u w:val="single"/>
              </w:rPr>
              <w:t>Auto Unsubscribed (AU)</w:t>
            </w:r>
            <w:r>
              <w:t>: This record was automatically unsubscribed due to family tree or subscription product type changes.</w:t>
            </w:r>
          </w:p>
        </w:tc>
        <w:tc>
          <w:tcPr>
            <w:tcW w:w="2839"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P </w:t>
            </w:r>
            <w:r>
              <w:br w:type="textWrapping"/>
            </w:r>
            <w:r>
              <w:t>E </w:t>
            </w:r>
            <w:r>
              <w:br w:type="textWrapping"/>
            </w:r>
            <w:r>
              <w:t>AE </w:t>
            </w:r>
            <w:r>
              <w:br w:type="textWrapping"/>
            </w:r>
            <w:r>
              <w:t>R </w:t>
            </w:r>
            <w:r>
              <w:br w:type="textWrapping"/>
            </w:r>
            <w:r>
              <w:t>D </w:t>
            </w:r>
            <w:r>
              <w:br w:type="textWrapping"/>
            </w:r>
            <w:r>
              <w:t>U </w:t>
            </w:r>
            <w:r>
              <w:br w:type="textWrapping"/>
            </w:r>
            <w:r>
              <w:t>AU</w:t>
            </w:r>
          </w:p>
        </w:tc>
        <w:tc>
          <w:tcPr>
            <w:tcW w:w="5878"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X</w:t>
            </w:r>
          </w:p>
        </w:tc>
        <w:tc>
          <w:tcPr>
            <w:tcW w:w="1679"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20</w:t>
            </w:r>
          </w:p>
        </w:tc>
        <w:tc>
          <w:tcPr>
            <w:tcW w:w="1925"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AE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359"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REASON_CODE</w:t>
            </w:r>
          </w:p>
        </w:tc>
        <w:tc>
          <w:tcPr>
            <w:tcW w:w="8765"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Supplemental information of selected State values. This data is provided by KSC to the consumer; any data provided by the consumer is ignored. </w:t>
            </w:r>
            <w:r>
              <w:br w:type="textWrapping"/>
            </w:r>
            <w:r>
              <w:t>For Rejected:</w:t>
            </w:r>
          </w:p>
          <w:p>
            <w:pPr>
              <w:keepNext w:val="0"/>
              <w:keepLines w:val="0"/>
              <w:widowControl/>
              <w:numPr>
                <w:ilvl w:val="0"/>
                <w:numId w:val="15"/>
              </w:numPr>
              <w:suppressLineNumbers w:val="0"/>
              <w:spacing w:before="100" w:beforeAutospacing="1" w:after="100" w:afterAutospacing="1"/>
              <w:ind w:left="0" w:hanging="360"/>
              <w:jc w:val="left"/>
            </w:pPr>
            <w:r>
              <w:rPr>
                <w:u w:val="single"/>
              </w:rPr>
              <w:t>Incomplete (INCOMPLETE):</w:t>
            </w:r>
            <w:r>
              <w:t>The record did not contain all of the required information.</w:t>
            </w:r>
          </w:p>
          <w:p>
            <w:pPr>
              <w:keepNext w:val="0"/>
              <w:keepLines w:val="0"/>
              <w:widowControl/>
              <w:numPr>
                <w:ilvl w:val="0"/>
                <w:numId w:val="15"/>
              </w:numPr>
              <w:suppressLineNumbers w:val="0"/>
              <w:spacing w:before="100" w:beforeAutospacing="1" w:after="100" w:afterAutospacing="1"/>
              <w:ind w:left="0" w:hanging="360"/>
              <w:jc w:val="left"/>
            </w:pPr>
            <w:r>
              <w:rPr>
                <w:u w:val="single"/>
              </w:rPr>
              <w:t>Invalid (INVALID):</w:t>
            </w:r>
            <w:r>
              <w:t> The record contained all required attributes but was not in the appropriate format or contained unexpected values for enumerated fields.</w:t>
            </w:r>
          </w:p>
          <w:p>
            <w:pPr>
              <w:keepNext w:val="0"/>
              <w:keepLines w:val="0"/>
              <w:widowControl/>
              <w:numPr>
                <w:ilvl w:val="0"/>
                <w:numId w:val="15"/>
              </w:numPr>
              <w:suppressLineNumbers w:val="0"/>
              <w:spacing w:before="100" w:beforeAutospacing="1" w:after="100" w:afterAutospacing="1"/>
              <w:ind w:left="0" w:hanging="360"/>
              <w:jc w:val="left"/>
            </w:pPr>
            <w:r>
              <w:rPr>
                <w:u w:val="single"/>
              </w:rPr>
              <w:t>Invalid Hub IdKINS (INVALIDHUBIDKINS):</w:t>
            </w:r>
            <w:r>
              <w:t> The record contained a Hub IdKINS that is not valid.</w:t>
            </w:r>
          </w:p>
          <w:p>
            <w:pPr>
              <w:keepNext w:val="0"/>
              <w:keepLines w:val="0"/>
              <w:widowControl/>
              <w:numPr>
                <w:ilvl w:val="0"/>
                <w:numId w:val="15"/>
              </w:numPr>
              <w:suppressLineNumbers w:val="0"/>
              <w:spacing w:before="100" w:beforeAutospacing="1" w:after="100" w:afterAutospacing="1"/>
              <w:ind w:left="0" w:hanging="360"/>
              <w:jc w:val="left"/>
            </w:pPr>
            <w:r>
              <w:rPr>
                <w:u w:val="single"/>
              </w:rPr>
              <w:t>Record Not Subscribed (RECORDNOTSUBSCRIBED):</w:t>
            </w:r>
            <w:r>
              <w:t>The record contained an unsubscribe request, but an associated subscribed record was not found, so it could not be unsubscribed. </w:t>
            </w:r>
            <w:r>
              <w:br w:type="textWrapping"/>
            </w:r>
            <w:r>
              <w:br w:type="textWrapping"/>
            </w:r>
            <w:r>
              <w:t>For Declined:</w:t>
            </w:r>
          </w:p>
          <w:p>
            <w:pPr>
              <w:keepNext w:val="0"/>
              <w:keepLines w:val="0"/>
              <w:widowControl/>
              <w:numPr>
                <w:ilvl w:val="0"/>
                <w:numId w:val="15"/>
              </w:numPr>
              <w:suppressLineNumbers w:val="0"/>
              <w:spacing w:before="100" w:beforeAutospacing="1" w:after="100" w:afterAutospacing="1"/>
              <w:ind w:left="0" w:hanging="360"/>
              <w:jc w:val="left"/>
            </w:pPr>
            <w:r>
              <w:rPr>
                <w:u w:val="single"/>
              </w:rPr>
              <w:t>Insufficient Data – Invalid Identifier</w:t>
            </w:r>
            <w:r>
              <w:t>(IDINVALIDIDENTIFIER): The Security Identifier provided to KSC could not be matched with an identifier of a valid security.</w:t>
            </w:r>
          </w:p>
          <w:p>
            <w:pPr>
              <w:keepNext w:val="0"/>
              <w:keepLines w:val="0"/>
              <w:widowControl/>
              <w:numPr>
                <w:ilvl w:val="0"/>
                <w:numId w:val="15"/>
              </w:numPr>
              <w:suppressLineNumbers w:val="0"/>
              <w:spacing w:before="100" w:beforeAutospacing="1" w:after="100" w:afterAutospacing="1"/>
              <w:ind w:left="0" w:hanging="360"/>
              <w:jc w:val="left"/>
            </w:pPr>
            <w:r>
              <w:rPr>
                <w:u w:val="single"/>
              </w:rPr>
              <w:t>Insufficient Data – Multiple Issuers</w:t>
            </w:r>
            <w:r>
              <w:t>(IDMULTIPLEISSUERS): Security provided to KSC could not be associated with a single Issuer.</w:t>
            </w:r>
          </w:p>
          <w:p>
            <w:pPr>
              <w:keepNext w:val="0"/>
              <w:keepLines w:val="0"/>
              <w:widowControl/>
              <w:numPr>
                <w:ilvl w:val="0"/>
                <w:numId w:val="15"/>
              </w:numPr>
              <w:suppressLineNumbers w:val="0"/>
              <w:spacing w:before="100" w:beforeAutospacing="1" w:after="100" w:afterAutospacing="1"/>
              <w:ind w:left="0" w:hanging="360"/>
              <w:jc w:val="left"/>
            </w:pPr>
            <w:r>
              <w:rPr>
                <w:u w:val="single"/>
              </w:rPr>
              <w:t>Insufficient Data – Unidentifiable Issuer</w:t>
            </w:r>
            <w:r>
              <w:t>(IDUNIDENTIFIABLEISSU): KSC could not identify ownership of the security provided where parentage should be present.</w:t>
            </w:r>
          </w:p>
          <w:p>
            <w:pPr>
              <w:keepNext w:val="0"/>
              <w:keepLines w:val="0"/>
              <w:widowControl/>
              <w:numPr>
                <w:ilvl w:val="0"/>
                <w:numId w:val="15"/>
              </w:numPr>
              <w:suppressLineNumbers w:val="0"/>
              <w:spacing w:before="100" w:beforeAutospacing="1" w:after="100" w:afterAutospacing="1"/>
              <w:ind w:left="0" w:hanging="360"/>
              <w:jc w:val="left"/>
            </w:pPr>
            <w:r>
              <w:rPr>
                <w:u w:val="single"/>
              </w:rPr>
              <w:t>Insufficient Data – Other</w:t>
            </w:r>
            <w:r>
              <w:t>(IDOTHER): The record does not have adequate data to allow for automated or manual matching, including instances where conflicting data was provided, and none of the other decline reasons accurately describe the reason the data was insufficient.</w:t>
            </w:r>
          </w:p>
          <w:p>
            <w:pPr>
              <w:keepNext w:val="0"/>
              <w:keepLines w:val="0"/>
              <w:widowControl/>
              <w:numPr>
                <w:ilvl w:val="0"/>
                <w:numId w:val="15"/>
              </w:numPr>
              <w:suppressLineNumbers w:val="0"/>
              <w:spacing w:before="100" w:beforeAutospacing="1" w:after="100" w:afterAutospacing="1"/>
              <w:ind w:left="0" w:hanging="360"/>
              <w:jc w:val="left"/>
            </w:pPr>
            <w:r>
              <w:rPr>
                <w:u w:val="single"/>
              </w:rPr>
              <w:t>Out of Scope – TBA</w:t>
            </w:r>
            <w:r>
              <w:t>(OOSTBA): Per KSC process, TBA (To Be Announced) securities will not be delivered.</w:t>
            </w:r>
          </w:p>
          <w:p>
            <w:pPr>
              <w:keepNext w:val="0"/>
              <w:keepLines w:val="0"/>
              <w:widowControl/>
              <w:numPr>
                <w:ilvl w:val="0"/>
                <w:numId w:val="15"/>
              </w:numPr>
              <w:suppressLineNumbers w:val="0"/>
              <w:spacing w:before="100" w:beforeAutospacing="1" w:after="100" w:afterAutospacing="1"/>
              <w:ind w:left="0" w:hanging="360"/>
              <w:jc w:val="left"/>
            </w:pPr>
            <w:r>
              <w:rPr>
                <w:u w:val="single"/>
              </w:rPr>
              <w:t>Out of Scope – Other</w:t>
            </w:r>
            <w:r>
              <w:t>(OOSOTHER): The record does not meet the contract specifications for valid records to be submitted, and none of the other decline reasons accurately describe the reason the record was out of scope.</w:t>
            </w:r>
            <w:r>
              <w:rPr>
                <w:u w:val="single"/>
              </w:rPr>
              <w:t>Out of Specification (OUTOFSPEC):</w:t>
            </w:r>
            <w:r>
              <w:t> The record does not meet the contract specifications for valid records to be submitted.</w:t>
            </w:r>
          </w:p>
          <w:p>
            <w:pPr>
              <w:keepNext w:val="0"/>
              <w:keepLines w:val="0"/>
              <w:widowControl/>
              <w:numPr>
                <w:ilvl w:val="0"/>
                <w:numId w:val="15"/>
              </w:numPr>
              <w:suppressLineNumbers w:val="0"/>
              <w:spacing w:before="100" w:beforeAutospacing="1" w:after="100" w:afterAutospacing="1"/>
              <w:ind w:left="0" w:hanging="360"/>
              <w:jc w:val="left"/>
            </w:pPr>
            <w:r>
              <w:rPr>
                <w:u w:val="single"/>
              </w:rPr>
              <w:t>Insufficient Data (INSUFFICIENTDATA):</w:t>
            </w:r>
            <w:r>
              <w:t> The record does not have adequate data to allow for automated or manual matching, including instances where conflicting data was provided.</w:t>
            </w:r>
          </w:p>
        </w:tc>
        <w:tc>
          <w:tcPr>
            <w:tcW w:w="2839"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INCOMPLETE </w:t>
            </w:r>
            <w:r>
              <w:br w:type="textWrapping"/>
            </w:r>
            <w:r>
              <w:t>INVALID </w:t>
            </w:r>
            <w:r>
              <w:br w:type="textWrapping"/>
            </w:r>
            <w:r>
              <w:t>INVALIDHUBIDKINS </w:t>
            </w:r>
            <w:r>
              <w:br w:type="textWrapping"/>
            </w:r>
            <w:r>
              <w:t>RECORDNOTSUBSCRIBED</w:t>
            </w:r>
            <w:r>
              <w:br w:type="textWrapping"/>
            </w:r>
            <w:r>
              <w:t>IDINVALIDIDENTIFIER </w:t>
            </w:r>
            <w:r>
              <w:br w:type="textWrapping"/>
            </w:r>
            <w:r>
              <w:t>IDMULTIPLEISSUERS </w:t>
            </w:r>
            <w:r>
              <w:br w:type="textWrapping"/>
            </w:r>
            <w:r>
              <w:t>IDUNIDENTIFIABLEISSU </w:t>
            </w:r>
            <w:r>
              <w:br w:type="textWrapping"/>
            </w:r>
            <w:r>
              <w:t>IDOTHER </w:t>
            </w:r>
            <w:r>
              <w:br w:type="textWrapping"/>
            </w:r>
            <w:r>
              <w:t>OOSTBA </w:t>
            </w:r>
            <w:r>
              <w:br w:type="textWrapping"/>
            </w:r>
            <w:r>
              <w:t>OOSOTHER OUTOFSPEC </w:t>
            </w:r>
            <w:r>
              <w:br w:type="textWrapping"/>
            </w:r>
            <w:r>
              <w:t>INSUFFICIENTDATA</w:t>
            </w:r>
          </w:p>
        </w:tc>
        <w:tc>
          <w:tcPr>
            <w:tcW w:w="5878"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 </w:t>
            </w:r>
          </w:p>
        </w:tc>
        <w:tc>
          <w:tcPr>
            <w:tcW w:w="1679"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20</w:t>
            </w:r>
          </w:p>
        </w:tc>
        <w:tc>
          <w:tcPr>
            <w:tcW w:w="1925"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INCOMPLETE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359"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SUB_START_DATE</w:t>
            </w:r>
          </w:p>
        </w:tc>
        <w:tc>
          <w:tcPr>
            <w:tcW w:w="8765"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Start date of the subscription. This is the date the record was initially delivered to the consumer. This data is provided by KSC to the consumer; any data provided by the consumer is ignored.</w:t>
            </w:r>
          </w:p>
        </w:tc>
        <w:tc>
          <w:tcPr>
            <w:tcW w:w="2839"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YYYYMMDD</w:t>
            </w:r>
          </w:p>
        </w:tc>
        <w:tc>
          <w:tcPr>
            <w:tcW w:w="5878"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 </w:t>
            </w:r>
          </w:p>
        </w:tc>
        <w:tc>
          <w:tcPr>
            <w:tcW w:w="1679"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8</w:t>
            </w:r>
          </w:p>
        </w:tc>
        <w:tc>
          <w:tcPr>
            <w:tcW w:w="1925"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20100801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359"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SUB_FULFILLED_DATE</w:t>
            </w:r>
          </w:p>
        </w:tc>
        <w:tc>
          <w:tcPr>
            <w:tcW w:w="8765"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Date when the subscription is fulfilled; after this date the consumer has fulfilled their minimum monitoring duration for the record. If the record is unsubscribed prior to this date it may incur additional cost. This data is provided by KSC to the consumer; any data provided by the consumer is ignored.</w:t>
            </w:r>
          </w:p>
        </w:tc>
        <w:tc>
          <w:tcPr>
            <w:tcW w:w="2839"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YYYYMMDD</w:t>
            </w:r>
          </w:p>
        </w:tc>
        <w:tc>
          <w:tcPr>
            <w:tcW w:w="5878"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 </w:t>
            </w:r>
          </w:p>
        </w:tc>
        <w:tc>
          <w:tcPr>
            <w:tcW w:w="1679"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8</w:t>
            </w:r>
          </w:p>
        </w:tc>
        <w:tc>
          <w:tcPr>
            <w:tcW w:w="1925"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20110129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359"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SHORT_DESC</w:t>
            </w:r>
          </w:p>
        </w:tc>
        <w:tc>
          <w:tcPr>
            <w:tcW w:w="8765"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This field is reserved for use in the subscription file. The data that was sent in the subscription is provided.</w:t>
            </w:r>
          </w:p>
        </w:tc>
        <w:tc>
          <w:tcPr>
            <w:tcW w:w="2839"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 </w:t>
            </w:r>
          </w:p>
        </w:tc>
        <w:tc>
          <w:tcPr>
            <w:tcW w:w="5878"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X The subscription file must contain at least one of the following fields: short_desc or userdefined_type_one and userdefined_value_one.</w:t>
            </w:r>
          </w:p>
        </w:tc>
        <w:tc>
          <w:tcPr>
            <w:tcW w:w="1679"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3000</w:t>
            </w:r>
          </w:p>
        </w:tc>
        <w:tc>
          <w:tcPr>
            <w:tcW w:w="1925"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INVSC LTD TRS A2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359"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USERDEFINED_TYPE_ONE</w:t>
            </w:r>
          </w:p>
        </w:tc>
        <w:tc>
          <w:tcPr>
            <w:tcW w:w="8765"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This field is reserved for use in the subscription file. The data that was sent in the subscription is provided.</w:t>
            </w:r>
          </w:p>
        </w:tc>
        <w:tc>
          <w:tcPr>
            <w:tcW w:w="2839"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 </w:t>
            </w:r>
          </w:p>
        </w:tc>
        <w:tc>
          <w:tcPr>
            <w:tcW w:w="5878"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X</w:t>
            </w:r>
            <w:r>
              <w:rPr>
                <w:vertAlign w:val="superscript"/>
              </w:rPr>
              <w:t>18</w:t>
            </w:r>
          </w:p>
        </w:tc>
        <w:tc>
          <w:tcPr>
            <w:tcW w:w="1679"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40</w:t>
            </w:r>
          </w:p>
        </w:tc>
        <w:tc>
          <w:tcPr>
            <w:tcW w:w="1925"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ISIN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359"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USERDEFINED_VALUE_ONE</w:t>
            </w:r>
          </w:p>
        </w:tc>
        <w:tc>
          <w:tcPr>
            <w:tcW w:w="8765"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This field is reserved for use in the subscription file. The data that was sent in the subscription is provided.</w:t>
            </w:r>
          </w:p>
        </w:tc>
        <w:tc>
          <w:tcPr>
            <w:tcW w:w="2839"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 </w:t>
            </w:r>
          </w:p>
        </w:tc>
        <w:tc>
          <w:tcPr>
            <w:tcW w:w="5878"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X The subscription file must contain at least one of the following fields: short_desc or userdefined_type_one and userdefined_value_one.</w:t>
            </w:r>
          </w:p>
        </w:tc>
        <w:tc>
          <w:tcPr>
            <w:tcW w:w="1679"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255</w:t>
            </w:r>
          </w:p>
        </w:tc>
        <w:tc>
          <w:tcPr>
            <w:tcW w:w="1925"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US0378331005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359"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USERDEFINED_TYPE_TWO</w:t>
            </w:r>
          </w:p>
        </w:tc>
        <w:tc>
          <w:tcPr>
            <w:tcW w:w="8765"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This field is reserved for use in the subscription file. The data that was sent in the subscription is provided.</w:t>
            </w:r>
          </w:p>
        </w:tc>
        <w:tc>
          <w:tcPr>
            <w:tcW w:w="2839"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 </w:t>
            </w:r>
          </w:p>
        </w:tc>
        <w:tc>
          <w:tcPr>
            <w:tcW w:w="5878"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 </w:t>
            </w:r>
          </w:p>
        </w:tc>
        <w:tc>
          <w:tcPr>
            <w:tcW w:w="1679"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40</w:t>
            </w:r>
          </w:p>
        </w:tc>
        <w:tc>
          <w:tcPr>
            <w:tcW w:w="1925"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CUSIP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359"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USERDEFINED_VALUE_TWO</w:t>
            </w:r>
          </w:p>
        </w:tc>
        <w:tc>
          <w:tcPr>
            <w:tcW w:w="8765"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This field is reserved for use in the subscription file. The data that was sent in the subscription is provided.</w:t>
            </w:r>
          </w:p>
        </w:tc>
        <w:tc>
          <w:tcPr>
            <w:tcW w:w="2839"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 </w:t>
            </w:r>
          </w:p>
        </w:tc>
        <w:tc>
          <w:tcPr>
            <w:tcW w:w="5878"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 </w:t>
            </w:r>
          </w:p>
        </w:tc>
        <w:tc>
          <w:tcPr>
            <w:tcW w:w="1679"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255</w:t>
            </w:r>
          </w:p>
        </w:tc>
        <w:tc>
          <w:tcPr>
            <w:tcW w:w="1925"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459200-10-1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359"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USERDEFINED_TYPE_THREE</w:t>
            </w:r>
          </w:p>
        </w:tc>
        <w:tc>
          <w:tcPr>
            <w:tcW w:w="8765"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This field is reserved for use in the subscription file. The data that was sent in the subscription is provided.</w:t>
            </w:r>
          </w:p>
        </w:tc>
        <w:tc>
          <w:tcPr>
            <w:tcW w:w="2839"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 </w:t>
            </w:r>
          </w:p>
        </w:tc>
        <w:tc>
          <w:tcPr>
            <w:tcW w:w="5878"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 </w:t>
            </w:r>
          </w:p>
        </w:tc>
        <w:tc>
          <w:tcPr>
            <w:tcW w:w="1679"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40</w:t>
            </w:r>
          </w:p>
        </w:tc>
        <w:tc>
          <w:tcPr>
            <w:tcW w:w="1925"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SEDOL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359"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USERDEFINED_VALUE_THREE</w:t>
            </w:r>
          </w:p>
        </w:tc>
        <w:tc>
          <w:tcPr>
            <w:tcW w:w="8765"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This field is reserved for use in the subscription file. The data that was sent in the subscription is provided.</w:t>
            </w:r>
          </w:p>
        </w:tc>
        <w:tc>
          <w:tcPr>
            <w:tcW w:w="2839"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 </w:t>
            </w:r>
          </w:p>
        </w:tc>
        <w:tc>
          <w:tcPr>
            <w:tcW w:w="5878"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 </w:t>
            </w:r>
          </w:p>
        </w:tc>
        <w:tc>
          <w:tcPr>
            <w:tcW w:w="1679"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255</w:t>
            </w:r>
          </w:p>
        </w:tc>
        <w:tc>
          <w:tcPr>
            <w:tcW w:w="1925"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B0WNLY7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359"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USERDEFINED_TYPE_FOUR</w:t>
            </w:r>
          </w:p>
        </w:tc>
        <w:tc>
          <w:tcPr>
            <w:tcW w:w="8765"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This field is reserved for use in the subscription file. The data that was sent in the subscription is provided.</w:t>
            </w:r>
          </w:p>
        </w:tc>
        <w:tc>
          <w:tcPr>
            <w:tcW w:w="2839"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 </w:t>
            </w:r>
          </w:p>
        </w:tc>
        <w:tc>
          <w:tcPr>
            <w:tcW w:w="5878"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 </w:t>
            </w:r>
          </w:p>
        </w:tc>
        <w:tc>
          <w:tcPr>
            <w:tcW w:w="1679"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40</w:t>
            </w:r>
          </w:p>
        </w:tc>
        <w:tc>
          <w:tcPr>
            <w:tcW w:w="1925"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CINS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359"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USERDEFINED_VALUE_FOUR</w:t>
            </w:r>
          </w:p>
        </w:tc>
        <w:tc>
          <w:tcPr>
            <w:tcW w:w="8765"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This field is reserved for use in the subscription file. The data that was sent in the subscription is provided.</w:t>
            </w:r>
          </w:p>
        </w:tc>
        <w:tc>
          <w:tcPr>
            <w:tcW w:w="2839"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 </w:t>
            </w:r>
          </w:p>
        </w:tc>
        <w:tc>
          <w:tcPr>
            <w:tcW w:w="5878"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 </w:t>
            </w:r>
          </w:p>
        </w:tc>
        <w:tc>
          <w:tcPr>
            <w:tcW w:w="1679"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255</w:t>
            </w:r>
          </w:p>
        </w:tc>
        <w:tc>
          <w:tcPr>
            <w:tcW w:w="1925"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F08000AA7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359"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CLASS</w:t>
            </w:r>
          </w:p>
        </w:tc>
        <w:tc>
          <w:tcPr>
            <w:tcW w:w="8765"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This field is reserved for use in the subscription file. The data that was sent in the subscription is provided.</w:t>
            </w:r>
          </w:p>
        </w:tc>
        <w:tc>
          <w:tcPr>
            <w:tcW w:w="2839"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 </w:t>
            </w:r>
          </w:p>
        </w:tc>
        <w:tc>
          <w:tcPr>
            <w:tcW w:w="5878"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 </w:t>
            </w:r>
          </w:p>
        </w:tc>
        <w:tc>
          <w:tcPr>
            <w:tcW w:w="1679"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255</w:t>
            </w:r>
          </w:p>
        </w:tc>
        <w:tc>
          <w:tcPr>
            <w:tcW w:w="1925"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DEBT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359"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EXCHANGE_CODE</w:t>
            </w:r>
          </w:p>
        </w:tc>
        <w:tc>
          <w:tcPr>
            <w:tcW w:w="8765"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This field is reserved for use in the subscription file. The data that was sent in the subscription is provided.</w:t>
            </w:r>
          </w:p>
        </w:tc>
        <w:tc>
          <w:tcPr>
            <w:tcW w:w="2839"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 </w:t>
            </w:r>
          </w:p>
        </w:tc>
        <w:tc>
          <w:tcPr>
            <w:tcW w:w="5878"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 </w:t>
            </w:r>
          </w:p>
        </w:tc>
        <w:tc>
          <w:tcPr>
            <w:tcW w:w="1679"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255</w:t>
            </w:r>
          </w:p>
        </w:tc>
        <w:tc>
          <w:tcPr>
            <w:tcW w:w="1925"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XNAS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359"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TICKER_SYMBOL</w:t>
            </w:r>
          </w:p>
        </w:tc>
        <w:tc>
          <w:tcPr>
            <w:tcW w:w="8765"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This field is reserved for use in the subscription file. The data that was sent in the subscription is provided.</w:t>
            </w:r>
          </w:p>
        </w:tc>
        <w:tc>
          <w:tcPr>
            <w:tcW w:w="2839"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 </w:t>
            </w:r>
          </w:p>
        </w:tc>
        <w:tc>
          <w:tcPr>
            <w:tcW w:w="5878"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 </w:t>
            </w:r>
          </w:p>
        </w:tc>
        <w:tc>
          <w:tcPr>
            <w:tcW w:w="1679"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255</w:t>
            </w:r>
          </w:p>
        </w:tc>
        <w:tc>
          <w:tcPr>
            <w:tcW w:w="1925"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SHTIX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359"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PARENT_CONSUMER_ID_TYPE</w:t>
            </w:r>
          </w:p>
        </w:tc>
        <w:tc>
          <w:tcPr>
            <w:tcW w:w="8765"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This field is reserved for use in the subscription file. The data that was sent in the subscription is provided.</w:t>
            </w:r>
          </w:p>
        </w:tc>
        <w:tc>
          <w:tcPr>
            <w:tcW w:w="2839"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 </w:t>
            </w:r>
          </w:p>
        </w:tc>
        <w:tc>
          <w:tcPr>
            <w:tcW w:w="5878"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 </w:t>
            </w:r>
          </w:p>
        </w:tc>
        <w:tc>
          <w:tcPr>
            <w:tcW w:w="1679"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120</w:t>
            </w:r>
          </w:p>
        </w:tc>
        <w:tc>
          <w:tcPr>
            <w:tcW w:w="1925"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MYID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359"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PARENT_CONSUMER_ID</w:t>
            </w:r>
          </w:p>
        </w:tc>
        <w:tc>
          <w:tcPr>
            <w:tcW w:w="8765"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This field is reserved for use in the subscription file. The data that was sent in the subscription is provided.</w:t>
            </w:r>
          </w:p>
        </w:tc>
        <w:tc>
          <w:tcPr>
            <w:tcW w:w="2839"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 </w:t>
            </w:r>
          </w:p>
        </w:tc>
        <w:tc>
          <w:tcPr>
            <w:tcW w:w="5878"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 </w:t>
            </w:r>
          </w:p>
        </w:tc>
        <w:tc>
          <w:tcPr>
            <w:tcW w:w="1679"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20</w:t>
            </w:r>
          </w:p>
        </w:tc>
        <w:tc>
          <w:tcPr>
            <w:tcW w:w="1925"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895720147014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359"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PARENT_NAME</w:t>
            </w:r>
          </w:p>
        </w:tc>
        <w:tc>
          <w:tcPr>
            <w:tcW w:w="8765"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This field is reserved for use in the subscription file. The data that was sent in the subscription is provided.</w:t>
            </w:r>
          </w:p>
        </w:tc>
        <w:tc>
          <w:tcPr>
            <w:tcW w:w="2839"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 </w:t>
            </w:r>
          </w:p>
        </w:tc>
        <w:tc>
          <w:tcPr>
            <w:tcW w:w="5878"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 </w:t>
            </w:r>
          </w:p>
        </w:tc>
        <w:tc>
          <w:tcPr>
            <w:tcW w:w="1679"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255</w:t>
            </w:r>
          </w:p>
        </w:tc>
        <w:tc>
          <w:tcPr>
            <w:tcW w:w="1925"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SunTrust Banks Inc.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359"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PARENT_COUNTRY</w:t>
            </w:r>
          </w:p>
        </w:tc>
        <w:tc>
          <w:tcPr>
            <w:tcW w:w="8765"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This field is reserved for use in the subscription file. The data that was sent in the subscription is provided.</w:t>
            </w:r>
          </w:p>
        </w:tc>
        <w:tc>
          <w:tcPr>
            <w:tcW w:w="2839" w:type="dxa"/>
            <w:vAlign w:val="center"/>
          </w:tcPr>
          <w:p>
            <w:pPr>
              <w:rPr>
                <w:rFonts w:hint="eastAsia" w:ascii="宋体"/>
                <w:sz w:val="24"/>
                <w:szCs w:val="24"/>
              </w:rPr>
            </w:pPr>
          </w:p>
        </w:tc>
        <w:tc>
          <w:tcPr>
            <w:tcW w:w="5878" w:type="dxa"/>
            <w:vAlign w:val="center"/>
          </w:tcPr>
          <w:p>
            <w:pPr>
              <w:rPr>
                <w:rFonts w:hint="eastAsia" w:ascii="宋体"/>
                <w:sz w:val="24"/>
                <w:szCs w:val="24"/>
              </w:rPr>
            </w:pPr>
          </w:p>
        </w:tc>
        <w:tc>
          <w:tcPr>
            <w:tcW w:w="1679" w:type="dxa"/>
            <w:vAlign w:val="center"/>
          </w:tcPr>
          <w:p>
            <w:pPr>
              <w:rPr>
                <w:rFonts w:hint="eastAsia" w:ascii="宋体"/>
                <w:sz w:val="24"/>
                <w:szCs w:val="24"/>
              </w:rPr>
            </w:pPr>
          </w:p>
        </w:tc>
        <w:tc>
          <w:tcPr>
            <w:tcW w:w="1925" w:type="dxa"/>
            <w:vAlign w:val="center"/>
          </w:tcPr>
          <w:p>
            <w:pPr>
              <w:rPr>
                <w:rFonts w:hint="eastAsia" w:ascii="宋体"/>
                <w:sz w:val="24"/>
                <w:szCs w:val="24"/>
              </w:rPr>
            </w:pPr>
          </w:p>
        </w:tc>
      </w:tr>
    </w:tbl>
    <w:p/>
    <w:p>
      <w:pPr>
        <w:rPr>
          <w:rFonts w:hint="eastAsia"/>
          <w:lang w:val="en-US" w:eastAsia="zh-CN"/>
        </w:rPr>
      </w:pPr>
    </w:p>
    <w:p>
      <w:pPr>
        <w:rPr>
          <w:rFonts w:hint="eastAsia" w:eastAsia="宋体"/>
          <w:lang w:val="en-US" w:eastAsia="zh-CN"/>
        </w:rPr>
      </w:pPr>
      <w:r>
        <w:rPr>
          <w:rFonts w:hint="eastAsia"/>
          <w:lang w:val="en-US" w:eastAsia="zh-CN"/>
        </w:rPr>
        <w:t>关于处理无效GMF ID的BP  file:///D:/DSRO_FILE/Appropriately Handle Retired GMFID's - DSR Hub Technical Documents - Draft Space - Confluence.html</w:t>
      </w:r>
    </w:p>
    <w:p>
      <w:pPr>
        <w:pStyle w:val="2"/>
        <w:keepNext w:val="0"/>
        <w:keepLines w:val="0"/>
        <w:widowControl/>
        <w:suppressLineNumbers w:val="0"/>
        <w:pBdr>
          <w:top w:val="none" w:color="auto" w:sz="0" w:space="0"/>
          <w:left w:val="none" w:color="auto" w:sz="0" w:space="0"/>
          <w:bottom w:val="none" w:color="CCCCCC" w:sz="0" w:space="0"/>
          <w:right w:val="none" w:color="auto" w:sz="0" w:space="0"/>
        </w:pBdr>
        <w:shd w:val="clear" w:color="auto" w:fill="FFFFFF"/>
        <w:spacing w:before="450" w:beforeAutospacing="0" w:after="0" w:afterAutospacing="0" w:line="19" w:lineRule="atLeast"/>
        <w:ind w:left="0" w:right="0" w:firstLine="0"/>
        <w:rPr>
          <w:rFonts w:ascii="Arial" w:hAnsi="Arial" w:cs="Arial"/>
          <w:b w:val="0"/>
          <w:i w:val="0"/>
          <w:caps w:val="0"/>
          <w:color w:val="333333"/>
          <w:spacing w:val="0"/>
          <w:sz w:val="36"/>
          <w:szCs w:val="36"/>
        </w:rPr>
      </w:pPr>
      <w:r>
        <w:rPr>
          <w:rFonts w:hint="default" w:ascii="Arial" w:hAnsi="Arial" w:cs="Arial"/>
          <w:b w:val="0"/>
          <w:i w:val="0"/>
          <w:caps w:val="0"/>
          <w:color w:val="333333"/>
          <w:spacing w:val="0"/>
          <w:sz w:val="36"/>
          <w:szCs w:val="36"/>
          <w:shd w:val="clear" w:color="auto" w:fill="FFFFFF"/>
        </w:rPr>
        <w:t>Business Process Flow</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0" w:afterAutospacing="0" w:line="300" w:lineRule="atLeast"/>
        <w:ind w:left="0" w:right="0" w:firstLine="0"/>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color="auto" w:fill="FFFFFF"/>
        </w:rPr>
        <w:t>The business process follows a flow outlined below:</w:t>
      </w:r>
    </w:p>
    <w:tbl>
      <w:tblPr>
        <w:tblStyle w:val="9"/>
        <w:tblW w:w="82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
      <w:tblGrid>
        <w:gridCol w:w="1365"/>
        <w:gridCol w:w="685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blHeader/>
        </w:trPr>
        <w:tc>
          <w:tcPr>
            <w:tcW w:w="1365" w:type="dxa"/>
            <w:tcBorders>
              <w:top w:val="single" w:color="DDDDDD" w:sz="6" w:space="0"/>
              <w:left w:val="single" w:color="DDDDDD" w:sz="6" w:space="0"/>
              <w:bottom w:val="single" w:color="DDDDDD" w:sz="6" w:space="0"/>
              <w:right w:val="single" w:color="DDDDDD" w:sz="6" w:space="0"/>
            </w:tcBorders>
            <w:shd w:val="clear" w:color="auto" w:fill="F0F0F0"/>
            <w:tcMar>
              <w:top w:w="105" w:type="dxa"/>
              <w:left w:w="150" w:type="dxa"/>
              <w:bottom w:w="105" w:type="dxa"/>
              <w:right w:w="225"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 w:beforeAutospacing="0" w:after="0" w:afterAutospacing="0"/>
              <w:ind w:left="0" w:right="0"/>
              <w:jc w:val="left"/>
              <w:rPr>
                <w:b/>
              </w:rPr>
            </w:pPr>
            <w:r>
              <w:rPr>
                <w:rStyle w:val="7"/>
                <w:color w:val="333333"/>
              </w:rPr>
              <w:t>Actor</w:t>
            </w:r>
          </w:p>
        </w:tc>
        <w:tc>
          <w:tcPr>
            <w:tcW w:w="6858" w:type="dxa"/>
            <w:tcBorders>
              <w:top w:val="single" w:color="DDDDDD" w:sz="6" w:space="0"/>
              <w:left w:val="single" w:color="DDDDDD" w:sz="6" w:space="0"/>
              <w:bottom w:val="single" w:color="DDDDDD" w:sz="6" w:space="0"/>
              <w:right w:val="single" w:color="DDDDDD" w:sz="6" w:space="0"/>
            </w:tcBorders>
            <w:shd w:val="clear" w:color="auto" w:fill="F0F0F0"/>
            <w:tcMar>
              <w:top w:w="105" w:type="dxa"/>
              <w:left w:w="150" w:type="dxa"/>
              <w:bottom w:w="105" w:type="dxa"/>
              <w:right w:w="225"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 w:beforeAutospacing="0" w:after="0" w:afterAutospacing="0"/>
              <w:ind w:left="0" w:right="0"/>
              <w:jc w:val="left"/>
              <w:rPr>
                <w:b/>
              </w:rPr>
            </w:pPr>
            <w:r>
              <w:rPr>
                <w:rStyle w:val="7"/>
                <w:color w:val="333333"/>
              </w:rPr>
              <w:t>Description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365"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Integrator</w:t>
            </w:r>
          </w:p>
        </w:tc>
        <w:tc>
          <w:tcPr>
            <w:tcW w:w="6858"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A job that imports and writes the GMF data to the Stage database.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365"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Courier</w:t>
            </w:r>
          </w:p>
        </w:tc>
        <w:tc>
          <w:tcPr>
            <w:tcW w:w="6858"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A job that moves data from Stage to Work.</w:t>
            </w:r>
          </w:p>
        </w:tc>
      </w:tr>
    </w:tbl>
    <w:p>
      <w:pPr>
        <w:keepNext w:val="0"/>
        <w:keepLines w:val="0"/>
        <w:widowControl/>
        <w:numPr>
          <w:ilvl w:val="0"/>
          <w:numId w:val="16"/>
        </w:numPr>
        <w:suppressLineNumbers w:val="0"/>
        <w:spacing w:before="100" w:beforeAutospacing="1" w:after="100" w:afterAutospacing="1" w:line="300" w:lineRule="atLeast"/>
        <w:ind w:left="0" w:hanging="360"/>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pPr>
      <w:r>
        <w:rPr>
          <w:rFonts w:hint="default" w:ascii="Arial" w:hAnsi="Arial" w:cs="Arial"/>
          <w:b w:val="0"/>
          <w:i w:val="0"/>
          <w:caps w:val="0"/>
          <w:color w:val="333333"/>
          <w:spacing w:val="0"/>
          <w:sz w:val="21"/>
          <w:szCs w:val="21"/>
          <w:shd w:val="clear" w:color="auto" w:fill="FFFFFF"/>
        </w:rPr>
        <w:t>Integrator identifies a Stage record with a Retired GMFID.</w:t>
      </w:r>
    </w:p>
    <w:p>
      <w:pPr>
        <w:keepNext w:val="0"/>
        <w:keepLines w:val="0"/>
        <w:widowControl/>
        <w:numPr>
          <w:ilvl w:val="0"/>
          <w:numId w:val="16"/>
        </w:numPr>
        <w:suppressLineNumbers w:val="0"/>
        <w:spacing w:before="100" w:beforeAutospacing="1" w:after="100" w:afterAutospacing="1" w:line="300" w:lineRule="atLeast"/>
        <w:ind w:left="0" w:hanging="360"/>
      </w:pPr>
    </w:p>
    <w:p>
      <w:pPr>
        <w:keepNext w:val="0"/>
        <w:keepLines w:val="0"/>
        <w:widowControl/>
        <w:numPr>
          <w:ilvl w:val="0"/>
          <w:numId w:val="16"/>
        </w:numPr>
        <w:suppressLineNumbers w:val="0"/>
        <w:spacing w:before="100" w:beforeAutospacing="1" w:after="100" w:afterAutospacing="1" w:line="300" w:lineRule="atLeast"/>
        <w:ind w:left="0" w:hanging="360"/>
      </w:pPr>
      <w:r>
        <w:rPr>
          <w:rStyle w:val="7"/>
          <w:rFonts w:hint="default" w:ascii="Arial" w:hAnsi="Arial" w:cs="Arial"/>
          <w:i w:val="0"/>
          <w:caps w:val="0"/>
          <w:color w:val="333333"/>
          <w:spacing w:val="0"/>
          <w:sz w:val="21"/>
          <w:szCs w:val="21"/>
          <w:shd w:val="clear" w:color="auto" w:fill="FFFFFF"/>
        </w:rPr>
        <w:t>ASK:</w:t>
      </w:r>
      <w:r>
        <w:rPr>
          <w:rFonts w:hint="default" w:ascii="Arial" w:hAnsi="Arial" w:cs="Arial"/>
          <w:i w:val="0"/>
          <w:caps w:val="0"/>
          <w:color w:val="333333"/>
          <w:spacing w:val="0"/>
          <w:sz w:val="21"/>
          <w:szCs w:val="21"/>
          <w:shd w:val="clear" w:color="auto" w:fill="FFFFFF"/>
        </w:rPr>
        <w:t> </w:t>
      </w:r>
      <w:r>
        <w:rPr>
          <w:rFonts w:hint="default" w:ascii="Arial" w:hAnsi="Arial" w:cs="Arial"/>
          <w:b w:val="0"/>
          <w:i w:val="0"/>
          <w:caps w:val="0"/>
          <w:color w:val="333333"/>
          <w:spacing w:val="0"/>
          <w:sz w:val="21"/>
          <w:szCs w:val="21"/>
          <w:shd w:val="clear" w:color="auto" w:fill="FFFFFF"/>
        </w:rPr>
        <w:t>Does the Retired GMFID have additional Stage records linked to the same Work Cont ID?</w:t>
      </w:r>
    </w:p>
    <w:p>
      <w:pPr>
        <w:keepNext w:val="0"/>
        <w:keepLines w:val="0"/>
        <w:widowControl/>
        <w:numPr>
          <w:ilvl w:val="1"/>
          <w:numId w:val="16"/>
        </w:numPr>
        <w:suppressLineNumbers w:val="0"/>
        <w:spacing w:before="100" w:beforeAutospacing="1" w:after="100" w:afterAutospacing="1" w:line="300" w:lineRule="atLeast"/>
        <w:ind w:left="0" w:hanging="360"/>
      </w:pPr>
      <w:r>
        <w:rPr>
          <w:rStyle w:val="7"/>
          <w:rFonts w:hint="default" w:ascii="Arial" w:hAnsi="Arial" w:cs="Arial"/>
          <w:i w:val="0"/>
          <w:caps w:val="0"/>
          <w:color w:val="333333"/>
          <w:spacing w:val="0"/>
          <w:sz w:val="21"/>
          <w:szCs w:val="21"/>
          <w:shd w:val="clear" w:color="auto" w:fill="FFFFFF"/>
        </w:rPr>
        <w:t>Yes: </w:t>
      </w:r>
      <w:r>
        <w:rPr>
          <w:rFonts w:hint="default" w:ascii="Arial" w:hAnsi="Arial" w:cs="Arial"/>
          <w:b w:val="0"/>
          <w:i w:val="0"/>
          <w:caps w:val="0"/>
          <w:color w:val="333333"/>
          <w:spacing w:val="0"/>
          <w:sz w:val="21"/>
          <w:szCs w:val="21"/>
          <w:shd w:val="clear" w:color="auto" w:fill="FFFFFF"/>
        </w:rPr>
        <w:t>Go to step 3</w:t>
      </w:r>
    </w:p>
    <w:p>
      <w:pPr>
        <w:keepNext w:val="0"/>
        <w:keepLines w:val="0"/>
        <w:widowControl/>
        <w:numPr>
          <w:ilvl w:val="1"/>
          <w:numId w:val="16"/>
        </w:numPr>
        <w:suppressLineNumbers w:val="0"/>
        <w:spacing w:before="100" w:beforeAutospacing="1" w:after="100" w:afterAutospacing="1" w:line="300" w:lineRule="atLeast"/>
        <w:ind w:left="0" w:hanging="360"/>
      </w:pPr>
      <w:r>
        <w:rPr>
          <w:rStyle w:val="7"/>
          <w:rFonts w:hint="default" w:ascii="Arial" w:hAnsi="Arial" w:cs="Arial"/>
          <w:i w:val="0"/>
          <w:caps w:val="0"/>
          <w:color w:val="333333"/>
          <w:spacing w:val="0"/>
          <w:sz w:val="21"/>
          <w:szCs w:val="21"/>
          <w:shd w:val="clear" w:color="auto" w:fill="FFFFFF"/>
        </w:rPr>
        <w:t>No: </w:t>
      </w:r>
      <w:r>
        <w:rPr>
          <w:rFonts w:hint="default" w:ascii="Arial" w:hAnsi="Arial" w:cs="Arial"/>
          <w:b w:val="0"/>
          <w:i w:val="0"/>
          <w:caps w:val="0"/>
          <w:color w:val="333333"/>
          <w:spacing w:val="0"/>
          <w:sz w:val="21"/>
          <w:szCs w:val="21"/>
          <w:shd w:val="clear" w:color="auto" w:fill="FFFFFF"/>
        </w:rPr>
        <w:t>There will be no Winner. The Stage record with the Retired GMFID will be considered a Loser. Go to Step 4</w:t>
      </w:r>
    </w:p>
    <w:p>
      <w:pPr>
        <w:keepNext w:val="0"/>
        <w:keepLines w:val="0"/>
        <w:widowControl/>
        <w:numPr>
          <w:ilvl w:val="0"/>
          <w:numId w:val="16"/>
        </w:numPr>
        <w:suppressLineNumbers w:val="0"/>
        <w:spacing w:before="100" w:beforeAutospacing="1" w:after="100" w:afterAutospacing="1" w:line="300" w:lineRule="atLeast"/>
        <w:ind w:left="0" w:hanging="360"/>
      </w:pPr>
      <w:r>
        <w:rPr>
          <w:rStyle w:val="7"/>
          <w:rFonts w:hint="default" w:ascii="Arial" w:hAnsi="Arial" w:cs="Arial"/>
          <w:i w:val="0"/>
          <w:caps w:val="0"/>
          <w:color w:val="333333"/>
          <w:spacing w:val="0"/>
          <w:sz w:val="21"/>
          <w:szCs w:val="21"/>
          <w:shd w:val="clear" w:color="auto" w:fill="FFFFFF"/>
        </w:rPr>
        <w:t>ASK: </w:t>
      </w:r>
      <w:r>
        <w:rPr>
          <w:rFonts w:hint="default" w:ascii="Arial" w:hAnsi="Arial" w:cs="Arial"/>
          <w:b w:val="0"/>
          <w:i w:val="0"/>
          <w:caps w:val="0"/>
          <w:color w:val="333333"/>
          <w:spacing w:val="0"/>
          <w:sz w:val="21"/>
          <w:szCs w:val="21"/>
          <w:shd w:val="clear" w:color="auto" w:fill="FFFFFF"/>
        </w:rPr>
        <w:t>Are there multiple Active GMFIDs in Stage linked to the same Cont ID in Work?</w:t>
      </w:r>
    </w:p>
    <w:p>
      <w:pPr>
        <w:keepNext w:val="0"/>
        <w:keepLines w:val="0"/>
        <w:widowControl/>
        <w:numPr>
          <w:ilvl w:val="1"/>
          <w:numId w:val="17"/>
        </w:numPr>
        <w:suppressLineNumbers w:val="0"/>
        <w:tabs>
          <w:tab w:val="left" w:pos="1440"/>
        </w:tabs>
        <w:spacing w:before="100" w:beforeAutospacing="1" w:after="100" w:afterAutospacing="1" w:line="300" w:lineRule="atLeast"/>
        <w:ind w:left="0" w:hanging="360"/>
      </w:pPr>
      <w:r>
        <w:rPr>
          <w:rStyle w:val="7"/>
          <w:rFonts w:hint="default" w:ascii="Arial" w:hAnsi="Arial" w:cs="Arial"/>
          <w:i w:val="0"/>
          <w:caps w:val="0"/>
          <w:color w:val="333333"/>
          <w:spacing w:val="0"/>
          <w:sz w:val="21"/>
          <w:szCs w:val="21"/>
          <w:shd w:val="clear" w:color="auto" w:fill="FFFFFF"/>
        </w:rPr>
        <w:t>Yes: </w:t>
      </w:r>
      <w:r>
        <w:rPr>
          <w:rFonts w:hint="default" w:ascii="Arial" w:hAnsi="Arial" w:cs="Arial"/>
          <w:b w:val="0"/>
          <w:i w:val="0"/>
          <w:caps w:val="0"/>
          <w:color w:val="333333"/>
          <w:spacing w:val="0"/>
          <w:sz w:val="21"/>
          <w:szCs w:val="21"/>
          <w:shd w:val="clear" w:color="auto" w:fill="FFFFFF"/>
        </w:rPr>
        <w:t>The Active GMFID with the lowest GMFID will be the Winner. Other records with an Active GMFID will have their is_changed value set to 1000. All other records will be Losers. Continue to step 4.</w:t>
      </w:r>
    </w:p>
    <w:p>
      <w:pPr>
        <w:keepNext w:val="0"/>
        <w:keepLines w:val="0"/>
        <w:widowControl/>
        <w:numPr>
          <w:ilvl w:val="2"/>
          <w:numId w:val="16"/>
        </w:numPr>
        <w:suppressLineNumbers w:val="0"/>
        <w:spacing w:before="100" w:beforeAutospacing="1" w:after="100" w:afterAutospacing="1" w:line="300" w:lineRule="atLeast"/>
        <w:ind w:left="0" w:hanging="360"/>
      </w:pPr>
      <w:r>
        <w:rPr>
          <w:rStyle w:val="8"/>
          <w:rFonts w:hint="default" w:ascii="Arial" w:hAnsi="Arial" w:cs="Arial"/>
          <w:b w:val="0"/>
          <w:i w:val="0"/>
          <w:caps w:val="0"/>
          <w:color w:val="333333"/>
          <w:spacing w:val="0"/>
          <w:sz w:val="21"/>
          <w:szCs w:val="21"/>
          <w:shd w:val="clear" w:color="auto" w:fill="FFFFFF"/>
        </w:rPr>
        <w:t>If one of the records set to 1000 status is updated in Stage at a later date, the is_changed value for that record will be changed to 1002, and the record will be imported per existing functionality.</w:t>
      </w:r>
    </w:p>
    <w:p>
      <w:pPr>
        <w:keepNext w:val="0"/>
        <w:keepLines w:val="0"/>
        <w:widowControl/>
        <w:numPr>
          <w:ilvl w:val="1"/>
          <w:numId w:val="17"/>
        </w:numPr>
        <w:suppressLineNumbers w:val="0"/>
        <w:tabs>
          <w:tab w:val="left" w:pos="1440"/>
        </w:tabs>
        <w:spacing w:before="100" w:beforeAutospacing="1" w:after="100" w:afterAutospacing="1" w:line="300" w:lineRule="atLeast"/>
        <w:ind w:left="0" w:hanging="360"/>
      </w:pPr>
      <w:r>
        <w:rPr>
          <w:rStyle w:val="7"/>
          <w:rFonts w:hint="default" w:ascii="Arial" w:hAnsi="Arial" w:cs="Arial"/>
          <w:i w:val="0"/>
          <w:caps w:val="0"/>
          <w:color w:val="333333"/>
          <w:spacing w:val="0"/>
          <w:sz w:val="21"/>
          <w:szCs w:val="21"/>
          <w:shd w:val="clear" w:color="auto" w:fill="FFFFFF"/>
        </w:rPr>
        <w:t>No:</w:t>
      </w:r>
      <w:r>
        <w:rPr>
          <w:rFonts w:hint="default" w:ascii="Arial" w:hAnsi="Arial" w:cs="Arial"/>
          <w:i w:val="0"/>
          <w:caps w:val="0"/>
          <w:color w:val="333333"/>
          <w:spacing w:val="0"/>
          <w:sz w:val="21"/>
          <w:szCs w:val="21"/>
          <w:shd w:val="clear" w:color="auto" w:fill="FFFFFF"/>
        </w:rPr>
        <w:t> </w:t>
      </w:r>
      <w:r>
        <w:rPr>
          <w:rFonts w:hint="default" w:ascii="Arial" w:hAnsi="Arial" w:cs="Arial"/>
          <w:b w:val="0"/>
          <w:i w:val="0"/>
          <w:caps w:val="0"/>
          <w:color w:val="333333"/>
          <w:spacing w:val="0"/>
          <w:sz w:val="21"/>
          <w:szCs w:val="21"/>
          <w:shd w:val="clear" w:color="auto" w:fill="FFFFFF"/>
        </w:rPr>
        <w:t>The record with an Active GMFID will be the Winner, and any Retired GMFIDs will be Losers. Continue to step 4.</w:t>
      </w:r>
    </w:p>
    <w:p>
      <w:pPr>
        <w:keepNext w:val="0"/>
        <w:keepLines w:val="0"/>
        <w:widowControl/>
        <w:numPr>
          <w:ilvl w:val="0"/>
          <w:numId w:val="16"/>
        </w:numPr>
        <w:suppressLineNumbers w:val="0"/>
        <w:spacing w:before="100" w:beforeAutospacing="1" w:after="100" w:afterAutospacing="1" w:line="300" w:lineRule="atLeast"/>
        <w:ind w:left="0" w:hanging="360"/>
      </w:pPr>
      <w:r>
        <w:rPr>
          <w:rFonts w:hint="default" w:ascii="Arial" w:hAnsi="Arial" w:cs="Arial"/>
          <w:b w:val="0"/>
          <w:i w:val="0"/>
          <w:caps w:val="0"/>
          <w:color w:val="333333"/>
          <w:spacing w:val="0"/>
          <w:sz w:val="21"/>
          <w:szCs w:val="21"/>
          <w:shd w:val="clear" w:color="auto" w:fill="FFFFFF"/>
        </w:rPr>
        <w:t>The Winner will be assigned an is_changed value of 1002. Losers will be assigned an is_changed value of 1009.</w:t>
      </w:r>
    </w:p>
    <w:p>
      <w:pPr>
        <w:keepNext w:val="0"/>
        <w:keepLines w:val="0"/>
        <w:widowControl/>
        <w:numPr>
          <w:ilvl w:val="0"/>
          <w:numId w:val="16"/>
        </w:numPr>
        <w:suppressLineNumbers w:val="0"/>
        <w:spacing w:before="100" w:beforeAutospacing="1" w:after="100" w:afterAutospacing="1" w:line="300" w:lineRule="atLeast"/>
        <w:ind w:left="0" w:hanging="360"/>
      </w:pPr>
      <w:r>
        <w:rPr>
          <w:rFonts w:ascii="Arial" w:hAnsi="Arial" w:eastAsia="宋体" w:cs="Arial"/>
          <w:b w:val="0"/>
          <w:i w:val="0"/>
          <w:caps w:val="0"/>
          <w:color w:val="333333"/>
          <w:spacing w:val="0"/>
          <w:sz w:val="18"/>
          <w:szCs w:val="18"/>
          <w:shd w:val="clear" w:color="auto" w:fill="FFFFFF"/>
        </w:rPr>
        <w:drawing>
          <wp:anchor distT="0" distB="0" distL="114300" distR="114300" simplePos="0" relativeHeight="251658240" behindDoc="0" locked="0" layoutInCell="1" allowOverlap="1">
            <wp:simplePos x="0" y="0"/>
            <wp:positionH relativeFrom="column">
              <wp:posOffset>-367665</wp:posOffset>
            </wp:positionH>
            <wp:positionV relativeFrom="paragraph">
              <wp:posOffset>509270</wp:posOffset>
            </wp:positionV>
            <wp:extent cx="7261860" cy="4915535"/>
            <wp:effectExtent l="0" t="0" r="15240" b="18415"/>
            <wp:wrapSquare wrapText="bothSides"/>
            <wp:docPr id="1"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7" descr="IMG_256"/>
                    <pic:cNvPicPr>
                      <a:picLocks noChangeAspect="1"/>
                    </pic:cNvPicPr>
                  </pic:nvPicPr>
                  <pic:blipFill>
                    <a:blip r:embed="rId5"/>
                    <a:stretch>
                      <a:fillRect/>
                    </a:stretch>
                  </pic:blipFill>
                  <pic:spPr>
                    <a:xfrm>
                      <a:off x="0" y="0"/>
                      <a:ext cx="7261860" cy="4915535"/>
                    </a:xfrm>
                    <a:prstGeom prst="rect">
                      <a:avLst/>
                    </a:prstGeom>
                    <a:noFill/>
                    <a:ln w="9525">
                      <a:noFill/>
                    </a:ln>
                  </pic:spPr>
                </pic:pic>
              </a:graphicData>
            </a:graphic>
          </wp:anchor>
        </w:drawing>
      </w:r>
      <w:r>
        <w:rPr>
          <w:rFonts w:hint="default" w:ascii="Arial" w:hAnsi="Arial" w:cs="Arial"/>
          <w:b w:val="0"/>
          <w:i w:val="0"/>
          <w:caps w:val="0"/>
          <w:color w:val="333333"/>
          <w:spacing w:val="0"/>
          <w:sz w:val="21"/>
          <w:szCs w:val="21"/>
          <w:shd w:val="clear" w:color="auto" w:fill="FFFFFF"/>
        </w:rPr>
        <w:t>Courier will process all 1009 records first, followed by all 1002 records.</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lang w:val="en-US" w:eastAsia="zh-CN"/>
        </w:rPr>
      </w:pPr>
      <w:r>
        <w:rPr>
          <w:rFonts w:hint="eastAsia"/>
        </w:rPr>
        <w:t>file:///D:/DSRO_FILE/CheckList - Trac Wiki - Confluence.html</w:t>
      </w:r>
      <w:r>
        <w:rPr>
          <w:rFonts w:hint="eastAsia"/>
          <w:lang w:val="en-US" w:eastAsia="zh-CN"/>
        </w:rPr>
        <w:t xml:space="preserve">    在360 data下的checkList  学习XML SCHEMA</w:t>
      </w:r>
    </w:p>
    <w:p>
      <w:pPr>
        <w:rPr>
          <w:rFonts w:hint="eastAsia"/>
          <w:lang w:val="en-US" w:eastAsia="zh-CN"/>
        </w:rPr>
      </w:pPr>
    </w:p>
    <w:p>
      <w:pPr>
        <w:rPr>
          <w:rFonts w:hint="eastAsia"/>
          <w:lang w:val="en-US" w:eastAsia="zh-CN"/>
        </w:rPr>
      </w:pPr>
    </w:p>
    <w:p>
      <w:pPr>
        <w:rPr>
          <w:rFonts w:ascii="宋体" w:hAnsi="宋体" w:eastAsia="宋体" w:cs="宋体"/>
          <w:sz w:val="24"/>
          <w:szCs w:val="24"/>
        </w:rPr>
      </w:pPr>
      <w:r>
        <w:rPr>
          <w:rFonts w:ascii="宋体" w:hAnsi="宋体" w:eastAsia="宋体" w:cs="宋体"/>
          <w:sz w:val="24"/>
          <w:szCs w:val="24"/>
        </w:rPr>
        <w:drawing>
          <wp:inline distT="0" distB="0" distL="114300" distR="114300">
            <wp:extent cx="15358110" cy="8887460"/>
            <wp:effectExtent l="0" t="0" r="15240" b="8890"/>
            <wp:docPr id="4"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0" descr="IMG_256"/>
                    <pic:cNvPicPr>
                      <a:picLocks noChangeAspect="1"/>
                    </pic:cNvPicPr>
                  </pic:nvPicPr>
                  <pic:blipFill>
                    <a:blip r:embed="rId6"/>
                    <a:stretch>
                      <a:fillRect/>
                    </a:stretch>
                  </pic:blipFill>
                  <pic:spPr>
                    <a:xfrm>
                      <a:off x="0" y="0"/>
                      <a:ext cx="15358110" cy="8887460"/>
                    </a:xfrm>
                    <a:prstGeom prst="rect">
                      <a:avLst/>
                    </a:prstGeom>
                    <a:noFill/>
                    <a:ln w="9525">
                      <a:noFill/>
                    </a:ln>
                  </pic:spPr>
                </pic:pic>
              </a:graphicData>
            </a:graphic>
          </wp:inline>
        </w:drawing>
      </w:r>
    </w:p>
    <w:p>
      <w:pPr>
        <w:rPr>
          <w:rFonts w:ascii="宋体" w:hAnsi="宋体" w:eastAsia="宋体" w:cs="宋体"/>
          <w:sz w:val="24"/>
          <w:szCs w:val="24"/>
        </w:rPr>
      </w:pPr>
    </w:p>
    <w:p>
      <w:pPr>
        <w:pStyle w:val="3"/>
        <w:keepNext w:val="0"/>
        <w:keepLines w:val="0"/>
        <w:widowControl/>
        <w:suppressLineNumbers w:val="0"/>
        <w:pBdr>
          <w:top w:val="none" w:color="auto" w:sz="0" w:space="0"/>
          <w:left w:val="none" w:color="auto" w:sz="0" w:space="0"/>
          <w:bottom w:val="none" w:color="CCCCCC" w:sz="0" w:space="0"/>
          <w:right w:val="none" w:color="auto" w:sz="0" w:space="0"/>
        </w:pBdr>
        <w:shd w:val="clear" w:color="auto" w:fill="FFFFFF"/>
        <w:spacing w:before="150" w:beforeAutospacing="0" w:after="0" w:afterAutospacing="0" w:line="23" w:lineRule="atLeast"/>
        <w:ind w:left="0" w:right="0" w:firstLine="0"/>
        <w:rPr>
          <w:rFonts w:ascii="Arial" w:hAnsi="Arial" w:cs="Arial"/>
          <w:b w:val="0"/>
          <w:i w:val="0"/>
          <w:caps w:val="0"/>
          <w:color w:val="333333"/>
          <w:spacing w:val="0"/>
          <w:sz w:val="30"/>
          <w:szCs w:val="30"/>
        </w:rPr>
      </w:pPr>
      <w:r>
        <w:rPr>
          <w:rFonts w:hint="default" w:ascii="Arial" w:hAnsi="Arial" w:cs="Arial"/>
          <w:b w:val="0"/>
          <w:i w:val="0"/>
          <w:caps w:val="0"/>
          <w:color w:val="333333"/>
          <w:spacing w:val="0"/>
          <w:sz w:val="30"/>
          <w:szCs w:val="30"/>
          <w:shd w:val="clear" w:color="auto" w:fill="FFFFFF"/>
        </w:rPr>
        <w:t>Configuration Settings</w:t>
      </w:r>
    </w:p>
    <w:tbl>
      <w:tblPr>
        <w:tblStyle w:val="9"/>
        <w:tblW w:w="2437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
      <w:tblGrid>
        <w:gridCol w:w="3062"/>
        <w:gridCol w:w="2285"/>
        <w:gridCol w:w="1151"/>
        <w:gridCol w:w="1787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4371" w:type="dxa"/>
            <w:gridSpan w:val="4"/>
            <w:tcBorders>
              <w:top w:val="single" w:color="DDDDDD" w:sz="6" w:space="0"/>
              <w:left w:val="single" w:color="DDDDDD" w:sz="6" w:space="0"/>
              <w:bottom w:val="single" w:color="DDDDDD" w:sz="6" w:space="0"/>
              <w:right w:val="single" w:color="DDDDDD" w:sz="6" w:space="0"/>
            </w:tcBorders>
            <w:shd w:val="clear" w:color="auto" w:fill="F0F0F0"/>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color="auto" w:fill="F0F0F0"/>
              <w:spacing w:before="0" w:beforeAutospacing="0" w:after="0" w:afterAutospacing="0"/>
              <w:ind w:left="0" w:right="0"/>
              <w:jc w:val="left"/>
              <w:rPr>
                <w:b/>
                <w:color w:val="333333"/>
              </w:rPr>
            </w:pPr>
            <w:r>
              <w:rPr>
                <w:b/>
                <w:color w:val="333333"/>
                <w:sz w:val="30"/>
                <w:szCs w:val="30"/>
                <w:shd w:val="clear" w:color="auto" w:fill="F0F0F0"/>
              </w:rPr>
              <w:t>start_courier.sh</w:t>
            </w:r>
            <w:r>
              <w:rPr>
                <w:b/>
                <w:color w:val="333333"/>
                <w:shd w:val="clear" w:color="auto" w:fill="F0F0F0"/>
              </w:rPr>
              <w:t xml:space="preserve"> (Below is the parameter)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062" w:type="dxa"/>
            <w:tcBorders>
              <w:top w:val="single" w:color="DDDDDD" w:sz="6" w:space="0"/>
              <w:left w:val="single" w:color="DDDDDD" w:sz="6" w:space="0"/>
              <w:bottom w:val="single" w:color="DDDDDD" w:sz="6" w:space="0"/>
              <w:right w:val="single" w:color="DDDDDD" w:sz="6" w:space="0"/>
            </w:tcBorders>
            <w:shd w:val="clear" w:color="auto" w:fill="F0F0F0"/>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color="auto" w:fill="F0F0F0"/>
              <w:spacing w:before="0" w:beforeAutospacing="0" w:after="0" w:afterAutospacing="0"/>
              <w:ind w:left="0" w:right="0"/>
              <w:jc w:val="left"/>
              <w:rPr>
                <w:b/>
                <w:color w:val="333333"/>
              </w:rPr>
            </w:pPr>
            <w:r>
              <w:rPr>
                <w:b/>
                <w:color w:val="333333"/>
                <w:shd w:val="clear" w:color="auto" w:fill="F0F0F0"/>
              </w:rPr>
              <w:t>Setting Name</w:t>
            </w:r>
          </w:p>
        </w:tc>
        <w:tc>
          <w:tcPr>
            <w:tcW w:w="2285" w:type="dxa"/>
            <w:tcBorders>
              <w:top w:val="single" w:color="DDDDDD" w:sz="6" w:space="0"/>
              <w:left w:val="single" w:color="DDDDDD" w:sz="6" w:space="0"/>
              <w:bottom w:val="single" w:color="DDDDDD" w:sz="6" w:space="0"/>
              <w:right w:val="single" w:color="DDDDDD" w:sz="6" w:space="0"/>
            </w:tcBorders>
            <w:shd w:val="clear" w:color="auto" w:fill="F0F0F0"/>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color="auto" w:fill="F0F0F0"/>
              <w:spacing w:before="0" w:beforeAutospacing="0" w:after="0" w:afterAutospacing="0"/>
              <w:ind w:left="0" w:right="0"/>
              <w:jc w:val="left"/>
              <w:rPr>
                <w:b/>
                <w:color w:val="333333"/>
              </w:rPr>
            </w:pPr>
            <w:r>
              <w:rPr>
                <w:b/>
                <w:color w:val="333333"/>
                <w:shd w:val="clear" w:color="auto" w:fill="F0F0F0"/>
              </w:rPr>
              <w:t>Value</w:t>
            </w:r>
          </w:p>
        </w:tc>
        <w:tc>
          <w:tcPr>
            <w:tcW w:w="1151" w:type="dxa"/>
            <w:tcBorders>
              <w:top w:val="single" w:color="DDDDDD" w:sz="6" w:space="0"/>
              <w:left w:val="single" w:color="DDDDDD" w:sz="6" w:space="0"/>
              <w:bottom w:val="single" w:color="DDDDDD" w:sz="6" w:space="0"/>
              <w:right w:val="single" w:color="DDDDDD" w:sz="6" w:space="0"/>
            </w:tcBorders>
            <w:shd w:val="clear" w:color="auto" w:fill="F0F0F0"/>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color="auto" w:fill="F0F0F0"/>
              <w:spacing w:before="0" w:beforeAutospacing="0" w:after="0" w:afterAutospacing="0"/>
              <w:ind w:left="0" w:right="0"/>
              <w:jc w:val="left"/>
              <w:rPr>
                <w:b/>
                <w:color w:val="333333"/>
              </w:rPr>
            </w:pPr>
            <w:r>
              <w:rPr>
                <w:b/>
                <w:color w:val="333333"/>
                <w:shd w:val="clear" w:color="auto" w:fill="F0F0F0"/>
              </w:rPr>
              <w:t>Location</w:t>
            </w:r>
          </w:p>
        </w:tc>
        <w:tc>
          <w:tcPr>
            <w:tcW w:w="17873" w:type="dxa"/>
            <w:tcBorders>
              <w:top w:val="single" w:color="DDDDDD" w:sz="6" w:space="0"/>
              <w:left w:val="single" w:color="DDDDDD" w:sz="6" w:space="0"/>
              <w:bottom w:val="single" w:color="DDDDDD" w:sz="6" w:space="0"/>
              <w:right w:val="single" w:color="DDDDDD" w:sz="6" w:space="0"/>
            </w:tcBorders>
            <w:shd w:val="clear" w:color="auto" w:fill="F0F0F0"/>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color="auto" w:fill="F0F0F0"/>
              <w:spacing w:before="0" w:beforeAutospacing="0" w:after="0" w:afterAutospacing="0"/>
              <w:ind w:left="0" w:right="0"/>
              <w:jc w:val="left"/>
              <w:rPr>
                <w:b/>
                <w:color w:val="333333"/>
              </w:rPr>
            </w:pPr>
            <w:r>
              <w:rPr>
                <w:b/>
                <w:color w:val="333333"/>
                <w:shd w:val="clear" w:color="auto" w:fill="F0F0F0"/>
              </w:rPr>
              <w:t>Description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062"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chunksize</w:t>
            </w:r>
          </w:p>
        </w:tc>
        <w:tc>
          <w:tcPr>
            <w:tcW w:w="2285"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50</w:t>
            </w:r>
          </w:p>
        </w:tc>
        <w:tc>
          <w:tcPr>
            <w:tcW w:w="1151"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 </w:t>
            </w:r>
          </w:p>
        </w:tc>
        <w:tc>
          <w:tcPr>
            <w:tcW w:w="17873"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Determines how many records will be read from Enterprise Hub in one request and given to a Submitter thread for submission to Enterprise Hub.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062"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processinterval</w:t>
            </w:r>
          </w:p>
        </w:tc>
        <w:tc>
          <w:tcPr>
            <w:tcW w:w="2285"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keepNext w:val="0"/>
              <w:keepLines w:val="0"/>
              <w:widowControl/>
              <w:suppressLineNumbers w:val="0"/>
              <w:jc w:val="left"/>
              <w:textAlignment w:val="top"/>
            </w:pPr>
            <w:r>
              <w:rPr>
                <w:rFonts w:ascii="Tahoma" w:hAnsi="Tahoma" w:eastAsia="Tahoma" w:cs="Tahoma"/>
                <w:color w:val="000000"/>
                <w:kern w:val="0"/>
                <w:sz w:val="20"/>
                <w:szCs w:val="20"/>
                <w:lang w:val="en-US" w:eastAsia="zh-CN" w:bidi="ar"/>
              </w:rPr>
              <w:t>300000 (5 minutes)</w:t>
            </w:r>
          </w:p>
        </w:tc>
        <w:tc>
          <w:tcPr>
            <w:tcW w:w="1151"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 </w:t>
            </w:r>
          </w:p>
        </w:tc>
        <w:tc>
          <w:tcPr>
            <w:tcW w:w="17873"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How long Courier should sleep after processing all outstanding records. It will awaken after this sleep period to see if any new records need processing.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062"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perfdelay</w:t>
            </w:r>
          </w:p>
        </w:tc>
        <w:tc>
          <w:tcPr>
            <w:tcW w:w="2285"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Tahoma" w:hAnsi="Tahoma" w:eastAsia="Tahoma" w:cs="Tahoma"/>
                <w:color w:val="000000"/>
                <w:sz w:val="20"/>
                <w:szCs w:val="20"/>
              </w:rPr>
              <w:t>30000 (30 seconds)</w:t>
            </w:r>
          </w:p>
        </w:tc>
        <w:tc>
          <w:tcPr>
            <w:tcW w:w="1151"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 </w:t>
            </w:r>
          </w:p>
        </w:tc>
        <w:tc>
          <w:tcPr>
            <w:tcW w:w="17873"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keepNext w:val="0"/>
              <w:keepLines w:val="0"/>
              <w:widowControl/>
              <w:suppressLineNumbers w:val="0"/>
              <w:jc w:val="left"/>
              <w:textAlignment w:val="top"/>
            </w:pPr>
            <w:r>
              <w:rPr>
                <w:rFonts w:hint="default" w:ascii="Tahoma" w:hAnsi="Tahoma" w:eastAsia="Tahoma" w:cs="Tahoma"/>
                <w:color w:val="000000"/>
                <w:kern w:val="0"/>
                <w:sz w:val="20"/>
                <w:szCs w:val="20"/>
                <w:lang w:val="en-US" w:eastAsia="zh-CN" w:bidi="ar"/>
              </w:rPr>
              <w:t>The number of milliseconds between each performance report.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062"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parentretry</w:t>
            </w:r>
          </w:p>
        </w:tc>
        <w:tc>
          <w:tcPr>
            <w:tcW w:w="2285"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0</w:t>
            </w:r>
          </w:p>
        </w:tc>
        <w:tc>
          <w:tcPr>
            <w:tcW w:w="1151"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 </w:t>
            </w:r>
          </w:p>
        </w:tc>
        <w:tc>
          <w:tcPr>
            <w:tcW w:w="17873"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The interval between retries of the MISSING_PARENT records. If this value is set to 3, for example, every 3rd chunk of records will be pulled from the MISSING_PARENT pool rather than NEEDS_PROCESSING. Set to 0 to never retry.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062"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batchprocessors</w:t>
            </w:r>
          </w:p>
        </w:tc>
        <w:tc>
          <w:tcPr>
            <w:tcW w:w="2285"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2</w:t>
            </w:r>
          </w:p>
        </w:tc>
        <w:tc>
          <w:tcPr>
            <w:tcW w:w="1151"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 </w:t>
            </w:r>
          </w:p>
        </w:tc>
        <w:tc>
          <w:tcPr>
            <w:tcW w:w="17873"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Number of concurrent Submitter threads to use for sending requests to Enterprise Hub. Has nothing to do with the Batch Processor application.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062"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updaterthreads</w:t>
            </w:r>
          </w:p>
        </w:tc>
        <w:tc>
          <w:tcPr>
            <w:tcW w:w="2285"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10</w:t>
            </w:r>
          </w:p>
        </w:tc>
        <w:tc>
          <w:tcPr>
            <w:tcW w:w="1151"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 </w:t>
            </w:r>
          </w:p>
        </w:tc>
        <w:tc>
          <w:tcPr>
            <w:tcW w:w="17873"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Number of concurrent threads to use for updating the statuses of Stage records.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062"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needsprocessingcode</w:t>
            </w:r>
          </w:p>
        </w:tc>
        <w:tc>
          <w:tcPr>
            <w:tcW w:w="2285"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1002 (unprocessed)</w:t>
            </w:r>
          </w:p>
        </w:tc>
        <w:tc>
          <w:tcPr>
            <w:tcW w:w="1151"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 </w:t>
            </w:r>
          </w:p>
        </w:tc>
        <w:tc>
          <w:tcPr>
            <w:tcW w:w="17873"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The IS_CHANGED or PROCESSING_STATUS code for which Courier will pull/process records. This can correspond to any code in the CDKSCPROCESSINGSTATUSTP table in the database.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062"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suppresserrorcodes</w:t>
            </w:r>
          </w:p>
        </w:tc>
        <w:tc>
          <w:tcPr>
            <w:tcW w:w="2285"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 </w:t>
            </w:r>
          </w:p>
        </w:tc>
        <w:tc>
          <w:tcPr>
            <w:tcW w:w="1151"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 </w:t>
            </w:r>
          </w:p>
        </w:tc>
        <w:tc>
          <w:tcPr>
            <w:tcW w:w="17873"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A comma-separated list of error reason codes to suppress. Receipt of these errors will result in Courier printing a short message indicating they've been suppressed, rather than a lengthy error report.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062"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mode</w:t>
            </w:r>
          </w:p>
        </w:tc>
        <w:tc>
          <w:tcPr>
            <w:tcW w:w="2285"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stageorg/security</w:t>
            </w:r>
          </w:p>
        </w:tc>
        <w:tc>
          <w:tcPr>
            <w:tcW w:w="1151"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 </w:t>
            </w:r>
          </w:p>
        </w:tc>
        <w:tc>
          <w:tcPr>
            <w:tcW w:w="17873"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The type of data Courier will process.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062"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maxparentsearchfailures</w:t>
            </w:r>
          </w:p>
        </w:tc>
        <w:tc>
          <w:tcPr>
            <w:tcW w:w="2285"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3</w:t>
            </w:r>
          </w:p>
        </w:tc>
        <w:tc>
          <w:tcPr>
            <w:tcW w:w="1151"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 </w:t>
            </w:r>
          </w:p>
        </w:tc>
        <w:tc>
          <w:tcPr>
            <w:tcW w:w="17873"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The maximum number of times a parent lookup can fail before the record is marked with the MISSING_PARENT status.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062"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benchmark</w:t>
            </w:r>
          </w:p>
        </w:tc>
        <w:tc>
          <w:tcPr>
            <w:tcW w:w="2285"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 </w:t>
            </w:r>
          </w:p>
        </w:tc>
        <w:tc>
          <w:tcPr>
            <w:tcW w:w="1151"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 </w:t>
            </w:r>
          </w:p>
        </w:tc>
        <w:tc>
          <w:tcPr>
            <w:tcW w:w="17873"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 </w:t>
            </w:r>
          </w:p>
        </w:tc>
      </w:tr>
    </w:tbl>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ascii="宋体" w:hAnsi="宋体" w:eastAsia="宋体" w:cs="宋体"/>
          <w:sz w:val="24"/>
          <w:szCs w:val="24"/>
        </w:rPr>
        <w:drawing>
          <wp:anchor distT="0" distB="0" distL="114300" distR="114300" simplePos="0" relativeHeight="251659264" behindDoc="0" locked="0" layoutInCell="1" allowOverlap="1">
            <wp:simplePos x="0" y="0"/>
            <wp:positionH relativeFrom="column">
              <wp:posOffset>-457200</wp:posOffset>
            </wp:positionH>
            <wp:positionV relativeFrom="paragraph">
              <wp:posOffset>-7078980</wp:posOffset>
            </wp:positionV>
            <wp:extent cx="15941040" cy="10963910"/>
            <wp:effectExtent l="0" t="0" r="3810" b="8890"/>
            <wp:wrapSquare wrapText="bothSides"/>
            <wp:docPr id="2"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descr="IMG_256"/>
                    <pic:cNvPicPr>
                      <a:picLocks noChangeAspect="1"/>
                    </pic:cNvPicPr>
                  </pic:nvPicPr>
                  <pic:blipFill>
                    <a:blip r:embed="rId7"/>
                    <a:stretch>
                      <a:fillRect/>
                    </a:stretch>
                  </pic:blipFill>
                  <pic:spPr>
                    <a:xfrm>
                      <a:off x="0" y="0"/>
                      <a:ext cx="15941040" cy="10963910"/>
                    </a:xfrm>
                    <a:prstGeom prst="rect">
                      <a:avLst/>
                    </a:prstGeom>
                    <a:noFill/>
                    <a:ln w="9525">
                      <a:noFill/>
                    </a:ln>
                  </pic:spPr>
                </pic:pic>
              </a:graphicData>
            </a:graphic>
          </wp:anchor>
        </w:drawing>
      </w:r>
    </w:p>
    <w:p>
      <w:pPr>
        <w:pStyle w:val="3"/>
        <w:keepNext w:val="0"/>
        <w:keepLines w:val="0"/>
        <w:widowControl/>
        <w:suppressLineNumbers w:val="0"/>
        <w:pBdr>
          <w:top w:val="none" w:color="auto" w:sz="0" w:space="0"/>
          <w:left w:val="none" w:color="auto" w:sz="0" w:space="0"/>
          <w:bottom w:val="none" w:color="CCCCCC" w:sz="0" w:space="0"/>
          <w:right w:val="none" w:color="auto" w:sz="0" w:space="0"/>
        </w:pBdr>
        <w:shd w:val="clear" w:color="auto" w:fill="FFFFFF"/>
        <w:spacing w:before="450" w:beforeAutospacing="0" w:after="0" w:afterAutospacing="0" w:line="23" w:lineRule="atLeast"/>
        <w:ind w:left="0" w:right="0" w:firstLine="0"/>
        <w:rPr>
          <w:rFonts w:ascii="Arial" w:hAnsi="Arial" w:cs="Arial"/>
          <w:b w:val="0"/>
          <w:i w:val="0"/>
          <w:caps w:val="0"/>
          <w:color w:val="333333"/>
          <w:spacing w:val="0"/>
          <w:sz w:val="30"/>
          <w:szCs w:val="30"/>
        </w:rPr>
      </w:pPr>
      <w:r>
        <w:rPr>
          <w:rFonts w:hint="default" w:ascii="Arial" w:hAnsi="Arial" w:cs="Arial"/>
          <w:b w:val="0"/>
          <w:i w:val="0"/>
          <w:caps w:val="0"/>
          <w:color w:val="333333"/>
          <w:spacing w:val="0"/>
          <w:sz w:val="30"/>
          <w:szCs w:val="30"/>
          <w:shd w:val="clear" w:color="auto" w:fill="FFFFFF"/>
        </w:rPr>
        <w:t>Configuration Settings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0" w:afterAutospacing="0" w:line="300" w:lineRule="atLeast"/>
        <w:ind w:left="0" w:right="0" w:firstLine="0"/>
        <w:rPr>
          <w:rFonts w:hint="default" w:ascii="Arial" w:hAnsi="Arial" w:cs="Arial"/>
          <w:b w:val="0"/>
          <w:i w:val="0"/>
          <w:caps w:val="0"/>
          <w:color w:val="333333"/>
          <w:spacing w:val="0"/>
          <w:sz w:val="21"/>
          <w:szCs w:val="21"/>
        </w:rPr>
      </w:pPr>
      <w:r>
        <w:rPr>
          <w:rFonts w:hint="default" w:ascii="Arial" w:hAnsi="Arial" w:cs="Arial"/>
          <w:b/>
          <w:bCs/>
          <w:i w:val="0"/>
          <w:caps w:val="0"/>
          <w:color w:val="333333"/>
          <w:spacing w:val="0"/>
          <w:sz w:val="28"/>
          <w:szCs w:val="28"/>
          <w:shd w:val="clear" w:color="auto" w:fill="FFFFFF"/>
        </w:rPr>
        <w:t>subscriptionMaster.sh</w:t>
      </w:r>
      <w:r>
        <w:rPr>
          <w:rFonts w:hint="default" w:ascii="Arial" w:hAnsi="Arial" w:cs="Arial"/>
          <w:b/>
          <w:bCs/>
          <w:i w:val="0"/>
          <w:caps w:val="0"/>
          <w:color w:val="333333"/>
          <w:spacing w:val="0"/>
          <w:sz w:val="32"/>
          <w:szCs w:val="32"/>
          <w:shd w:val="clear" w:color="auto" w:fill="FFFFFF"/>
        </w:rPr>
        <w:t xml:space="preserve"> </w:t>
      </w:r>
      <w:r>
        <w:rPr>
          <w:rFonts w:hint="default" w:ascii="Arial" w:hAnsi="Arial" w:cs="Arial"/>
          <w:b w:val="0"/>
          <w:i w:val="0"/>
          <w:caps w:val="0"/>
          <w:color w:val="333333"/>
          <w:spacing w:val="0"/>
          <w:sz w:val="21"/>
          <w:szCs w:val="21"/>
          <w:shd w:val="clear" w:color="auto" w:fill="FFFFFF"/>
        </w:rPr>
        <w:t>(Below are parameters)</w:t>
      </w:r>
    </w:p>
    <w:tbl>
      <w:tblPr>
        <w:tblStyle w:val="9"/>
        <w:tblW w:w="856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
      <w:tblGrid>
        <w:gridCol w:w="1729"/>
        <w:gridCol w:w="2283"/>
        <w:gridCol w:w="2599"/>
        <w:gridCol w:w="195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729" w:type="dxa"/>
            <w:tcBorders>
              <w:top w:val="single" w:color="DDDDDD" w:sz="6" w:space="0"/>
              <w:left w:val="single" w:color="DDDDDD" w:sz="6" w:space="0"/>
              <w:bottom w:val="single" w:color="DDDDDD" w:sz="6" w:space="0"/>
              <w:right w:val="single" w:color="DDDDDD" w:sz="6" w:space="0"/>
            </w:tcBorders>
            <w:shd w:val="clear" w:color="auto" w:fill="F0F0F0"/>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color="auto" w:fill="F0F0F0"/>
              <w:spacing w:before="0" w:beforeAutospacing="0" w:after="0" w:afterAutospacing="0"/>
              <w:ind w:left="0" w:right="0"/>
              <w:jc w:val="left"/>
            </w:pPr>
            <w:r>
              <w:rPr>
                <w:rStyle w:val="7"/>
                <w:shd w:val="clear" w:color="auto" w:fill="F0F0F0"/>
              </w:rPr>
              <w:t>Parameter1</w:t>
            </w:r>
          </w:p>
        </w:tc>
        <w:tc>
          <w:tcPr>
            <w:tcW w:w="2283" w:type="dxa"/>
            <w:tcBorders>
              <w:top w:val="single" w:color="DDDDDD" w:sz="6" w:space="0"/>
              <w:left w:val="single" w:color="DDDDDD" w:sz="6" w:space="0"/>
              <w:bottom w:val="single" w:color="DDDDDD" w:sz="6" w:space="0"/>
              <w:right w:val="single" w:color="DDDDDD" w:sz="6" w:space="0"/>
            </w:tcBorders>
            <w:shd w:val="clear" w:color="auto" w:fill="F0F0F0"/>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color="auto" w:fill="F0F0F0"/>
              <w:spacing w:before="0" w:beforeAutospacing="0" w:after="0" w:afterAutospacing="0"/>
              <w:ind w:left="0" w:right="0"/>
              <w:jc w:val="left"/>
            </w:pPr>
            <w:r>
              <w:rPr>
                <w:rStyle w:val="7"/>
                <w:shd w:val="clear" w:color="auto" w:fill="F0F0F0"/>
              </w:rPr>
              <w:t>Parameter2</w:t>
            </w:r>
          </w:p>
        </w:tc>
        <w:tc>
          <w:tcPr>
            <w:tcW w:w="2599" w:type="dxa"/>
            <w:tcBorders>
              <w:top w:val="single" w:color="DDDDDD" w:sz="6" w:space="0"/>
              <w:left w:val="single" w:color="DDDDDD" w:sz="6" w:space="0"/>
              <w:bottom w:val="single" w:color="DDDDDD" w:sz="6" w:space="0"/>
              <w:right w:val="single" w:color="DDDDDD" w:sz="6" w:space="0"/>
            </w:tcBorders>
            <w:shd w:val="clear" w:color="auto" w:fill="F0F0F0"/>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color="auto" w:fill="F0F0F0"/>
              <w:spacing w:before="0" w:beforeAutospacing="0" w:after="0" w:afterAutospacing="0"/>
              <w:ind w:left="0" w:right="0"/>
              <w:jc w:val="left"/>
            </w:pPr>
            <w:r>
              <w:rPr>
                <w:rStyle w:val="7"/>
                <w:shd w:val="clear" w:color="auto" w:fill="F0F0F0"/>
              </w:rPr>
              <w:t>Parameter2 is required</w:t>
            </w:r>
          </w:p>
        </w:tc>
        <w:tc>
          <w:tcPr>
            <w:tcW w:w="1950" w:type="dxa"/>
            <w:tcBorders>
              <w:top w:val="single" w:color="DDDDDD" w:sz="6" w:space="0"/>
              <w:left w:val="single" w:color="DDDDDD" w:sz="6" w:space="0"/>
              <w:bottom w:val="single" w:color="DDDDDD" w:sz="6" w:space="0"/>
              <w:right w:val="single" w:color="DDDDDD" w:sz="6" w:space="0"/>
            </w:tcBorders>
            <w:shd w:val="clear" w:color="auto" w:fill="F0F0F0"/>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color="auto" w:fill="F0F0F0"/>
              <w:spacing w:before="0" w:beforeAutospacing="0" w:after="0" w:afterAutospacing="0"/>
              <w:ind w:left="0" w:right="0"/>
              <w:jc w:val="left"/>
            </w:pPr>
            <w:r>
              <w:rPr>
                <w:rStyle w:val="7"/>
                <w:shd w:val="clear" w:color="auto" w:fill="F0F0F0"/>
              </w:rPr>
              <w:t>Parameter3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729"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-r: Registry</w:t>
            </w:r>
          </w:p>
        </w:tc>
        <w:tc>
          <w:tcPr>
            <w:tcW w:w="2283"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ALL</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jc w:val="left"/>
            </w:pPr>
            <w:r>
              <w:t>10000: BNYM</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jc w:val="left"/>
            </w:pPr>
            <w:r>
              <w:t>20000: K300</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jc w:val="left"/>
            </w:pPr>
            <w:r>
              <w:t>50000: GS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jc w:val="left"/>
            </w:pPr>
            <w:r>
              <w:t>70000: BNYM_CDR2</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jc w:val="left"/>
            </w:pPr>
            <w:r>
              <w:t>80000: NT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jc w:val="left"/>
            </w:pPr>
            <w:r>
              <w:t>90000: NT_GEMS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jc w:val="left"/>
            </w:pPr>
            <w:r>
              <w:t>100000: RJ</w:t>
            </w:r>
          </w:p>
        </w:tc>
        <w:tc>
          <w:tcPr>
            <w:tcW w:w="2599"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YES</w:t>
            </w:r>
          </w:p>
        </w:tc>
        <w:tc>
          <w:tcPr>
            <w:tcW w:w="1950"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ORG/SEC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729"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-i: Integrity</w:t>
            </w:r>
          </w:p>
        </w:tc>
        <w:tc>
          <w:tcPr>
            <w:tcW w:w="2283"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 </w:t>
            </w:r>
          </w:p>
        </w:tc>
        <w:tc>
          <w:tcPr>
            <w:tcW w:w="2599"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NO</w:t>
            </w:r>
          </w:p>
        </w:tc>
        <w:tc>
          <w:tcPr>
            <w:tcW w:w="1950"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NOT APPLICABLE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729"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-s: Sentry</w:t>
            </w:r>
          </w:p>
        </w:tc>
        <w:tc>
          <w:tcPr>
            <w:tcW w:w="2283"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ALL</w:t>
            </w:r>
          </w:p>
        </w:tc>
        <w:tc>
          <w:tcPr>
            <w:tcW w:w="2599"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NO</w:t>
            </w:r>
          </w:p>
        </w:tc>
        <w:tc>
          <w:tcPr>
            <w:tcW w:w="1950"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NOT APPLICABLE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729"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-p: Publish</w:t>
            </w:r>
          </w:p>
        </w:tc>
        <w:tc>
          <w:tcPr>
            <w:tcW w:w="2283"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ALL</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jc w:val="left"/>
            </w:pPr>
            <w:r>
              <w:t>10000: BNYM</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jc w:val="left"/>
            </w:pPr>
            <w:r>
              <w:t>20000: K300</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jc w:val="left"/>
            </w:pPr>
            <w:r>
              <w:t>50000: GS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jc w:val="left"/>
            </w:pPr>
            <w:r>
              <w:t>70000: BNYM_CDR2</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jc w:val="left"/>
            </w:pPr>
            <w:r>
              <w:t>80000: NT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jc w:val="left"/>
            </w:pPr>
            <w:r>
              <w:t>90000: NT_GEMS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jc w:val="left"/>
            </w:pPr>
            <w:r>
              <w:t>100000: RJ</w:t>
            </w:r>
          </w:p>
        </w:tc>
        <w:tc>
          <w:tcPr>
            <w:tcW w:w="2599"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YES</w:t>
            </w:r>
          </w:p>
        </w:tc>
        <w:tc>
          <w:tcPr>
            <w:tcW w:w="1950"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NOT APPLICABLE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729"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-v: Verification</w:t>
            </w:r>
          </w:p>
        </w:tc>
        <w:tc>
          <w:tcPr>
            <w:tcW w:w="2283"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10000: BNYM</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jc w:val="left"/>
            </w:pPr>
            <w:r>
              <w:t>50000: GS   </w:t>
            </w:r>
          </w:p>
        </w:tc>
        <w:tc>
          <w:tcPr>
            <w:tcW w:w="2599"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YES</w:t>
            </w:r>
          </w:p>
        </w:tc>
        <w:tc>
          <w:tcPr>
            <w:tcW w:w="1950"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NOT APPLICABLE</w:t>
            </w:r>
          </w:p>
        </w:tc>
      </w:tr>
    </w:tbl>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file:///D:/DSRO_FILE/Component Design - KinglandMasterFileRegister - DSR Hub Technical Documents - Draft Space - Confluence.html</w:t>
      </w:r>
    </w:p>
    <w:p>
      <w:pP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 xml:space="preserve">KinglandMasterFileRegister </w:t>
      </w:r>
    </w:p>
    <w:p>
      <w:pPr>
        <w:rPr>
          <w:rFonts w:hint="eastAsia" w:ascii="宋体" w:hAnsi="宋体" w:eastAsia="宋体" w:cs="宋体"/>
          <w:b/>
          <w:bCs/>
          <w:sz w:val="24"/>
          <w:szCs w:val="24"/>
          <w:lang w:val="en-US" w:eastAsia="zh-CN"/>
        </w:rPr>
      </w:pPr>
    </w:p>
    <w:p>
      <w:pPr>
        <w:rPr>
          <w:rFonts w:hint="eastAsia" w:ascii="宋体" w:hAnsi="宋体" w:eastAsia="宋体" w:cs="宋体"/>
          <w:b/>
          <w:bCs/>
          <w:sz w:val="24"/>
          <w:szCs w:val="24"/>
          <w:lang w:val="en-US" w:eastAsia="zh-CN"/>
        </w:rPr>
      </w:pPr>
    </w:p>
    <w:p>
      <w:pP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drawing>
          <wp:inline distT="0" distB="0" distL="114300" distR="114300">
            <wp:extent cx="11993880" cy="5877560"/>
            <wp:effectExtent l="0" t="0" r="7620" b="8890"/>
            <wp:docPr id="5" name="图片 1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4" descr="1"/>
                    <pic:cNvPicPr>
                      <a:picLocks noChangeAspect="1"/>
                    </pic:cNvPicPr>
                  </pic:nvPicPr>
                  <pic:blipFill>
                    <a:blip r:embed="rId8"/>
                    <a:stretch>
                      <a:fillRect/>
                    </a:stretch>
                  </pic:blipFill>
                  <pic:spPr>
                    <a:xfrm>
                      <a:off x="0" y="0"/>
                      <a:ext cx="11993880" cy="5877560"/>
                    </a:xfrm>
                    <a:prstGeom prst="rect">
                      <a:avLst/>
                    </a:prstGeom>
                    <a:noFill/>
                    <a:ln w="9525">
                      <a:noFill/>
                    </a:ln>
                  </pic:spPr>
                </pic:pic>
              </a:graphicData>
            </a:graphic>
          </wp:inline>
        </w:drawing>
      </w:r>
      <w:r>
        <w:rPr>
          <w:rFonts w:hint="eastAsia" w:ascii="宋体" w:hAnsi="宋体" w:eastAsia="宋体" w:cs="宋体"/>
          <w:b/>
          <w:bCs/>
          <w:sz w:val="24"/>
          <w:szCs w:val="24"/>
          <w:lang w:val="en-US" w:eastAsia="zh-CN"/>
        </w:rPr>
        <w:drawing>
          <wp:inline distT="0" distB="0" distL="114300" distR="114300">
            <wp:extent cx="4077335" cy="1562100"/>
            <wp:effectExtent l="0" t="0" r="18415" b="0"/>
            <wp:docPr id="6" name="图片 13"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3" descr="2"/>
                    <pic:cNvPicPr>
                      <a:picLocks noChangeAspect="1"/>
                    </pic:cNvPicPr>
                  </pic:nvPicPr>
                  <pic:blipFill>
                    <a:blip r:embed="rId9"/>
                    <a:stretch>
                      <a:fillRect/>
                    </a:stretch>
                  </pic:blipFill>
                  <pic:spPr>
                    <a:xfrm>
                      <a:off x="0" y="0"/>
                      <a:ext cx="4077335" cy="1562100"/>
                    </a:xfrm>
                    <a:prstGeom prst="rect">
                      <a:avLst/>
                    </a:prstGeom>
                    <a:noFill/>
                    <a:ln w="9525">
                      <a:noFill/>
                    </a:ln>
                  </pic:spPr>
                </pic:pic>
              </a:graphicData>
            </a:graphic>
          </wp:inline>
        </w:drawing>
      </w:r>
    </w:p>
    <w:sectPr>
      <w:pgSz w:w="25512" w:h="17008" w:orient="landscape"/>
      <w:pgMar w:top="720" w:right="720" w:bottom="720" w:left="720" w:header="851" w:footer="992" w:gutter="0"/>
      <w:paperSrc/>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7B3B6F"/>
    <w:multiLevelType w:val="multilevel"/>
    <w:tmpl w:val="587B3B6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587B3B7A"/>
    <w:multiLevelType w:val="multilevel"/>
    <w:tmpl w:val="587B3B7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587B3B85"/>
    <w:multiLevelType w:val="multilevel"/>
    <w:tmpl w:val="587B3B8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587B3B90"/>
    <w:multiLevelType w:val="multilevel"/>
    <w:tmpl w:val="587B3B9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587B3BC3"/>
    <w:multiLevelType w:val="multilevel"/>
    <w:tmpl w:val="587B3BC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587B3BCE"/>
    <w:multiLevelType w:val="multilevel"/>
    <w:tmpl w:val="587B3BC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587B3BD9"/>
    <w:multiLevelType w:val="multilevel"/>
    <w:tmpl w:val="587B3BD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587B3CF9"/>
    <w:multiLevelType w:val="multilevel"/>
    <w:tmpl w:val="587B3CF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587B3D04"/>
    <w:multiLevelType w:val="multilevel"/>
    <w:tmpl w:val="587B3D0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587B3D0F"/>
    <w:multiLevelType w:val="multilevel"/>
    <w:tmpl w:val="587B3D0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587B3D1A"/>
    <w:multiLevelType w:val="multilevel"/>
    <w:tmpl w:val="587B3D1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587B3D39"/>
    <w:multiLevelType w:val="multilevel"/>
    <w:tmpl w:val="587B3D3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587B3D44"/>
    <w:multiLevelType w:val="multilevel"/>
    <w:tmpl w:val="587B3D4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587B3D4F"/>
    <w:multiLevelType w:val="multilevel"/>
    <w:tmpl w:val="587B3D4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587B3D5A"/>
    <w:multiLevelType w:val="multilevel"/>
    <w:tmpl w:val="587B3D5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587B8351"/>
    <w:multiLevelType w:val="multilevel"/>
    <w:tmpl w:val="587B8351"/>
    <w:lvl w:ilvl="0" w:tentative="0">
      <w:start w:val="1"/>
      <w:numFmt w:val="decimal"/>
      <w:lvlText w:val="%1."/>
      <w:lvlJc w:val="left"/>
      <w:pPr>
        <w:tabs>
          <w:tab w:val="left" w:pos="720"/>
        </w:tabs>
        <w:ind w:left="720" w:hanging="360"/>
      </w:pPr>
      <w:rPr>
        <w:sz w:val="24"/>
        <w:szCs w:val="24"/>
      </w:rPr>
    </w:lvl>
    <w:lvl w:ilvl="1" w:tentative="0">
      <w:start w:val="1"/>
      <w:numFmt w:val="lowerLetter"/>
      <w:lvlText w:val="%2."/>
      <w:lvlJc w:val="left"/>
      <w:pPr>
        <w:tabs>
          <w:tab w:val="left" w:pos="1440"/>
        </w:tabs>
        <w:ind w:left="1440" w:hanging="360"/>
      </w:pPr>
      <w:rPr>
        <w:sz w:val="24"/>
        <w:szCs w:val="24"/>
      </w:rPr>
    </w:lvl>
    <w:lvl w:ilvl="2" w:tentative="0">
      <w:start w:val="1"/>
      <w:numFmt w:val="lowerRoman"/>
      <w:lvlText w:val="%3."/>
      <w:lvlJc w:val="righ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212326"/>
    <w:rsid w:val="16E14788"/>
    <w:rsid w:val="3E212326"/>
    <w:rsid w:val="50226951"/>
    <w:rsid w:val="66FA0DBC"/>
    <w:rsid w:val="6A6743AA"/>
    <w:rsid w:val="71AB68B7"/>
    <w:rsid w:val="789308B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spacing w:before="100" w:beforeAutospacing="1" w:after="10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100" w:beforeAutospacing="1" w:after="10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100" w:beforeAutospacing="1" w:after="10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9">
    <w:name w:val="Normal Table"/>
    <w:semiHidden/>
    <w:uiPriority w:val="0"/>
    <w:tblPr>
      <w:tblStyle w:val="9"/>
      <w:tblLayout w:type="fixed"/>
      <w:tblCellMar>
        <w:top w:w="0" w:type="dxa"/>
        <w:left w:w="108" w:type="dxa"/>
        <w:bottom w:w="0" w:type="dxa"/>
        <w:right w:w="108" w:type="dxa"/>
      </w:tblCellMar>
    </w:tblPr>
    <w:tcPr>
      <w:textDirection w:val="lrTb"/>
    </w:tcPr>
  </w:style>
  <w:style w:type="paragraph" w:styleId="5">
    <w:name w:val="Normal (Web)"/>
    <w:basedOn w:val="1"/>
    <w:uiPriority w:val="0"/>
    <w:pPr>
      <w:spacing w:before="100" w:beforeAutospacing="1" w:after="10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Emphasis"/>
    <w:basedOn w:val="6"/>
    <w:qFormat/>
    <w:uiPriority w:val="0"/>
    <w:rPr>
      <w:i/>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2017-01-15T08:56:00Z</dcterms:created>
  <dc:creator>Moros</dc:creator>
  <cp:lastModifiedBy>Moros</cp:lastModifiedBy>
  <dcterms:modified xsi:type="dcterms:W3CDTF">2017-01-15T16:01:58Z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