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F11" w:rsidRPr="003C7F11" w:rsidRDefault="003C7F11" w:rsidP="003C7F1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7F11">
        <w:rPr>
          <w:rFonts w:ascii="Times New Roman" w:hAnsi="Times New Roman" w:cs="Times New Roman"/>
          <w:b/>
          <w:sz w:val="32"/>
          <w:szCs w:val="32"/>
        </w:rPr>
        <w:t>Техническое задание</w:t>
      </w:r>
      <w:r w:rsidRPr="003C7F11">
        <w:rPr>
          <w:rFonts w:ascii="Times New Roman" w:hAnsi="Times New Roman" w:cs="Times New Roman"/>
          <w:b/>
          <w:sz w:val="32"/>
          <w:szCs w:val="32"/>
        </w:rPr>
        <w:t xml:space="preserve"> для курсового проекта на тему «Туристическая компания»</w:t>
      </w:r>
    </w:p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t>1.  Наименование проекта:</w:t>
      </w:r>
    </w:p>
    <w:p w:rsidR="003C7F11" w:rsidRPr="003C7F11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    Разработка приложения для автоматизированной информационной системы «Туристическое агентство "</w:t>
      </w:r>
      <w:proofErr w:type="spellStart"/>
      <w:r w:rsidRPr="003C7F11">
        <w:rPr>
          <w:rFonts w:ascii="Times New Roman" w:hAnsi="Times New Roman" w:cs="Times New Roman"/>
          <w:sz w:val="28"/>
          <w:szCs w:val="28"/>
          <w:lang w:val="en-US"/>
        </w:rPr>
        <w:t>GoEasy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>"».</w:t>
      </w:r>
    </w:p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t>2.  Основание для разработки:</w:t>
      </w:r>
    </w:p>
    <w:p w:rsidR="003C7F11" w:rsidRPr="003C7F11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3C7F11">
        <w:rPr>
          <w:sz w:val="28"/>
          <w:szCs w:val="28"/>
        </w:rPr>
        <w:t xml:space="preserve">    </w:t>
      </w:r>
      <w:r w:rsidRPr="003C7F11">
        <w:rPr>
          <w:rFonts w:ascii="Times New Roman" w:hAnsi="Times New Roman" w:cs="Times New Roman"/>
          <w:sz w:val="28"/>
          <w:szCs w:val="28"/>
        </w:rPr>
        <w:t>Необходимость автоматизации бизнес-процессов туристического агентства для повышения эффективности работы с клиентами, управления бронированиями, оптимизации взаимодействия с туроператорами и формирования финансовой отчётности. Ручная обработка заявок приводит к ошибкам, потере клиентов и снижению конкурентоспособности.</w:t>
      </w:r>
    </w:p>
    <w:p w:rsidR="003C7F11" w:rsidRPr="003C7F11" w:rsidRDefault="003C7F11" w:rsidP="003C7F11">
      <w:pPr>
        <w:rPr>
          <w:b/>
        </w:rPr>
      </w:pPr>
    </w:p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t>3.  Назначение разработки:</w:t>
      </w:r>
    </w:p>
    <w:p w:rsidR="003C7F11" w:rsidRPr="003C7F11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    Создание комплексной системы для управления продажами туристических услуг, включая поиск и бронирование туров, ведение клиентской базы, оформление договоров и платёжных документов, управление взаиморасчётами с партнёрами и формирование аналитических отчётов для руководства.</w:t>
      </w:r>
    </w:p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t>4.  Исполнитель:</w:t>
      </w:r>
    </w:p>
    <w:p w:rsidR="003C7F11" w:rsidRPr="003C7F11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    Исполнителем проекта является команда разработчиков компании «ИТ-Сервис». Исполнитель будет взаимодействовать с менеджерами агентства, бухгалтерией и руководством для детализации требований и создания технического задания, учитывающего специфику туристического бизнеса.</w:t>
      </w:r>
    </w:p>
    <w:p w:rsidR="003C7F11" w:rsidRDefault="003C7F11" w:rsidP="003C7F11"/>
    <w:p w:rsidR="003C7F11" w:rsidRDefault="003C7F11" w:rsidP="003C7F11"/>
    <w:p w:rsidR="003C7F11" w:rsidRDefault="003C7F11" w:rsidP="003C7F11"/>
    <w:p w:rsidR="003C7F11" w:rsidRDefault="003C7F11" w:rsidP="003C7F11"/>
    <w:p w:rsidR="003C7F11" w:rsidRDefault="003C7F11" w:rsidP="003C7F11"/>
    <w:p w:rsidR="003C7F11" w:rsidRDefault="003C7F11" w:rsidP="003C7F11"/>
    <w:p w:rsidR="003C7F11" w:rsidRDefault="003C7F11" w:rsidP="003C7F11"/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lastRenderedPageBreak/>
        <w:t>5.  Технические требования к системе:</w:t>
      </w:r>
    </w:p>
    <w:p w:rsidR="003C7F11" w:rsidRPr="003C7F11" w:rsidRDefault="003C7F11" w:rsidP="003C7F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10/11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(64-разрядная)</w:t>
      </w:r>
    </w:p>
    <w:p w:rsidR="003C7F11" w:rsidRPr="003C7F11" w:rsidRDefault="003C7F11" w:rsidP="003C7F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Процессор: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i5 или аналогичный, от 2.4 ГГц</w:t>
      </w:r>
    </w:p>
    <w:p w:rsidR="003C7F11" w:rsidRPr="003C7F11" w:rsidRDefault="003C7F11" w:rsidP="003C7F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Оперативная память: не менее 8 ГБ (рекомендуется 16 ГБ)</w:t>
      </w:r>
    </w:p>
    <w:p w:rsidR="003C7F11" w:rsidRPr="003C7F11" w:rsidRDefault="003C7F11" w:rsidP="003C7F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Свободное дисковое пространство: не менее 5 ГБ для установки и кэширования данных</w:t>
      </w:r>
    </w:p>
    <w:p w:rsidR="003C7F11" w:rsidRPr="003C7F11" w:rsidRDefault="003C7F11" w:rsidP="003C7F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Периферийные устройства: монитор с разрешением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HD (1920×1080), мышь, клавиатура, принтер для печати договоров и ваучеров, сканер документов</w:t>
      </w:r>
    </w:p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t>6.  Основные функциональные возможности: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Управление каталогом туров: интеграция с API туроператоров (на выбор), загрузка и обновление прайс-листов, фильтрация туров по параметрам (страна, курорт, дата, цена, тип отеля, питание).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Работа с клиентами: ведение базы данных клиентов (контактные данные, паспортные сведения, история заказов, предпочтения), отправка уведомлений (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>, SMS) о статусе заявки, специальных предложениях.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Бронирование и продажи: формирование заявки на бронирование тура, выбор дополнительных услуг (страховка, трансфер, экскурсии), автоматический расчёт стоимости, формирование договора и счёта на оплату.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Документооборот: автоматическое заполнение и печать стандартных документов (договор купли-продажи туристского продукта, ваучер, страховой полис, финансовые документы).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Финансовый учёт:</w:t>
      </w:r>
      <w:r w:rsidRPr="003C7F11">
        <w:rPr>
          <w:rFonts w:ascii="Times New Roman" w:hAnsi="Times New Roman" w:cs="Times New Roman"/>
          <w:sz w:val="28"/>
          <w:szCs w:val="28"/>
        </w:rPr>
        <w:t xml:space="preserve"> </w:t>
      </w:r>
      <w:r w:rsidRPr="003C7F11">
        <w:rPr>
          <w:rFonts w:ascii="Times New Roman" w:hAnsi="Times New Roman" w:cs="Times New Roman"/>
          <w:sz w:val="28"/>
          <w:szCs w:val="28"/>
        </w:rPr>
        <w:t>учёт оплат от клиентов, расчёты с туроператорами, формирование актов сверок, управление дебиторской и кредиторской задолженностью.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Аналитика и отчётность: формирование отчётов по продажам (менеджеры, направления, сезонность), аналитика по рентабельности туров, прогнозирование спроса, контроль выполнения планов продаж.</w:t>
      </w:r>
    </w:p>
    <w:p w:rsidR="003C7F11" w:rsidRPr="003C7F11" w:rsidRDefault="003C7F11" w:rsidP="003C7F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CRM и маркетинг: система напоминаний о звонках и встречах, управление воронкой продаж, автоматическая рассылка персональных предложений клиентам.</w:t>
      </w:r>
    </w:p>
    <w:p w:rsidR="003C7F11" w:rsidRDefault="003C7F11" w:rsidP="003C7F11"/>
    <w:p w:rsidR="003C7F11" w:rsidRDefault="003C7F11" w:rsidP="003C7F11"/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lastRenderedPageBreak/>
        <w:t>7.  Входные и выходные данные:</w:t>
      </w:r>
    </w:p>
    <w:p w:rsidR="003C7F11" w:rsidRPr="003C7F11" w:rsidRDefault="003C7F11" w:rsidP="003C7F1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Входные данные: прайс-листы туроператоров (XML, API), данные клиентов (анкеты, сканы паспортов), параметры поиска туров, заявки на бронирование, платёжные документы от клиентов.</w:t>
      </w:r>
    </w:p>
    <w:p w:rsidR="003C7F11" w:rsidRPr="003C7F11" w:rsidRDefault="003C7F11" w:rsidP="003C7F1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Выходные данные: договоры с клиентами, ваучеры, счета на оплату, платёжные поручения, финансовые отчёты (прибыль, выручка, задолженность), аналитические отчёты по продажам, статистические отчёты для руководства.</w:t>
      </w:r>
    </w:p>
    <w:p w:rsidR="003C7F11" w:rsidRDefault="003C7F11" w:rsidP="003C7F11"/>
    <w:p w:rsidR="003C7F11" w:rsidRPr="003C7F11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3C7F11">
        <w:rPr>
          <w:rFonts w:ascii="Times New Roman" w:hAnsi="Times New Roman" w:cs="Times New Roman"/>
          <w:b/>
          <w:sz w:val="28"/>
          <w:szCs w:val="28"/>
        </w:rPr>
        <w:t>8.  Программные требования:</w:t>
      </w:r>
    </w:p>
    <w:p w:rsidR="003C7F11" w:rsidRPr="003C7F11" w:rsidRDefault="003C7F11" w:rsidP="003C7F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Клиентское приложение: кроссплатформенное веб-приложение (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+ Node.js/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>-приложение (.NET 6/8).</w:t>
      </w:r>
    </w:p>
    <w:p w:rsidR="003C7F11" w:rsidRPr="003C7F11" w:rsidRDefault="003C7F11" w:rsidP="003C7F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Сервер базы данных: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14+ или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8.0+.</w:t>
      </w:r>
    </w:p>
    <w:p w:rsidR="003C7F11" w:rsidRPr="003C7F11" w:rsidRDefault="003C7F11" w:rsidP="003C7F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 xml:space="preserve">Веб-сервер: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для веб-версии.</w:t>
      </w:r>
    </w:p>
    <w:p w:rsidR="003C7F11" w:rsidRPr="003C7F11" w:rsidRDefault="003C7F11" w:rsidP="003C7F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7F11">
        <w:rPr>
          <w:rFonts w:ascii="Times New Roman" w:hAnsi="Times New Roman" w:cs="Times New Roman"/>
          <w:sz w:val="28"/>
          <w:szCs w:val="28"/>
        </w:rPr>
        <w:t>Интеграция: поддержка API основных туроператоров (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TezTour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, TUI,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Coral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Travel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 xml:space="preserve"> и др.), интеграция с системами онлайн-платежей (</w:t>
      </w:r>
      <w:proofErr w:type="spellStart"/>
      <w:r w:rsidRPr="003C7F11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3C7F11">
        <w:rPr>
          <w:rFonts w:ascii="Times New Roman" w:hAnsi="Times New Roman" w:cs="Times New Roman"/>
          <w:sz w:val="28"/>
          <w:szCs w:val="28"/>
        </w:rPr>
        <w:t>, Сбербанк Эквайринг), электронной почтой (SMTP, IMAP).</w:t>
      </w:r>
    </w:p>
    <w:p w:rsidR="003C7F11" w:rsidRDefault="003C7F11" w:rsidP="003C7F11"/>
    <w:p w:rsidR="003C7F11" w:rsidRPr="007E6B0B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7E6B0B">
        <w:rPr>
          <w:rFonts w:ascii="Times New Roman" w:hAnsi="Times New Roman" w:cs="Times New Roman"/>
          <w:b/>
          <w:sz w:val="28"/>
          <w:szCs w:val="28"/>
        </w:rPr>
        <w:t>9.  Аппаратные требования: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Сервер базы данных (на 20-50 рабочих мест):</w:t>
      </w:r>
    </w:p>
    <w:p w:rsidR="003C7F11" w:rsidRPr="007E6B0B" w:rsidRDefault="003C7F11" w:rsidP="007E6B0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Процессор: 2× </w:t>
      </w:r>
      <w:proofErr w:type="spellStart"/>
      <w:r w:rsidRPr="007E6B0B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7E6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B0B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7E6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B0B">
        <w:rPr>
          <w:rFonts w:ascii="Times New Roman" w:hAnsi="Times New Roman" w:cs="Times New Roman"/>
          <w:sz w:val="28"/>
          <w:szCs w:val="28"/>
        </w:rPr>
        <w:t>Silver</w:t>
      </w:r>
      <w:proofErr w:type="spellEnd"/>
      <w:r w:rsidRPr="007E6B0B">
        <w:rPr>
          <w:rFonts w:ascii="Times New Roman" w:hAnsi="Times New Roman" w:cs="Times New Roman"/>
          <w:sz w:val="28"/>
          <w:szCs w:val="28"/>
        </w:rPr>
        <w:t xml:space="preserve"> 4210 (8 ядер, 2.2 ГГц) или аналогичный</w:t>
      </w:r>
    </w:p>
    <w:p w:rsidR="003C7F11" w:rsidRPr="007E6B0B" w:rsidRDefault="003C7F11" w:rsidP="007E6B0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Оперативная память: 32 ГБ ECC DDR4 (рекомендуется 64 ГБ при большом объёме данных)</w:t>
      </w:r>
    </w:p>
    <w:p w:rsidR="003C7F11" w:rsidRPr="007E6B0B" w:rsidRDefault="003C7F11" w:rsidP="007E6B0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Дисковая подсистема: RAID 10 (4× SSD </w:t>
      </w:r>
      <w:proofErr w:type="spellStart"/>
      <w:r w:rsidRPr="007E6B0B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7E6B0B">
        <w:rPr>
          <w:rFonts w:ascii="Times New Roman" w:hAnsi="Times New Roman" w:cs="Times New Roman"/>
          <w:sz w:val="28"/>
          <w:szCs w:val="28"/>
        </w:rPr>
        <w:t xml:space="preserve"> 512 ГБ) для высокой скорости доступа</w:t>
      </w:r>
    </w:p>
    <w:p w:rsidR="003C7F11" w:rsidRPr="007E6B0B" w:rsidRDefault="003C7F11" w:rsidP="007E6B0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Сетевой адаптер: 2× </w:t>
      </w:r>
      <w:proofErr w:type="spellStart"/>
      <w:r w:rsidRPr="007E6B0B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Pr="007E6B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6B0B">
        <w:rPr>
          <w:rFonts w:ascii="Times New Roman" w:hAnsi="Times New Roman" w:cs="Times New Roman"/>
          <w:sz w:val="28"/>
          <w:szCs w:val="28"/>
        </w:rPr>
        <w:t>Ethernet</w:t>
      </w:r>
      <w:proofErr w:type="spellEnd"/>
    </w:p>
    <w:p w:rsidR="003C7F11" w:rsidRPr="007E6B0B" w:rsidRDefault="003C7F11" w:rsidP="007E6B0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Резервное питание: ИБП с автономностью не менее 1 часа</w:t>
      </w:r>
    </w:p>
    <w:p w:rsidR="003C7F11" w:rsidRDefault="003C7F11" w:rsidP="003C7F11"/>
    <w:p w:rsidR="003C7F11" w:rsidRPr="007E6B0B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7E6B0B">
        <w:rPr>
          <w:rFonts w:ascii="Times New Roman" w:hAnsi="Times New Roman" w:cs="Times New Roman"/>
          <w:b/>
          <w:sz w:val="28"/>
          <w:szCs w:val="28"/>
        </w:rPr>
        <w:t>10. Лингвистические требования: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Интерфейс приложения будет полностью реализован на русском языке. Все выходные документы (договоры, счета, ваучеры) формируются на русском языке в соответствии с требованиями законодательства РФ. Дополнительно возможна локализация интерфейса на английский язык для работы с иностранными клиентами.</w:t>
      </w:r>
    </w:p>
    <w:p w:rsidR="003C7F11" w:rsidRDefault="003C7F11" w:rsidP="003C7F11"/>
    <w:p w:rsidR="003C7F11" w:rsidRPr="007E6B0B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7E6B0B">
        <w:rPr>
          <w:rFonts w:ascii="Times New Roman" w:hAnsi="Times New Roman" w:cs="Times New Roman"/>
          <w:b/>
          <w:sz w:val="28"/>
          <w:szCs w:val="28"/>
        </w:rPr>
        <w:lastRenderedPageBreak/>
        <w:t>11. Условия эксплуатации: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Программное обеспечение предназначено для ежедневной интенсивной работы менеджеров по продажам (до 8 часов в день). Система должна обеспечивать одновременную работу 20-50 пользователей без снижения производительности, особенно в периоды пиковой нагрузки (сезон продаж, акции). Интерфейс должен быть интуитивно понятным для пользователей с разным уровнем компьютерной грамотности.</w:t>
      </w:r>
    </w:p>
    <w:p w:rsidR="003C7F11" w:rsidRDefault="003C7F11" w:rsidP="003C7F11"/>
    <w:p w:rsidR="003C7F11" w:rsidRPr="007E6B0B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7E6B0B">
        <w:rPr>
          <w:rFonts w:ascii="Times New Roman" w:hAnsi="Times New Roman" w:cs="Times New Roman"/>
          <w:b/>
          <w:sz w:val="28"/>
          <w:szCs w:val="28"/>
        </w:rPr>
        <w:t>12. Состав документации:</w:t>
      </w:r>
    </w:p>
    <w:p w:rsidR="003C7F11" w:rsidRPr="007E6B0B" w:rsidRDefault="003C7F11" w:rsidP="007E6B0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Техническое задание (данный документ)</w:t>
      </w:r>
    </w:p>
    <w:p w:rsidR="003C7F11" w:rsidRPr="007E6B0B" w:rsidRDefault="003C7F11" w:rsidP="007E6B0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Руководство системного администратора (установка, настройка, резервное копирование)</w:t>
      </w:r>
    </w:p>
    <w:p w:rsidR="003C7F11" w:rsidRPr="007E6B0B" w:rsidRDefault="003C7F11" w:rsidP="007E6B0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Руководство пользователя для менеджера по продажам</w:t>
      </w:r>
    </w:p>
    <w:p w:rsidR="003C7F11" w:rsidRPr="007E6B0B" w:rsidRDefault="003C7F11" w:rsidP="007E6B0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Руководство пользователя для руководителя отдела</w:t>
      </w:r>
    </w:p>
    <w:p w:rsidR="003C7F11" w:rsidRPr="007E6B0B" w:rsidRDefault="003C7F11" w:rsidP="007E6B0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Инструкция по интеграции с API туроператоров</w:t>
      </w:r>
    </w:p>
    <w:p w:rsidR="003C7F11" w:rsidRPr="007E6B0B" w:rsidRDefault="003C7F11" w:rsidP="007E6B0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Описание базы данных и API системы</w:t>
      </w:r>
    </w:p>
    <w:p w:rsidR="003C7F11" w:rsidRDefault="003C7F11" w:rsidP="003C7F11"/>
    <w:p w:rsidR="003C7F11" w:rsidRPr="007E6B0B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7E6B0B">
        <w:rPr>
          <w:rFonts w:ascii="Times New Roman" w:hAnsi="Times New Roman" w:cs="Times New Roman"/>
          <w:b/>
          <w:sz w:val="28"/>
          <w:szCs w:val="28"/>
        </w:rPr>
        <w:t>13. Этапы разработки: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1.  Планирование и анализ (3 недели): интервью с сотрудниками агентства, анализ бизнес-процессов, изучение интеграционных возможностей с туроператорами, утверждение технического задания.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2.  Проектирование (4 недели): разработка архитектуры системы, проектирование базы данных, создание прототипов интерфейсов, выбор технологий для интеграций.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3.  Разработка (12 недель): написание кода, реализация интеграций с API, разработка модуля отчётности, тестирование компонентов.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4.  Тестирование (4 недели): комплексное тестирование системы, включая нагрузочное тестирование, тестирование интеграций, пользовательское тестирование (силами менеджеров агентства).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5.  Внедрение (3 недели): установка на рабочие места, миграция данных из старых систем (если есть), обучение пользователей, начало промышленной эксплуатации с параллельной работой старой системы (при необходимости).</w:t>
      </w:r>
    </w:p>
    <w:p w:rsidR="003C7F11" w:rsidRDefault="003C7F11" w:rsidP="003C7F11"/>
    <w:p w:rsidR="007E6B0B" w:rsidRDefault="007E6B0B" w:rsidP="003C7F11"/>
    <w:p w:rsidR="007E6B0B" w:rsidRDefault="007E6B0B" w:rsidP="003C7F11"/>
    <w:p w:rsidR="003C7F11" w:rsidRPr="007E6B0B" w:rsidRDefault="003C7F11" w:rsidP="003C7F11">
      <w:pPr>
        <w:rPr>
          <w:rFonts w:ascii="Times New Roman" w:hAnsi="Times New Roman" w:cs="Times New Roman"/>
          <w:b/>
          <w:sz w:val="28"/>
          <w:szCs w:val="28"/>
        </w:rPr>
      </w:pPr>
      <w:r w:rsidRPr="007E6B0B">
        <w:rPr>
          <w:rFonts w:ascii="Times New Roman" w:hAnsi="Times New Roman" w:cs="Times New Roman"/>
          <w:b/>
          <w:sz w:val="28"/>
          <w:szCs w:val="28"/>
        </w:rPr>
        <w:lastRenderedPageBreak/>
        <w:t>14. Порядок приемки: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Система считается принятой заказчиком после:</w:t>
      </w:r>
    </w:p>
    <w:p w:rsidR="003C7F11" w:rsidRPr="007E6B0B" w:rsidRDefault="003C7F11" w:rsidP="007E6B0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Успешного завершения всех видов тестирования, включая пользовательское тестирование (UAT).</w:t>
      </w:r>
    </w:p>
    <w:p w:rsidR="003C7F11" w:rsidRPr="007E6B0B" w:rsidRDefault="003C7F11" w:rsidP="007E6B0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Демонстрации полной работоспособности всех модулей системы, указанных в ТЗ.</w:t>
      </w:r>
    </w:p>
    <w:p w:rsidR="003C7F11" w:rsidRPr="007E6B0B" w:rsidRDefault="003C7F11" w:rsidP="007E6B0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Успешного оформления и проведения полного цикла продажи тура (от поиска до формирования закрывающих документов) в тестовой среде на реальных данных.</w:t>
      </w:r>
    </w:p>
    <w:p w:rsidR="003C7F11" w:rsidRPr="007E6B0B" w:rsidRDefault="003C7F11" w:rsidP="007E6B0B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Подписания акта о приёмо-сдаточных испытаниях.</w:t>
      </w:r>
    </w:p>
    <w:p w:rsidR="003C7F11" w:rsidRPr="007E6B0B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3C7F11" w:rsidRDefault="003C7F11" w:rsidP="003C7F11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 xml:space="preserve">    Гарантийный срок эксплуатации — 12 месяцев с даты подписания акта. В течение гарантийного срока исполнитель обязуется устранять выявленные критические ошибки в течение 24 часов, некритические — в течение 5 рабочих дней.</w:t>
      </w:r>
    </w:p>
    <w:p w:rsidR="007E6B0B" w:rsidRDefault="007E6B0B" w:rsidP="003C7F11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7E6B0B">
        <w:rPr>
          <w:rFonts w:ascii="Times New Roman" w:hAnsi="Times New Roman" w:cs="Times New Roman"/>
          <w:b/>
          <w:sz w:val="28"/>
          <w:szCs w:val="28"/>
        </w:rPr>
        <w:t>ВЫВОД</w:t>
      </w:r>
    </w:p>
    <w:bookmarkEnd w:id="0"/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Настоящее техническое задание устанавливает исчерпывающие требования к разработке автоматизированной информационной системы для туристического агентства.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Ключевые положения: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1. Полная автоматизация бизнес-процессов — система охватывает весь цикл работы с клиентом: поиск и бронирование туров, оформление документов, финансовые расчёты и аналитику.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2. Интеграционная готовность — предусмотрена возможность подключения к API туроператоров, систем онлайн-платежей и коммуникационным сервисам, обеспечивая актуальность данных и удобство работы.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3. Масштабируемая архитектура — решение рассчитано на одновременную работу 20-50 пользователей с возможностью увеличения производительности при росте нагрузки.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lastRenderedPageBreak/>
        <w:t>4. Практическая эффективность — внедрение системы позволит сократить время обработки заявок на 40-50%, снизить количество ошибок документооборота и повысить конверсию продаж за счёт улучшения качества обслуживания.</w:t>
      </w:r>
    </w:p>
    <w:p w:rsid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- Повышение операционной эффективности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- Улучшение клиентского опыта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- Рост продаж через оптимизацию процессов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- Снижение трудозатрат сотрудников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Техническое задание соответствует требованиям ГОСТ 34.602-89 и содержит все необходимые разделы для начала разработки: функциональные требования, технические спецификации, этапы работ и критерии приемки.</w:t>
      </w: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</w:p>
    <w:p w:rsidR="007E6B0B" w:rsidRPr="007E6B0B" w:rsidRDefault="007E6B0B" w:rsidP="007E6B0B">
      <w:pPr>
        <w:rPr>
          <w:rFonts w:ascii="Times New Roman" w:hAnsi="Times New Roman" w:cs="Times New Roman"/>
          <w:sz w:val="28"/>
          <w:szCs w:val="28"/>
        </w:rPr>
      </w:pPr>
      <w:r w:rsidRPr="007E6B0B">
        <w:rPr>
          <w:rFonts w:ascii="Times New Roman" w:hAnsi="Times New Roman" w:cs="Times New Roman"/>
          <w:sz w:val="28"/>
          <w:szCs w:val="28"/>
        </w:rPr>
        <w:t>Рекомендация</w:t>
      </w:r>
      <w:proofErr w:type="gramStart"/>
      <w:r w:rsidRPr="007E6B0B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7E6B0B">
        <w:rPr>
          <w:rFonts w:ascii="Times New Roman" w:hAnsi="Times New Roman" w:cs="Times New Roman"/>
          <w:sz w:val="28"/>
          <w:szCs w:val="28"/>
        </w:rPr>
        <w:t xml:space="preserve"> началом активной фазы разработки рекомендуется провести уточняющий анализ API конкретных туроператоров-партнёров для детализации интеграционных модулей.</w:t>
      </w:r>
    </w:p>
    <w:sectPr w:rsidR="007E6B0B" w:rsidRPr="007E6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A7AFE"/>
    <w:multiLevelType w:val="hybridMultilevel"/>
    <w:tmpl w:val="A08A5724"/>
    <w:lvl w:ilvl="0" w:tplc="06788248">
      <w:numFmt w:val="bullet"/>
      <w:lvlText w:val=""/>
      <w:lvlJc w:val="left"/>
      <w:pPr>
        <w:ind w:left="56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" w15:restartNumberingAfterBreak="0">
    <w:nsid w:val="0C570776"/>
    <w:multiLevelType w:val="hybridMultilevel"/>
    <w:tmpl w:val="84C86552"/>
    <w:lvl w:ilvl="0" w:tplc="06788248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7283CE9"/>
    <w:multiLevelType w:val="hybridMultilevel"/>
    <w:tmpl w:val="3104C518"/>
    <w:lvl w:ilvl="0" w:tplc="06788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A576F"/>
    <w:multiLevelType w:val="hybridMultilevel"/>
    <w:tmpl w:val="CD1C27C0"/>
    <w:lvl w:ilvl="0" w:tplc="06788248">
      <w:numFmt w:val="bullet"/>
      <w:lvlText w:val=""/>
      <w:lvlJc w:val="left"/>
      <w:pPr>
        <w:ind w:left="912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3705363"/>
    <w:multiLevelType w:val="hybridMultilevel"/>
    <w:tmpl w:val="FC26FBD2"/>
    <w:lvl w:ilvl="0" w:tplc="0419000F">
      <w:start w:val="1"/>
      <w:numFmt w:val="decimal"/>
      <w:lvlText w:val="%1."/>
      <w:lvlJc w:val="left"/>
      <w:pPr>
        <w:ind w:left="924" w:hanging="360"/>
      </w:p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441177EF"/>
    <w:multiLevelType w:val="hybridMultilevel"/>
    <w:tmpl w:val="63EA90D2"/>
    <w:lvl w:ilvl="0" w:tplc="06788248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F2E3138"/>
    <w:multiLevelType w:val="hybridMultilevel"/>
    <w:tmpl w:val="C30C46F0"/>
    <w:lvl w:ilvl="0" w:tplc="06788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A6A68"/>
    <w:multiLevelType w:val="hybridMultilevel"/>
    <w:tmpl w:val="A832FB9A"/>
    <w:lvl w:ilvl="0" w:tplc="06788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11"/>
    <w:rsid w:val="003C7F11"/>
    <w:rsid w:val="007E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8E8D"/>
  <w15:chartTrackingRefBased/>
  <w15:docId w15:val="{25FAE387-DC87-4315-97C4-EC341A51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2026-02-06T19:39:00Z</dcterms:created>
  <dcterms:modified xsi:type="dcterms:W3CDTF">2026-02-06T19:55:00Z</dcterms:modified>
</cp:coreProperties>
</file>