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5"/>
        <w:gridCol w:w="359"/>
        <w:gridCol w:w="438"/>
        <w:gridCol w:w="572"/>
        <w:gridCol w:w="140"/>
        <w:gridCol w:w="301"/>
        <w:gridCol w:w="166"/>
        <w:gridCol w:w="573"/>
        <w:gridCol w:w="335"/>
        <w:gridCol w:w="330"/>
        <w:gridCol w:w="1031"/>
        <w:gridCol w:w="220"/>
        <w:gridCol w:w="327"/>
        <w:gridCol w:w="265"/>
        <w:gridCol w:w="1309"/>
        <w:gridCol w:w="1744"/>
      </w:tblGrid>
      <w:tr w:rsidR="00764C1F">
        <w:trPr>
          <w:jc w:val="center"/>
        </w:trPr>
        <w:tc>
          <w:tcPr>
            <w:tcW w:w="10420" w:type="dxa"/>
            <w:gridSpan w:val="16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</w:tcPr>
          <w:p w:rsidR="00764C1F" w:rsidRDefault="003630F5">
            <w:pPr>
              <w:pStyle w:val="-"/>
              <w:spacing w:line="240" w:lineRule="auto"/>
              <w:ind w:left="-46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ЮЖНЫЙ ФЕДЕРАЛЬНЫЙ УНИВЕРСИТЕТ</w:t>
            </w:r>
          </w:p>
        </w:tc>
      </w:tr>
      <w:tr w:rsidR="00764C1F">
        <w:trPr>
          <w:trHeight w:hRule="exact" w:val="567"/>
          <w:jc w:val="center"/>
        </w:trPr>
        <w:tc>
          <w:tcPr>
            <w:tcW w:w="10420" w:type="dxa"/>
            <w:gridSpan w:val="16"/>
            <w:tcBorders>
              <w:top w:val="single" w:sz="18" w:space="0" w:color="00000A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4C1F" w:rsidRDefault="003630F5">
            <w:pPr>
              <w:pStyle w:val="-"/>
              <w:spacing w:line="240" w:lineRule="auto"/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ИНСТИТУТ КОМПЬЮТЕРНЫХ ТЕХНОЛОГИЙ И ИНФОРМАЦИОННОЙ БЕЗОПАСНОСТИ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2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976"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Кафедра</w:t>
            </w:r>
          </w:p>
        </w:tc>
        <w:tc>
          <w:tcPr>
            <w:tcW w:w="6158" w:type="dxa"/>
            <w:gridSpan w:val="13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МОП ЭВМ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2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976"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Группа</w:t>
            </w:r>
          </w:p>
        </w:tc>
        <w:tc>
          <w:tcPr>
            <w:tcW w:w="6158" w:type="dxa"/>
            <w:gridSpan w:val="13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КТбо4-11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</w:tr>
      <w:tr w:rsidR="00764C1F">
        <w:trPr>
          <w:trHeight w:hRule="exact" w:val="1134"/>
          <w:jc w:val="center"/>
        </w:trPr>
        <w:tc>
          <w:tcPr>
            <w:tcW w:w="104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4C1F" w:rsidRDefault="003630F5">
            <w:pPr>
              <w:pStyle w:val="-"/>
              <w:spacing w:after="120" w:line="240" w:lineRule="auto"/>
              <w:ind w:firstLine="0"/>
              <w:jc w:val="center"/>
              <w:rPr>
                <w:b/>
                <w:bCs/>
                <w:spacing w:val="60"/>
                <w:sz w:val="32"/>
              </w:rPr>
            </w:pPr>
            <w:r>
              <w:rPr>
                <w:b/>
                <w:bCs/>
                <w:spacing w:val="60"/>
                <w:sz w:val="32"/>
              </w:rPr>
              <w:t>ЗАДАНИЕ</w:t>
            </w:r>
          </w:p>
          <w:p w:rsidR="00764C1F" w:rsidRDefault="003630F5">
            <w:pPr>
              <w:pStyle w:val="-"/>
              <w:spacing w:line="240" w:lineRule="auto"/>
              <w:ind w:firstLine="0"/>
              <w:jc w:val="center"/>
              <w:rPr>
                <w:b/>
                <w:bCs/>
                <w:spacing w:val="20"/>
                <w:sz w:val="26"/>
              </w:rPr>
            </w:pPr>
            <w:r>
              <w:rPr>
                <w:b/>
                <w:bCs/>
                <w:spacing w:val="20"/>
                <w:sz w:val="26"/>
              </w:rPr>
              <w:t>на выпускную квалификационную работу по направлению подготовки 09.03.04 «Программная инженерия» по студенту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764C1F" w:rsidRDefault="007A7804" w:rsidP="007A7804">
            <w:pPr>
              <w:pStyle w:val="-"/>
              <w:spacing w:line="240" w:lineRule="auto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Чепурному Александру</w:t>
            </w:r>
            <w:r w:rsidR="003630F5">
              <w:rPr>
                <w:i/>
                <w:iCs/>
              </w:rPr>
              <w:t xml:space="preserve"> В</w:t>
            </w:r>
            <w:r>
              <w:rPr>
                <w:i/>
                <w:iCs/>
              </w:rPr>
              <w:t>ладимировичу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209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80" w:firstLine="0"/>
              <w:rPr>
                <w:sz w:val="24"/>
              </w:rPr>
            </w:pPr>
            <w:r>
              <w:rPr>
                <w:sz w:val="24"/>
              </w:rPr>
              <w:t>1. Тема проекта</w:t>
            </w:r>
          </w:p>
        </w:tc>
        <w:tc>
          <w:tcPr>
            <w:tcW w:w="8325" w:type="dxa"/>
            <w:gridSpan w:val="15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 w:rsidP="00016947">
            <w:pPr>
              <w:pStyle w:val="-"/>
              <w:spacing w:line="240" w:lineRule="auto"/>
              <w:ind w:firstLine="0"/>
              <w:jc w:val="center"/>
              <w:rPr>
                <w:i/>
                <w:color w:val="222222"/>
                <w:szCs w:val="28"/>
                <w:shd w:val="clear" w:color="auto" w:fill="FFFFFF"/>
              </w:rPr>
            </w:pPr>
            <w:r>
              <w:rPr>
                <w:i/>
                <w:color w:val="222222"/>
                <w:szCs w:val="28"/>
                <w:shd w:val="clear" w:color="auto" w:fill="FFFFFF"/>
              </w:rPr>
              <w:t xml:space="preserve">Разработка </w:t>
            </w:r>
            <w:r w:rsidR="00016947">
              <w:rPr>
                <w:i/>
                <w:color w:val="222222"/>
                <w:szCs w:val="28"/>
                <w:shd w:val="clear" w:color="auto" w:fill="FFFFFF"/>
              </w:rPr>
              <w:t>веб-</w:t>
            </w:r>
            <w:r>
              <w:rPr>
                <w:i/>
                <w:color w:val="222222"/>
                <w:szCs w:val="28"/>
                <w:shd w:val="clear" w:color="auto" w:fill="FFFFFF"/>
              </w:rPr>
              <w:t xml:space="preserve">системы </w:t>
            </w:r>
            <w:r w:rsidR="00016947">
              <w:rPr>
                <w:i/>
                <w:color w:val="222222"/>
                <w:szCs w:val="28"/>
                <w:shd w:val="clear" w:color="auto" w:fill="FFFFFF"/>
              </w:rPr>
              <w:t>поиск</w:t>
            </w:r>
            <w:r w:rsidR="00C1410F">
              <w:rPr>
                <w:i/>
                <w:color w:val="222222"/>
                <w:szCs w:val="28"/>
                <w:shd w:val="clear" w:color="auto" w:fill="FFFFFF"/>
              </w:rPr>
              <w:t>а</w:t>
            </w:r>
            <w:r>
              <w:rPr>
                <w:i/>
                <w:color w:val="222222"/>
                <w:szCs w:val="28"/>
                <w:shd w:val="clear" w:color="auto" w:fill="FFFFFF"/>
              </w:rPr>
              <w:t xml:space="preserve"> </w:t>
            </w:r>
            <w:r w:rsidR="00016947">
              <w:rPr>
                <w:i/>
                <w:color w:val="222222"/>
                <w:szCs w:val="28"/>
                <w:shd w:val="clear" w:color="auto" w:fill="FFFFFF"/>
              </w:rPr>
              <w:t>попутчиков</w:t>
            </w:r>
            <w:r>
              <w:rPr>
                <w:i/>
                <w:color w:val="222222"/>
                <w:szCs w:val="28"/>
                <w:shd w:val="clear" w:color="auto" w:fill="FFFFFF"/>
              </w:rPr>
              <w:t xml:space="preserve"> и </w:t>
            </w:r>
            <w:r w:rsidR="00016947">
              <w:rPr>
                <w:i/>
                <w:color w:val="222222"/>
                <w:szCs w:val="28"/>
                <w:shd w:val="clear" w:color="auto" w:fill="FFFFFF"/>
              </w:rPr>
              <w:t>попуток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3494" w:type="dxa"/>
            <w:gridSpan w:val="4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вузу №</w:t>
            </w:r>
          </w:p>
        </w:tc>
        <w:tc>
          <w:tcPr>
            <w:tcW w:w="1204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0"/>
              <w:jc w:val="center"/>
              <w:rPr>
                <w:i/>
                <w:iCs/>
              </w:rPr>
            </w:pPr>
          </w:p>
        </w:tc>
        <w:tc>
          <w:tcPr>
            <w:tcW w:w="3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</w:t>
            </w:r>
          </w:p>
        </w:tc>
        <w:tc>
          <w:tcPr>
            <w:tcW w:w="1960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427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5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80" w:firstLine="0"/>
              <w:rPr>
                <w:sz w:val="24"/>
              </w:rPr>
            </w:pPr>
            <w:r>
              <w:rPr>
                <w:sz w:val="24"/>
              </w:rPr>
              <w:t>2. Срок сдачи студентом законченной работы</w:t>
            </w:r>
          </w:p>
        </w:tc>
        <w:tc>
          <w:tcPr>
            <w:tcW w:w="5049" w:type="dxa"/>
            <w:gridSpan w:val="6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36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80" w:firstLine="0"/>
              <w:rPr>
                <w:sz w:val="24"/>
              </w:rPr>
            </w:pPr>
            <w:r>
              <w:rPr>
                <w:sz w:val="24"/>
              </w:rPr>
              <w:t>3. Исходные данные к работе</w:t>
            </w:r>
          </w:p>
        </w:tc>
        <w:tc>
          <w:tcPr>
            <w:tcW w:w="6785" w:type="dxa"/>
            <w:gridSpan w:val="11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903A17" w:rsidP="00903A17">
            <w:pPr>
              <w:pStyle w:val="-"/>
              <w:spacing w:line="240" w:lineRule="auto"/>
              <w:ind w:left="-16" w:firstLine="840"/>
              <w:rPr>
                <w:i/>
                <w:iCs/>
              </w:rPr>
            </w:pPr>
            <w:r>
              <w:rPr>
                <w:i/>
                <w:iCs/>
              </w:rPr>
              <w:t>Веб-с</w:t>
            </w:r>
            <w:r w:rsidR="003630F5">
              <w:rPr>
                <w:i/>
                <w:iCs/>
              </w:rPr>
              <w:t xml:space="preserve">истема </w:t>
            </w:r>
            <w:r>
              <w:rPr>
                <w:i/>
                <w:iCs/>
              </w:rPr>
              <w:t>поиска попутчиков и попуток</w:t>
            </w:r>
            <w:r w:rsidR="003630F5">
              <w:rPr>
                <w:i/>
                <w:iCs/>
              </w:rPr>
              <w:t xml:space="preserve"> должна </w:t>
            </w:r>
            <w:r>
              <w:rPr>
                <w:i/>
                <w:iCs/>
              </w:rPr>
              <w:t>предоставлять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5B767E" w:rsidP="002D3D0F">
            <w:pPr>
              <w:pStyle w:val="-"/>
              <w:spacing w:line="240" w:lineRule="auto"/>
              <w:ind w:left="-16" w:firstLine="8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возможность размещения</w:t>
            </w:r>
            <w:r w:rsidR="002D3D0F">
              <w:rPr>
                <w:i/>
                <w:iCs/>
              </w:rPr>
              <w:t xml:space="preserve"> объявлений о поездках</w:t>
            </w:r>
            <w:r>
              <w:rPr>
                <w:i/>
                <w:iCs/>
              </w:rPr>
              <w:t>, а также производить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5B767E" w:rsidP="003630F5">
            <w:pPr>
              <w:pStyle w:val="-"/>
              <w:spacing w:line="240" w:lineRule="auto"/>
              <w:ind w:left="8" w:firstLine="816"/>
              <w:rPr>
                <w:i/>
                <w:iCs/>
              </w:rPr>
            </w:pPr>
            <w:r>
              <w:rPr>
                <w:i/>
                <w:iCs/>
              </w:rPr>
              <w:t xml:space="preserve">поиск машины с возможность оставления заявки на место в машине. 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 w:rsidP="005B767E">
            <w:pPr>
              <w:pStyle w:val="-"/>
              <w:spacing w:line="240" w:lineRule="auto"/>
              <w:ind w:left="8" w:firstLine="816"/>
              <w:rPr>
                <w:i/>
                <w:iCs/>
              </w:rPr>
            </w:pPr>
            <w:r>
              <w:rPr>
                <w:i/>
                <w:iCs/>
              </w:rPr>
              <w:t xml:space="preserve">обслуживание. </w:t>
            </w:r>
            <w:r w:rsidR="00032D71">
              <w:rPr>
                <w:i/>
                <w:iCs/>
              </w:rPr>
              <w:t xml:space="preserve">Все изменения в поездках и заявках пользователя должны 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032D71">
            <w:pPr>
              <w:pStyle w:val="-"/>
              <w:spacing w:line="240" w:lineRule="auto"/>
              <w:ind w:left="8" w:firstLine="816"/>
              <w:rPr>
                <w:i/>
                <w:iCs/>
              </w:rPr>
            </w:pPr>
            <w:r>
              <w:rPr>
                <w:i/>
                <w:iCs/>
              </w:rPr>
              <w:t>отслеживаться в реальном времени.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800"/>
              <w:rPr>
                <w:i/>
                <w:iCs/>
              </w:rPr>
            </w:pPr>
            <w:bookmarkStart w:id="0" w:name="_GoBack"/>
            <w:bookmarkEnd w:id="0"/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-16" w:firstLine="792"/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824"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340" w:firstLine="0"/>
              <w:rPr>
                <w:sz w:val="24"/>
              </w:rPr>
            </w:pPr>
            <w:r>
              <w:rPr>
                <w:sz w:val="24"/>
              </w:rPr>
              <w:t>4. Содержание расчетно-пояснительной записки (перечень подлежащих разработке вопросов)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824"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Введение. 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1. Анализ технического задания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848" w:firstLine="0"/>
              <w:rPr>
                <w:i/>
                <w:iCs/>
              </w:rPr>
            </w:pPr>
            <w:r>
              <w:rPr>
                <w:i/>
                <w:iCs/>
              </w:rPr>
              <w:t>2. Проектирование системы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824" w:firstLine="0"/>
              <w:rPr>
                <w:i/>
                <w:iCs/>
              </w:rPr>
            </w:pPr>
            <w:r>
              <w:rPr>
                <w:i/>
                <w:iCs/>
              </w:rPr>
              <w:t>3. Реализация основных модулей системы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4. Руководство пользователя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848" w:firstLine="0"/>
              <w:rPr>
                <w:i/>
                <w:iCs/>
              </w:rPr>
            </w:pPr>
            <w:r>
              <w:rPr>
                <w:i/>
                <w:iCs/>
              </w:rPr>
              <w:t>5. Технико-экономическое обоснование проекта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848" w:firstLine="0"/>
              <w:rPr>
                <w:i/>
                <w:iCs/>
              </w:rPr>
            </w:pPr>
            <w:r>
              <w:rPr>
                <w:i/>
                <w:iCs/>
              </w:rPr>
              <w:t>Заключение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140" w:firstLine="756"/>
              <w:rPr>
                <w:i/>
                <w:iCs/>
              </w:rPr>
            </w:pPr>
            <w:r>
              <w:rPr>
                <w:i/>
                <w:iCs/>
              </w:rPr>
              <w:t>Список использованных источников</w:t>
            </w:r>
          </w:p>
        </w:tc>
      </w:tr>
      <w:tr w:rsidR="00764C1F">
        <w:trPr>
          <w:trHeight w:val="373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firstLine="872"/>
              <w:rPr>
                <w:i/>
                <w:iCs/>
              </w:rPr>
            </w:pPr>
            <w:r>
              <w:rPr>
                <w:i/>
                <w:iCs/>
              </w:rPr>
              <w:t>Приложение А. Листинг программы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872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80" w:firstLine="80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tabs>
                <w:tab w:val="left" w:pos="9572"/>
              </w:tabs>
              <w:spacing w:line="240" w:lineRule="auto"/>
              <w:ind w:left="708"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tabs>
                <w:tab w:val="left" w:pos="9572"/>
              </w:tabs>
              <w:spacing w:line="240" w:lineRule="auto"/>
              <w:ind w:left="708" w:firstLine="68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tabs>
                <w:tab w:val="left" w:pos="9572"/>
              </w:tabs>
              <w:spacing w:line="240" w:lineRule="auto"/>
              <w:ind w:left="708"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340"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обязательных чертежей):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tabs>
                <w:tab w:val="left" w:pos="9572"/>
              </w:tabs>
              <w:spacing w:line="240" w:lineRule="auto"/>
              <w:ind w:left="708" w:firstLine="0"/>
              <w:rPr>
                <w:i/>
                <w:iCs/>
                <w:sz w:val="2"/>
              </w:rPr>
            </w:pPr>
            <w:r>
              <w:rPr>
                <w:i/>
                <w:iCs/>
              </w:rPr>
              <w:t>1. Проектирование системы                                                                         – 8 пл.</w:t>
            </w:r>
            <w:r>
              <w:rPr>
                <w:i/>
                <w:iCs/>
                <w:sz w:val="2"/>
              </w:rPr>
              <w:t xml:space="preserve">  _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tabs>
                <w:tab w:val="left" w:pos="9572"/>
              </w:tabs>
              <w:spacing w:line="240" w:lineRule="auto"/>
              <w:ind w:left="708" w:firstLine="0"/>
              <w:rPr>
                <w:i/>
                <w:iCs/>
              </w:rPr>
            </w:pPr>
            <w:r>
              <w:rPr>
                <w:i/>
                <w:iCs/>
              </w:rPr>
              <w:t>2. Руководство пользователя                                                                        – 20 пл.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tabs>
                <w:tab w:val="left" w:pos="9572"/>
              </w:tabs>
              <w:spacing w:line="240" w:lineRule="auto"/>
              <w:ind w:left="708" w:firstLine="0"/>
              <w:rPr>
                <w:i/>
                <w:iCs/>
              </w:rPr>
            </w:pPr>
            <w:r>
              <w:rPr>
                <w:i/>
                <w:iCs/>
              </w:rPr>
              <w:t>3. Технико-экономическое обоснование работы                                         – 1 пл.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340" w:firstLine="0"/>
              <w:rPr>
                <w:sz w:val="24"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340" w:firstLine="0"/>
              <w:rPr>
                <w:sz w:val="24"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340" w:firstLine="0"/>
              <w:rPr>
                <w:sz w:val="24"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340" w:firstLine="0"/>
              <w:rPr>
                <w:sz w:val="24"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340" w:firstLine="0"/>
              <w:rPr>
                <w:sz w:val="24"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340" w:firstLine="0"/>
              <w:rPr>
                <w:sz w:val="24"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340" w:firstLine="0"/>
              <w:rPr>
                <w:sz w:val="24"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340" w:firstLine="0"/>
              <w:rPr>
                <w:sz w:val="24"/>
              </w:rPr>
            </w:pPr>
            <w:r>
              <w:rPr>
                <w:sz w:val="24"/>
              </w:rPr>
              <w:t>6. Консультанты по работе (с указанием относящихся к ним разделов работы)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tabs>
                <w:tab w:val="left" w:pos="5129"/>
              </w:tabs>
              <w:spacing w:line="240" w:lineRule="auto"/>
              <w:ind w:left="80" w:firstLine="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tabs>
                <w:tab w:val="left" w:pos="5090"/>
              </w:tabs>
              <w:spacing w:line="240" w:lineRule="auto"/>
              <w:ind w:left="80" w:firstLine="0"/>
              <w:rPr>
                <w:i/>
                <w:iCs/>
              </w:rPr>
            </w:pPr>
            <w:r w:rsidRPr="003630F5">
              <w:rPr>
                <w:i/>
                <w:iCs/>
              </w:rPr>
              <w:t xml:space="preserve">   </w:t>
            </w:r>
            <w:r>
              <w:rPr>
                <w:i/>
                <w:iCs/>
              </w:rPr>
              <w:t>Морозова Т.В.</w:t>
            </w:r>
            <w:r>
              <w:rPr>
                <w:i/>
                <w:iCs/>
              </w:rPr>
              <w:tab/>
              <w:t xml:space="preserve">  по экономическому обоснованию работы</w:t>
            </w:r>
          </w:p>
        </w:tc>
      </w:tr>
      <w:tr w:rsidR="00764C1F">
        <w:trPr>
          <w:trHeight w:hRule="exact" w:val="397"/>
          <w:jc w:val="center"/>
        </w:trPr>
        <w:tc>
          <w:tcPr>
            <w:tcW w:w="10420" w:type="dxa"/>
            <w:gridSpan w:val="1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140"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2907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340" w:firstLine="0"/>
              <w:rPr>
                <w:sz w:val="24"/>
              </w:rPr>
            </w:pPr>
            <w:r>
              <w:rPr>
                <w:sz w:val="24"/>
              </w:rPr>
              <w:t>7. Дата выдачи задания</w:t>
            </w:r>
          </w:p>
        </w:tc>
        <w:tc>
          <w:tcPr>
            <w:tcW w:w="7513" w:type="dxa"/>
            <w:gridSpan w:val="13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140"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34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140" w:firstLine="0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Руководитель </w:t>
            </w:r>
          </w:p>
        </w:tc>
        <w:tc>
          <w:tcPr>
            <w:tcW w:w="2940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140" w:firstLine="0"/>
              <w:jc w:val="center"/>
              <w:rPr>
                <w:i/>
                <w:iCs/>
              </w:rPr>
            </w:pPr>
          </w:p>
        </w:tc>
        <w:tc>
          <w:tcPr>
            <w:tcW w:w="39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140"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34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140" w:firstLine="0"/>
              <w:jc w:val="right"/>
              <w:rPr>
                <w:b/>
                <w:bCs/>
                <w:sz w:val="24"/>
              </w:rPr>
            </w:pPr>
          </w:p>
        </w:tc>
        <w:tc>
          <w:tcPr>
            <w:tcW w:w="2940" w:type="dxa"/>
            <w:gridSpan w:val="7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764C1F" w:rsidRDefault="003630F5">
            <w:pPr>
              <w:pStyle w:val="-"/>
              <w:spacing w:line="240" w:lineRule="auto"/>
              <w:ind w:left="140" w:firstLine="0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39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140"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41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140" w:firstLine="0"/>
              <w:rPr>
                <w:sz w:val="24"/>
              </w:rPr>
            </w:pPr>
            <w:r>
              <w:rPr>
                <w:sz w:val="24"/>
              </w:rPr>
              <w:t>Задание принял к исполнению (дата)</w:t>
            </w:r>
          </w:p>
        </w:tc>
        <w:tc>
          <w:tcPr>
            <w:tcW w:w="3154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140" w:firstLine="0"/>
              <w:rPr>
                <w:i/>
                <w:iCs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140" w:firstLine="0"/>
              <w:rPr>
                <w:i/>
                <w:iCs/>
              </w:rPr>
            </w:pPr>
          </w:p>
        </w:tc>
      </w:tr>
      <w:tr w:rsidR="00764C1F">
        <w:trPr>
          <w:trHeight w:hRule="exact" w:val="397"/>
          <w:jc w:val="center"/>
        </w:trPr>
        <w:tc>
          <w:tcPr>
            <w:tcW w:w="3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3630F5">
            <w:pPr>
              <w:pStyle w:val="-"/>
              <w:spacing w:line="240" w:lineRule="auto"/>
              <w:ind w:left="140" w:firstLine="0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Подпись студента</w:t>
            </w:r>
          </w:p>
        </w:tc>
        <w:tc>
          <w:tcPr>
            <w:tcW w:w="2716" w:type="dxa"/>
            <w:gridSpan w:val="6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140" w:firstLine="0"/>
              <w:jc w:val="center"/>
              <w:rPr>
                <w:i/>
                <w:iCs/>
              </w:rPr>
            </w:pPr>
          </w:p>
        </w:tc>
        <w:tc>
          <w:tcPr>
            <w:tcW w:w="37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left="140" w:firstLine="0"/>
              <w:rPr>
                <w:i/>
                <w:iCs/>
              </w:rPr>
            </w:pPr>
          </w:p>
        </w:tc>
      </w:tr>
      <w:tr w:rsidR="00764C1F">
        <w:trPr>
          <w:jc w:val="center"/>
        </w:trPr>
        <w:tc>
          <w:tcPr>
            <w:tcW w:w="104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4C1F" w:rsidRDefault="00764C1F">
            <w:pPr>
              <w:pStyle w:val="-"/>
              <w:spacing w:line="240" w:lineRule="auto"/>
              <w:ind w:firstLine="708"/>
              <w:rPr>
                <w:sz w:val="16"/>
              </w:rPr>
            </w:pPr>
          </w:p>
          <w:p w:rsidR="00764C1F" w:rsidRDefault="003630F5">
            <w:pPr>
              <w:pStyle w:val="-"/>
              <w:spacing w:line="240" w:lineRule="auto"/>
              <w:ind w:firstLine="708"/>
              <w:rPr>
                <w:sz w:val="24"/>
              </w:rPr>
            </w:pPr>
            <w:r>
              <w:rPr>
                <w:sz w:val="24"/>
              </w:rPr>
              <w:t>ПРИМЕЧАНИЯ: 1. Это задание прилагается к законченной работе и вместе с работой представляется в ГАК.</w:t>
            </w:r>
          </w:p>
          <w:p w:rsidR="00764C1F" w:rsidRDefault="003630F5">
            <w:pPr>
              <w:pStyle w:val="-"/>
              <w:spacing w:line="240" w:lineRule="auto"/>
              <w:ind w:firstLine="708"/>
              <w:rPr>
                <w:sz w:val="24"/>
              </w:rPr>
            </w:pPr>
            <w:r>
              <w:rPr>
                <w:sz w:val="24"/>
              </w:rPr>
              <w:t>2. Кроме задания, студент должен иметь календарный график работы над проектом на весь период проектирования (с указанием сроков выполнения и трудоемкости отдельных этапов).</w:t>
            </w:r>
          </w:p>
        </w:tc>
      </w:tr>
    </w:tbl>
    <w:p w:rsidR="00764C1F" w:rsidRDefault="00764C1F"/>
    <w:sectPr w:rsidR="00764C1F">
      <w:pgSz w:w="11906" w:h="16838"/>
      <w:pgMar w:top="448" w:right="680" w:bottom="737" w:left="102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1F"/>
    <w:rsid w:val="00016947"/>
    <w:rsid w:val="00032D71"/>
    <w:rsid w:val="002D3D0F"/>
    <w:rsid w:val="003630F5"/>
    <w:rsid w:val="005B767E"/>
    <w:rsid w:val="00764C1F"/>
    <w:rsid w:val="007A7804"/>
    <w:rsid w:val="00903A17"/>
    <w:rsid w:val="00B53481"/>
    <w:rsid w:val="00C1410F"/>
    <w:rsid w:val="00C61255"/>
    <w:rsid w:val="00D8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B5C467-80BE-434A-A045-37ADDABD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-">
    <w:name w:val="диплом - основной"/>
    <w:pPr>
      <w:suppressAutoHyphens/>
      <w:spacing w:line="360" w:lineRule="auto"/>
      <w:ind w:firstLine="851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ТАГАНРОГСКИЙ ГОСУДАРСТВЕННЫЙ РАДИОТЕХНИЧЕСКИЙ УНИВЕРСИТЕТ</vt:lpstr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ТАГАНРОГСКИЙ ГОСУДАРСТВЕННЫЙ РАДИОТЕХНИЧЕСКИЙ УНИВЕРСИТЕТ</dc:title>
  <dc:creator>Savelieva</dc:creator>
  <cp:lastModifiedBy>derchepur@gmail.com</cp:lastModifiedBy>
  <cp:revision>6</cp:revision>
  <dcterms:created xsi:type="dcterms:W3CDTF">2015-06-09T00:15:00Z</dcterms:created>
  <dcterms:modified xsi:type="dcterms:W3CDTF">2015-06-09T00:35:00Z</dcterms:modified>
  <dc:language>ru-RU</dc:language>
</cp:coreProperties>
</file>