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080C07" w14:textId="77777777" w:rsidR="00891046" w:rsidRPr="00BD67F2" w:rsidRDefault="00B61ED8" w:rsidP="00B61ED8">
      <w:pPr>
        <w:rPr>
          <w:rFonts w:ascii="Times New Roman" w:eastAsia="Times New Roman" w:hAnsi="Times New Roman" w:cs="Times New Roman"/>
          <w:b/>
          <w:color w:val="222222"/>
          <w:sz w:val="32"/>
          <w:szCs w:val="32"/>
          <w:lang w:val="ru-RU"/>
        </w:rPr>
      </w:pPr>
      <w:r w:rsidRPr="00BD67F2">
        <w:rPr>
          <w:rFonts w:ascii="Times New Roman" w:eastAsia="Times New Roman" w:hAnsi="Times New Roman" w:cs="Times New Roman"/>
          <w:b/>
          <w:color w:val="222222"/>
          <w:sz w:val="32"/>
          <w:szCs w:val="32"/>
          <w:lang w:val="ru-RU"/>
        </w:rPr>
        <w:t>Веб-система возврата денег при покупках в онлайн-магазин</w:t>
      </w:r>
    </w:p>
    <w:p w14:paraId="2FC25424" w14:textId="77777777" w:rsidR="00B61ED8" w:rsidRPr="00BD67F2" w:rsidRDefault="00B61ED8" w:rsidP="00B61ED8">
      <w:pPr>
        <w:rPr>
          <w:rFonts w:ascii="Times New Roman" w:eastAsia="Times New Roman" w:hAnsi="Times New Roman" w:cs="Times New Roman"/>
          <w:b/>
          <w:color w:val="222222"/>
          <w:sz w:val="28"/>
          <w:szCs w:val="28"/>
          <w:lang w:val="ru-RU"/>
        </w:rPr>
      </w:pPr>
    </w:p>
    <w:p w14:paraId="4D22BC9F" w14:textId="77777777" w:rsidR="007B2D8A" w:rsidRPr="00BD67F2" w:rsidRDefault="007B2D8A" w:rsidP="007B2D8A">
      <w:pPr>
        <w:pStyle w:val="2"/>
        <w:spacing w:line="360" w:lineRule="auto"/>
        <w:ind w:firstLine="0"/>
        <w:rPr>
          <w:rFonts w:cs="Times New Roman"/>
          <w:b w:val="0"/>
          <w:szCs w:val="28"/>
        </w:rPr>
      </w:pPr>
      <w:r w:rsidRPr="00BD67F2">
        <w:rPr>
          <w:rStyle w:val="30"/>
          <w:rFonts w:ascii="Times New Roman" w:hAnsi="Times New Roman" w:cs="Times New Roman"/>
          <w:b/>
          <w:sz w:val="28"/>
          <w:szCs w:val="28"/>
        </w:rPr>
        <w:t>1.Обоснование необходимости и актуальности разработки</w:t>
      </w:r>
      <w:r w:rsidRPr="00BD67F2">
        <w:rPr>
          <w:rFonts w:cs="Times New Roman"/>
          <w:b w:val="0"/>
          <w:szCs w:val="28"/>
        </w:rPr>
        <w:t xml:space="preserve"> </w:t>
      </w:r>
    </w:p>
    <w:p w14:paraId="48AB0DE8" w14:textId="77777777" w:rsidR="007B2D8A" w:rsidRPr="00BD67F2" w:rsidRDefault="00A74F47" w:rsidP="00CC2A13">
      <w:pPr>
        <w:ind w:firstLine="708"/>
        <w:jc w:val="both"/>
        <w:rPr>
          <w:rFonts w:ascii="Times New Roman" w:eastAsia="Times New Roman" w:hAnsi="Times New Roman" w:cs="Times New Roman"/>
          <w:color w:val="222222"/>
          <w:lang w:val="ru-RU"/>
        </w:rPr>
      </w:pPr>
      <w:r w:rsidRPr="00BD67F2">
        <w:rPr>
          <w:rFonts w:ascii="Times New Roman" w:eastAsia="Times New Roman" w:hAnsi="Times New Roman" w:cs="Times New Roman"/>
          <w:color w:val="222222"/>
          <w:lang w:val="ru-RU"/>
        </w:rPr>
        <w:t>Покупки в интернет-магазинах стали обычным делом. Совершая покупку в интернет магазине, вы экономике много времени. Вам не нужно ехать в другою часть города или страну, чтобы купить желанную вещь. Вместо этого, не выходя из комнаты, можете открыть сайт</w:t>
      </w:r>
      <w:r w:rsidR="00815586" w:rsidRPr="00BD67F2">
        <w:rPr>
          <w:rFonts w:ascii="Times New Roman" w:eastAsia="Times New Roman" w:hAnsi="Times New Roman" w:cs="Times New Roman"/>
          <w:color w:val="222222"/>
          <w:lang w:val="ru-RU"/>
        </w:rPr>
        <w:t>, просмотреть каталог товаров и сделав пару кликов приобрести необходимую вещь.</w:t>
      </w:r>
    </w:p>
    <w:p w14:paraId="65415791" w14:textId="77777777" w:rsidR="00815586" w:rsidRPr="00BD67F2" w:rsidRDefault="00815586" w:rsidP="00CC2A13">
      <w:pPr>
        <w:ind w:firstLine="708"/>
        <w:jc w:val="both"/>
        <w:rPr>
          <w:rFonts w:ascii="Times New Roman" w:eastAsia="Times New Roman" w:hAnsi="Times New Roman" w:cs="Times New Roman"/>
          <w:color w:val="222222"/>
          <w:lang w:val="ru-RU"/>
        </w:rPr>
      </w:pPr>
      <w:r w:rsidRPr="00BD67F2">
        <w:rPr>
          <w:rFonts w:ascii="Times New Roman" w:eastAsia="Times New Roman" w:hAnsi="Times New Roman" w:cs="Times New Roman"/>
          <w:color w:val="222222"/>
          <w:lang w:val="ru-RU"/>
        </w:rPr>
        <w:t xml:space="preserve">Для привлечения клиентов такие магазины используют разные бонусные программы и программы лояльности покупателей. Разработанный сервис, можно сказать, является одной из разновидностью таких программ. В качестве бонусов выступают реальные деньги, которые могут быть потрачены за пределами сервиса, </w:t>
      </w:r>
      <w:r w:rsidR="0074535F" w:rsidRPr="00BD67F2">
        <w:rPr>
          <w:rFonts w:ascii="Times New Roman" w:eastAsia="Times New Roman" w:hAnsi="Times New Roman" w:cs="Times New Roman"/>
          <w:color w:val="222222"/>
          <w:lang w:val="ru-RU"/>
        </w:rPr>
        <w:t>а не только в конкретном магазине.</w:t>
      </w:r>
    </w:p>
    <w:p w14:paraId="16C95129" w14:textId="77777777" w:rsidR="0074535F" w:rsidRPr="00BD67F2" w:rsidRDefault="0074535F" w:rsidP="00CC2A13">
      <w:pPr>
        <w:ind w:firstLine="708"/>
        <w:jc w:val="both"/>
        <w:rPr>
          <w:rFonts w:ascii="Times New Roman" w:eastAsia="Times New Roman" w:hAnsi="Times New Roman" w:cs="Times New Roman"/>
          <w:color w:val="222222"/>
          <w:lang w:val="ru-RU"/>
        </w:rPr>
      </w:pPr>
      <w:r w:rsidRPr="00BD67F2">
        <w:rPr>
          <w:rFonts w:ascii="Times New Roman" w:eastAsia="Times New Roman" w:hAnsi="Times New Roman" w:cs="Times New Roman"/>
          <w:color w:val="222222"/>
          <w:lang w:val="ru-RU"/>
        </w:rPr>
        <w:t>Данный вид бонусов наиболее интересен для обычных пользователей.</w:t>
      </w:r>
    </w:p>
    <w:p w14:paraId="443B528F" w14:textId="77777777" w:rsidR="004C7CCB" w:rsidRPr="00BD67F2" w:rsidRDefault="004C7CCB" w:rsidP="00CC2A13">
      <w:pPr>
        <w:ind w:firstLine="708"/>
        <w:jc w:val="both"/>
        <w:rPr>
          <w:rFonts w:ascii="Times New Roman" w:eastAsia="Times New Roman" w:hAnsi="Times New Roman" w:cs="Times New Roman"/>
          <w:color w:val="222222"/>
          <w:lang w:val="ru-RU"/>
        </w:rPr>
      </w:pPr>
      <w:r w:rsidRPr="00BD67F2">
        <w:rPr>
          <w:rFonts w:ascii="Times New Roman" w:eastAsia="Times New Roman" w:hAnsi="Times New Roman" w:cs="Times New Roman"/>
          <w:color w:val="222222"/>
          <w:lang w:val="ru-RU"/>
        </w:rPr>
        <w:t>Аналогичные сервисы мало распространены в нашей стране, в силу малой</w:t>
      </w:r>
      <w:r w:rsidR="007A06B3">
        <w:rPr>
          <w:rFonts w:ascii="Times New Roman" w:eastAsia="Times New Roman" w:hAnsi="Times New Roman" w:cs="Times New Roman"/>
          <w:color w:val="222222"/>
          <w:lang w:val="ru-RU"/>
        </w:rPr>
        <w:t xml:space="preserve"> осведомлённости жителей страны. Разработанный сервис является интернациональным </w:t>
      </w:r>
    </w:p>
    <w:p w14:paraId="32DB086C" w14:textId="77777777" w:rsidR="002B402A" w:rsidRPr="00BD67F2" w:rsidRDefault="007410E5" w:rsidP="00CC2A13">
      <w:pPr>
        <w:ind w:firstLine="708"/>
        <w:jc w:val="both"/>
        <w:rPr>
          <w:rFonts w:ascii="Times New Roman" w:eastAsia="Times New Roman" w:hAnsi="Times New Roman" w:cs="Times New Roman"/>
          <w:color w:val="222222"/>
          <w:lang w:val="ru-RU"/>
        </w:rPr>
      </w:pPr>
      <w:r w:rsidRPr="00BD67F2">
        <w:rPr>
          <w:rFonts w:ascii="Times New Roman" w:eastAsia="Times New Roman" w:hAnsi="Times New Roman" w:cs="Times New Roman"/>
          <w:color w:val="222222"/>
          <w:lang w:val="ru-RU"/>
        </w:rPr>
        <w:t>Основными пользователями будут выступать клиенты интернет магазинов, люди совершающие покупки через интернет.</w:t>
      </w:r>
    </w:p>
    <w:p w14:paraId="17DEF439" w14:textId="77777777" w:rsidR="007410E5" w:rsidRPr="00812924" w:rsidRDefault="007410E5" w:rsidP="00CC2A13">
      <w:pPr>
        <w:ind w:firstLine="708"/>
        <w:jc w:val="both"/>
        <w:rPr>
          <w:rFonts w:ascii="Times New Roman" w:eastAsia="Times New Roman" w:hAnsi="Times New Roman" w:cs="Times New Roman"/>
          <w:color w:val="A6A6A6" w:themeColor="background1" w:themeShade="A6"/>
          <w:lang w:val="ru-RU"/>
        </w:rPr>
      </w:pPr>
      <w:r w:rsidRPr="00BD67F2">
        <w:rPr>
          <w:rFonts w:ascii="Times New Roman" w:eastAsia="Times New Roman" w:hAnsi="Times New Roman" w:cs="Times New Roman"/>
          <w:color w:val="222222"/>
          <w:lang w:val="ru-RU"/>
        </w:rPr>
        <w:t xml:space="preserve">Сервис не </w:t>
      </w:r>
      <w:r w:rsidR="00A13B89">
        <w:rPr>
          <w:rFonts w:ascii="Times New Roman" w:eastAsia="Times New Roman" w:hAnsi="Times New Roman" w:cs="Times New Roman"/>
          <w:color w:val="222222"/>
          <w:lang w:val="ru-RU"/>
        </w:rPr>
        <w:t xml:space="preserve">является тиражируемым продуктом, </w:t>
      </w:r>
      <w:r w:rsidR="00A13B89" w:rsidRPr="00812924">
        <w:rPr>
          <w:rFonts w:ascii="Times New Roman" w:eastAsia="Times New Roman" w:hAnsi="Times New Roman" w:cs="Times New Roman"/>
          <w:color w:val="A6A6A6" w:themeColor="background1" w:themeShade="A6"/>
          <w:lang w:val="ru-RU"/>
        </w:rPr>
        <w:t>в дальнейшим он может быть продан за рассчитанную себестоимость.</w:t>
      </w:r>
    </w:p>
    <w:p w14:paraId="5F4BF224" w14:textId="77777777" w:rsidR="006348E1" w:rsidRDefault="006348E1" w:rsidP="00405D47">
      <w:pPr>
        <w:pStyle w:val="2"/>
        <w:ind w:firstLine="0"/>
        <w:rPr>
          <w:bCs/>
        </w:rPr>
      </w:pPr>
    </w:p>
    <w:p w14:paraId="7F953B32" w14:textId="77777777" w:rsidR="00405D47" w:rsidRPr="00BD67F2" w:rsidRDefault="00405D47" w:rsidP="00405D47">
      <w:pPr>
        <w:pStyle w:val="2"/>
        <w:ind w:firstLine="0"/>
        <w:rPr>
          <w:bCs/>
        </w:rPr>
      </w:pPr>
      <w:r w:rsidRPr="00BD67F2">
        <w:rPr>
          <w:bCs/>
        </w:rPr>
        <w:t>2. Обоснование выбора аналога для сравнения</w:t>
      </w:r>
    </w:p>
    <w:p w14:paraId="1B0CF17D" w14:textId="77777777" w:rsidR="007A06B3" w:rsidRPr="00BD67F2" w:rsidRDefault="009E7EF3" w:rsidP="00592DB0">
      <w:pPr>
        <w:ind w:firstLine="708"/>
        <w:rPr>
          <w:lang w:val="ru-RU"/>
        </w:rPr>
      </w:pPr>
      <w:r w:rsidRPr="00BD67F2">
        <w:rPr>
          <w:lang w:val="ru-RU"/>
        </w:rPr>
        <w:t>Сайтов, предлагающих cashback сервисы довольно много</w:t>
      </w:r>
      <w:r w:rsidR="007A06B3">
        <w:rPr>
          <w:lang w:val="ru-RU"/>
        </w:rPr>
        <w:t xml:space="preserve"> в мире</w:t>
      </w:r>
      <w:r w:rsidRPr="00BD67F2">
        <w:rPr>
          <w:lang w:val="ru-RU"/>
        </w:rPr>
        <w:t xml:space="preserve">. </w:t>
      </w:r>
      <w:r w:rsidR="00FD7D90" w:rsidRPr="00BD67F2">
        <w:rPr>
          <w:lang w:val="ru-RU"/>
        </w:rPr>
        <w:t xml:space="preserve">Аналогичные сервисы мало распространены в нашей стране. </w:t>
      </w:r>
      <w:r w:rsidR="007A06B3">
        <w:rPr>
          <w:lang w:val="ru-RU"/>
        </w:rPr>
        <w:t>Одни</w:t>
      </w:r>
      <w:r w:rsidRPr="00BD67F2">
        <w:rPr>
          <w:lang w:val="ru-RU"/>
        </w:rPr>
        <w:t xml:space="preserve"> работают только с магазинами определенной</w:t>
      </w:r>
      <w:r w:rsidR="00022BD7">
        <w:rPr>
          <w:lang w:val="ru-RU"/>
        </w:rPr>
        <w:t xml:space="preserve"> страны, </w:t>
      </w:r>
      <w:r w:rsidR="007A06B3">
        <w:rPr>
          <w:lang w:val="ru-RU"/>
        </w:rPr>
        <w:t>другие</w:t>
      </w:r>
      <w:r w:rsidR="00022BD7">
        <w:rPr>
          <w:lang w:val="ru-RU"/>
        </w:rPr>
        <w:t xml:space="preserve"> могут быть </w:t>
      </w:r>
      <w:r w:rsidRPr="00BD67F2">
        <w:rPr>
          <w:lang w:val="ru-RU"/>
        </w:rPr>
        <w:t xml:space="preserve">интернациональными. </w:t>
      </w:r>
    </w:p>
    <w:p w14:paraId="5A9919DB" w14:textId="77777777" w:rsidR="009E7EF3" w:rsidRPr="00BD67F2" w:rsidRDefault="009E7EF3" w:rsidP="009E7EF3">
      <w:pPr>
        <w:ind w:firstLine="540"/>
        <w:jc w:val="both"/>
        <w:rPr>
          <w:rFonts w:ascii="Times New Roman CYR" w:hAnsi="Times New Roman CYR"/>
          <w:sz w:val="28"/>
          <w:szCs w:val="28"/>
          <w:lang w:val="ru-RU"/>
        </w:rPr>
      </w:pPr>
      <w:r w:rsidRPr="00BD67F2">
        <w:rPr>
          <w:sz w:val="28"/>
          <w:szCs w:val="28"/>
          <w:lang w:val="ru-RU"/>
        </w:rPr>
        <w:t xml:space="preserve">Таблица 1.- Обоснование выбора аналога для сравнения  </w:t>
      </w:r>
      <w:r w:rsidRPr="00BD67F2">
        <w:rPr>
          <w:sz w:val="28"/>
          <w:szCs w:val="28"/>
          <w:lang w:val="ru-RU"/>
        </w:rPr>
        <w:tab/>
      </w:r>
      <w:r w:rsidRPr="00BD67F2">
        <w:rPr>
          <w:sz w:val="28"/>
          <w:szCs w:val="28"/>
          <w:lang w:val="ru-RU"/>
        </w:rPr>
        <w:tab/>
      </w:r>
      <w:r w:rsidRPr="00BD67F2">
        <w:rPr>
          <w:sz w:val="28"/>
          <w:szCs w:val="28"/>
          <w:lang w:val="ru-RU"/>
        </w:rPr>
        <w:tab/>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0"/>
        <w:gridCol w:w="1776"/>
        <w:gridCol w:w="1464"/>
        <w:gridCol w:w="1560"/>
        <w:gridCol w:w="1620"/>
      </w:tblGrid>
      <w:tr w:rsidR="009E7EF3" w:rsidRPr="00BD67F2" w14:paraId="62C74F32" w14:textId="77777777" w:rsidTr="001A2774">
        <w:trPr>
          <w:trHeight w:val="465"/>
        </w:trPr>
        <w:tc>
          <w:tcPr>
            <w:tcW w:w="2760" w:type="dxa"/>
          </w:tcPr>
          <w:p w14:paraId="3E81D168" w14:textId="77777777" w:rsidR="009E7EF3" w:rsidRPr="00BD67F2" w:rsidRDefault="009E7EF3" w:rsidP="009E7EF3">
            <w:pPr>
              <w:pStyle w:val="a3"/>
              <w:spacing w:line="278" w:lineRule="atLeast"/>
              <w:rPr>
                <w:rFonts w:ascii="Times New Roman CYR" w:hAnsi="Times New Roman CYR"/>
                <w:lang w:val="ru-RU"/>
              </w:rPr>
            </w:pPr>
            <w:r w:rsidRPr="00BD67F2">
              <w:rPr>
                <w:rFonts w:ascii="Times New Roman CYR" w:hAnsi="Times New Roman CYR"/>
                <w:lang w:val="ru-RU"/>
              </w:rPr>
              <w:t>Параметры, характеризующие действующие аналоги и разработку</w:t>
            </w:r>
          </w:p>
        </w:tc>
        <w:tc>
          <w:tcPr>
            <w:tcW w:w="1776" w:type="dxa"/>
          </w:tcPr>
          <w:p w14:paraId="154B5D5F" w14:textId="77777777" w:rsidR="009E7EF3" w:rsidRPr="00BD67F2" w:rsidRDefault="009E7EF3" w:rsidP="009E7EF3">
            <w:pPr>
              <w:pStyle w:val="a3"/>
              <w:spacing w:line="278" w:lineRule="atLeast"/>
              <w:rPr>
                <w:rFonts w:ascii="Times New Roman CYR" w:hAnsi="Times New Roman CYR"/>
                <w:lang w:val="ru-RU"/>
              </w:rPr>
            </w:pPr>
            <w:r w:rsidRPr="00BD67F2">
              <w:rPr>
                <w:rFonts w:ascii="Times New Roman CYR" w:hAnsi="Times New Roman CYR"/>
                <w:lang w:val="ru-RU"/>
              </w:rPr>
              <w:t>Разрабатываемый сервис</w:t>
            </w:r>
          </w:p>
        </w:tc>
        <w:tc>
          <w:tcPr>
            <w:tcW w:w="1464" w:type="dxa"/>
          </w:tcPr>
          <w:p w14:paraId="0749D025" w14:textId="77777777" w:rsidR="009E7EF3" w:rsidRPr="00BD67F2" w:rsidRDefault="009E7EF3" w:rsidP="009E7EF3">
            <w:pPr>
              <w:pStyle w:val="a3"/>
              <w:spacing w:line="278" w:lineRule="atLeast"/>
              <w:rPr>
                <w:rFonts w:ascii="Times New Roman CYR" w:hAnsi="Times New Roman CYR"/>
                <w:lang w:val="ru-RU"/>
              </w:rPr>
            </w:pPr>
            <w:r w:rsidRPr="00BD67F2">
              <w:rPr>
                <w:rFonts w:ascii="Times New Roman CYR" w:hAnsi="Times New Roman CYR"/>
                <w:lang w:val="ru-RU"/>
              </w:rPr>
              <w:t>EBATES.com</w:t>
            </w:r>
          </w:p>
        </w:tc>
        <w:tc>
          <w:tcPr>
            <w:tcW w:w="1560" w:type="dxa"/>
          </w:tcPr>
          <w:p w14:paraId="35C2CB9F" w14:textId="77777777" w:rsidR="009E7EF3" w:rsidRPr="00BD67F2" w:rsidRDefault="007D33B2" w:rsidP="009E7EF3">
            <w:pPr>
              <w:pStyle w:val="a3"/>
              <w:spacing w:line="278" w:lineRule="atLeast"/>
              <w:rPr>
                <w:rFonts w:ascii="Times New Roman CYR" w:hAnsi="Times New Roman CYR"/>
                <w:lang w:val="ru-RU"/>
              </w:rPr>
            </w:pPr>
            <w:r w:rsidRPr="00BD67F2">
              <w:rPr>
                <w:rFonts w:ascii="Times New Roman CYR" w:hAnsi="Times New Roman CYR"/>
                <w:lang w:val="ru-RU"/>
              </w:rPr>
              <w:t>Kopikot.ru</w:t>
            </w:r>
          </w:p>
        </w:tc>
        <w:tc>
          <w:tcPr>
            <w:tcW w:w="1620" w:type="dxa"/>
          </w:tcPr>
          <w:p w14:paraId="0D0A64BD" w14:textId="77777777" w:rsidR="009E7EF3" w:rsidRPr="00BD67F2" w:rsidRDefault="001A2774" w:rsidP="001A2774">
            <w:pPr>
              <w:pStyle w:val="a3"/>
              <w:spacing w:line="278" w:lineRule="atLeast"/>
              <w:rPr>
                <w:rFonts w:ascii="Times New Roman CYR" w:hAnsi="Times New Roman CYR"/>
                <w:lang w:val="ru-RU"/>
              </w:rPr>
            </w:pPr>
            <w:r w:rsidRPr="00BD67F2">
              <w:rPr>
                <w:rFonts w:ascii="Times New Roman CYR" w:hAnsi="Times New Roman CYR"/>
                <w:lang w:val="ru-RU"/>
              </w:rPr>
              <w:t>Clovrr.ru</w:t>
            </w:r>
          </w:p>
        </w:tc>
      </w:tr>
      <w:tr w:rsidR="009E7EF3" w:rsidRPr="00BD67F2" w14:paraId="50E0AF1D" w14:textId="77777777" w:rsidTr="001A2774">
        <w:trPr>
          <w:trHeight w:val="450"/>
        </w:trPr>
        <w:tc>
          <w:tcPr>
            <w:tcW w:w="2760" w:type="dxa"/>
          </w:tcPr>
          <w:p w14:paraId="13361545" w14:textId="77777777" w:rsidR="009E7EF3" w:rsidRPr="00BD67F2" w:rsidRDefault="001A2774" w:rsidP="009E7EF3">
            <w:pPr>
              <w:pStyle w:val="a3"/>
              <w:spacing w:line="278" w:lineRule="atLeast"/>
              <w:rPr>
                <w:rFonts w:ascii="Times New Roman CYR" w:hAnsi="Times New Roman CYR"/>
                <w:lang w:val="ru-RU"/>
              </w:rPr>
            </w:pPr>
            <w:r w:rsidRPr="00BD67F2">
              <w:rPr>
                <w:rFonts w:ascii="Times New Roman CYR" w:hAnsi="Times New Roman CYR"/>
                <w:lang w:val="ru-RU"/>
              </w:rPr>
              <w:t>Поиск по товарам</w:t>
            </w:r>
          </w:p>
        </w:tc>
        <w:tc>
          <w:tcPr>
            <w:tcW w:w="1776" w:type="dxa"/>
          </w:tcPr>
          <w:p w14:paraId="1CDAC552" w14:textId="77777777" w:rsidR="009E7EF3" w:rsidRPr="00BD67F2" w:rsidRDefault="001A2774" w:rsidP="009E7EF3">
            <w:pPr>
              <w:pStyle w:val="a3"/>
              <w:spacing w:line="278" w:lineRule="atLeast"/>
              <w:rPr>
                <w:rFonts w:ascii="Times New Roman CYR" w:hAnsi="Times New Roman CYR"/>
                <w:lang w:val="ru-RU"/>
              </w:rPr>
            </w:pPr>
            <w:r w:rsidRPr="00BD67F2">
              <w:rPr>
                <w:rFonts w:ascii="Times New Roman CYR" w:hAnsi="Times New Roman CYR"/>
                <w:lang w:val="ru-RU"/>
              </w:rPr>
              <w:t>да</w:t>
            </w:r>
          </w:p>
        </w:tc>
        <w:tc>
          <w:tcPr>
            <w:tcW w:w="1464" w:type="dxa"/>
          </w:tcPr>
          <w:p w14:paraId="0FD098AF" w14:textId="77777777" w:rsidR="009E7EF3" w:rsidRPr="00BD67F2" w:rsidRDefault="001A2774" w:rsidP="009E7EF3">
            <w:pPr>
              <w:pStyle w:val="a3"/>
              <w:spacing w:line="278" w:lineRule="atLeast"/>
              <w:rPr>
                <w:rFonts w:ascii="Times New Roman CYR" w:hAnsi="Times New Roman CYR"/>
                <w:lang w:val="ru-RU"/>
              </w:rPr>
            </w:pPr>
            <w:r w:rsidRPr="00BD67F2">
              <w:rPr>
                <w:rFonts w:ascii="Times New Roman CYR" w:hAnsi="Times New Roman CYR"/>
                <w:lang w:val="ru-RU"/>
              </w:rPr>
              <w:t>да</w:t>
            </w:r>
          </w:p>
        </w:tc>
        <w:tc>
          <w:tcPr>
            <w:tcW w:w="1560" w:type="dxa"/>
          </w:tcPr>
          <w:p w14:paraId="507E2666" w14:textId="77777777" w:rsidR="009E7EF3" w:rsidRPr="00BD67F2" w:rsidRDefault="001A2774" w:rsidP="009E7EF3">
            <w:pPr>
              <w:pStyle w:val="a3"/>
              <w:spacing w:line="278" w:lineRule="atLeast"/>
              <w:rPr>
                <w:rFonts w:ascii="Times New Roman CYR" w:hAnsi="Times New Roman CYR"/>
                <w:lang w:val="ru-RU"/>
              </w:rPr>
            </w:pPr>
            <w:r w:rsidRPr="00BD67F2">
              <w:rPr>
                <w:rFonts w:ascii="Times New Roman CYR" w:hAnsi="Times New Roman CYR"/>
                <w:lang w:val="ru-RU"/>
              </w:rPr>
              <w:t>нет</w:t>
            </w:r>
          </w:p>
        </w:tc>
        <w:tc>
          <w:tcPr>
            <w:tcW w:w="1620" w:type="dxa"/>
          </w:tcPr>
          <w:p w14:paraId="1293F312" w14:textId="77777777" w:rsidR="009E7EF3" w:rsidRPr="00BD67F2" w:rsidRDefault="001A2774" w:rsidP="009E7EF3">
            <w:pPr>
              <w:pStyle w:val="a3"/>
              <w:spacing w:line="278" w:lineRule="atLeast"/>
              <w:rPr>
                <w:rFonts w:ascii="Times New Roman CYR" w:hAnsi="Times New Roman CYR"/>
                <w:lang w:val="ru-RU"/>
              </w:rPr>
            </w:pPr>
            <w:r w:rsidRPr="00BD67F2">
              <w:rPr>
                <w:rFonts w:ascii="Times New Roman CYR" w:hAnsi="Times New Roman CYR"/>
                <w:lang w:val="ru-RU"/>
              </w:rPr>
              <w:t>нет</w:t>
            </w:r>
          </w:p>
        </w:tc>
      </w:tr>
      <w:tr w:rsidR="009E7EF3" w:rsidRPr="00BD67F2" w14:paraId="27B031F6" w14:textId="77777777" w:rsidTr="001A2774">
        <w:trPr>
          <w:trHeight w:val="450"/>
        </w:trPr>
        <w:tc>
          <w:tcPr>
            <w:tcW w:w="2760" w:type="dxa"/>
          </w:tcPr>
          <w:p w14:paraId="56AAC081" w14:textId="77777777" w:rsidR="009E7EF3" w:rsidRPr="00BD67F2" w:rsidRDefault="001A2774" w:rsidP="009E7EF3">
            <w:pPr>
              <w:pStyle w:val="a3"/>
              <w:spacing w:line="278" w:lineRule="atLeast"/>
              <w:rPr>
                <w:rFonts w:ascii="Times New Roman CYR" w:hAnsi="Times New Roman CYR"/>
                <w:lang w:val="ru-RU"/>
              </w:rPr>
            </w:pPr>
            <w:r w:rsidRPr="00BD67F2">
              <w:rPr>
                <w:rFonts w:ascii="Times New Roman CYR" w:hAnsi="Times New Roman CYR"/>
                <w:lang w:val="ru-RU"/>
              </w:rPr>
              <w:t>Фильтрация по магазинам</w:t>
            </w:r>
          </w:p>
        </w:tc>
        <w:tc>
          <w:tcPr>
            <w:tcW w:w="1776" w:type="dxa"/>
          </w:tcPr>
          <w:p w14:paraId="6FA7EDF3" w14:textId="77777777" w:rsidR="009E7EF3" w:rsidRPr="00BD67F2" w:rsidRDefault="001A2774" w:rsidP="009E7EF3">
            <w:pPr>
              <w:pStyle w:val="a3"/>
              <w:spacing w:line="278" w:lineRule="atLeast"/>
              <w:rPr>
                <w:rFonts w:ascii="Times New Roman CYR" w:hAnsi="Times New Roman CYR"/>
                <w:lang w:val="ru-RU"/>
              </w:rPr>
            </w:pPr>
            <w:r w:rsidRPr="00BD67F2">
              <w:rPr>
                <w:rFonts w:ascii="Times New Roman CYR" w:hAnsi="Times New Roman CYR"/>
                <w:lang w:val="ru-RU"/>
              </w:rPr>
              <w:t>да</w:t>
            </w:r>
          </w:p>
        </w:tc>
        <w:tc>
          <w:tcPr>
            <w:tcW w:w="1464" w:type="dxa"/>
          </w:tcPr>
          <w:p w14:paraId="1860825C" w14:textId="77777777" w:rsidR="009E7EF3" w:rsidRPr="00BD67F2" w:rsidRDefault="001A2774" w:rsidP="009E7EF3">
            <w:pPr>
              <w:pStyle w:val="a3"/>
              <w:spacing w:line="278" w:lineRule="atLeast"/>
              <w:rPr>
                <w:rFonts w:ascii="Times New Roman CYR" w:hAnsi="Times New Roman CYR"/>
                <w:lang w:val="ru-RU"/>
              </w:rPr>
            </w:pPr>
            <w:r w:rsidRPr="00BD67F2">
              <w:rPr>
                <w:rFonts w:ascii="Times New Roman CYR" w:hAnsi="Times New Roman CYR"/>
                <w:lang w:val="ru-RU"/>
              </w:rPr>
              <w:t>да</w:t>
            </w:r>
          </w:p>
        </w:tc>
        <w:tc>
          <w:tcPr>
            <w:tcW w:w="1560" w:type="dxa"/>
          </w:tcPr>
          <w:p w14:paraId="4975B94C" w14:textId="77777777" w:rsidR="009E7EF3" w:rsidRPr="00BD67F2" w:rsidRDefault="001A2774" w:rsidP="009E7EF3">
            <w:pPr>
              <w:pStyle w:val="a3"/>
              <w:spacing w:line="278" w:lineRule="atLeast"/>
              <w:rPr>
                <w:rFonts w:ascii="Times New Roman CYR" w:hAnsi="Times New Roman CYR"/>
                <w:lang w:val="ru-RU"/>
              </w:rPr>
            </w:pPr>
            <w:r w:rsidRPr="00BD67F2">
              <w:rPr>
                <w:rFonts w:ascii="Times New Roman CYR" w:hAnsi="Times New Roman CYR"/>
                <w:lang w:val="ru-RU"/>
              </w:rPr>
              <w:t>да</w:t>
            </w:r>
          </w:p>
        </w:tc>
        <w:tc>
          <w:tcPr>
            <w:tcW w:w="1620" w:type="dxa"/>
          </w:tcPr>
          <w:p w14:paraId="44526317" w14:textId="77777777" w:rsidR="009E7EF3" w:rsidRPr="00BD67F2" w:rsidRDefault="001A2774" w:rsidP="009E7EF3">
            <w:pPr>
              <w:pStyle w:val="a3"/>
              <w:spacing w:line="278" w:lineRule="atLeast"/>
              <w:rPr>
                <w:rFonts w:ascii="Times New Roman CYR" w:hAnsi="Times New Roman CYR"/>
                <w:lang w:val="ru-RU"/>
              </w:rPr>
            </w:pPr>
            <w:r w:rsidRPr="00BD67F2">
              <w:rPr>
                <w:rFonts w:ascii="Times New Roman CYR" w:hAnsi="Times New Roman CYR"/>
                <w:lang w:val="ru-RU"/>
              </w:rPr>
              <w:t>да</w:t>
            </w:r>
          </w:p>
        </w:tc>
      </w:tr>
      <w:tr w:rsidR="001A2774" w:rsidRPr="00BD67F2" w14:paraId="6EF7949A" w14:textId="77777777" w:rsidTr="001A2774">
        <w:trPr>
          <w:trHeight w:val="450"/>
        </w:trPr>
        <w:tc>
          <w:tcPr>
            <w:tcW w:w="2760" w:type="dxa"/>
          </w:tcPr>
          <w:p w14:paraId="2D798495" w14:textId="77777777" w:rsidR="001A2774" w:rsidRPr="00BD67F2" w:rsidRDefault="001A2774" w:rsidP="009E7EF3">
            <w:pPr>
              <w:pStyle w:val="a3"/>
              <w:spacing w:line="278" w:lineRule="atLeast"/>
              <w:rPr>
                <w:rFonts w:ascii="Times New Roman CYR" w:hAnsi="Times New Roman CYR"/>
                <w:lang w:val="ru-RU"/>
              </w:rPr>
            </w:pPr>
            <w:r w:rsidRPr="00BD67F2">
              <w:rPr>
                <w:rFonts w:ascii="Times New Roman CYR" w:hAnsi="Times New Roman CYR"/>
                <w:lang w:val="ru-RU"/>
              </w:rPr>
              <w:t>Реферальная система</w:t>
            </w:r>
          </w:p>
        </w:tc>
        <w:tc>
          <w:tcPr>
            <w:tcW w:w="1776" w:type="dxa"/>
          </w:tcPr>
          <w:p w14:paraId="29E01648" w14:textId="77777777" w:rsidR="001A2774" w:rsidRPr="00BD67F2" w:rsidRDefault="001A2774" w:rsidP="009E7EF3">
            <w:pPr>
              <w:pStyle w:val="a3"/>
              <w:spacing w:line="278" w:lineRule="atLeast"/>
              <w:rPr>
                <w:rFonts w:ascii="Times New Roman CYR" w:hAnsi="Times New Roman CYR"/>
                <w:lang w:val="ru-RU"/>
              </w:rPr>
            </w:pPr>
            <w:r w:rsidRPr="00BD67F2">
              <w:rPr>
                <w:rFonts w:ascii="Times New Roman CYR" w:hAnsi="Times New Roman CYR"/>
                <w:lang w:val="ru-RU"/>
              </w:rPr>
              <w:t>да</w:t>
            </w:r>
          </w:p>
        </w:tc>
        <w:tc>
          <w:tcPr>
            <w:tcW w:w="1464" w:type="dxa"/>
          </w:tcPr>
          <w:p w14:paraId="14C38CF2" w14:textId="77777777" w:rsidR="001A2774" w:rsidRPr="00BD67F2" w:rsidRDefault="001A2774" w:rsidP="009E7EF3">
            <w:pPr>
              <w:pStyle w:val="a3"/>
              <w:spacing w:line="278" w:lineRule="atLeast"/>
              <w:rPr>
                <w:rFonts w:ascii="Times New Roman CYR" w:hAnsi="Times New Roman CYR"/>
                <w:lang w:val="ru-RU"/>
              </w:rPr>
            </w:pPr>
            <w:r w:rsidRPr="00BD67F2">
              <w:rPr>
                <w:rFonts w:ascii="Times New Roman CYR" w:hAnsi="Times New Roman CYR"/>
                <w:lang w:val="ru-RU"/>
              </w:rPr>
              <w:t>да</w:t>
            </w:r>
          </w:p>
        </w:tc>
        <w:tc>
          <w:tcPr>
            <w:tcW w:w="1560" w:type="dxa"/>
          </w:tcPr>
          <w:p w14:paraId="2D02C9A7" w14:textId="77777777" w:rsidR="001A2774" w:rsidRPr="00BD67F2" w:rsidRDefault="001A2774" w:rsidP="009E7EF3">
            <w:pPr>
              <w:pStyle w:val="a3"/>
              <w:spacing w:line="278" w:lineRule="atLeast"/>
              <w:rPr>
                <w:rFonts w:ascii="Times New Roman CYR" w:hAnsi="Times New Roman CYR"/>
                <w:lang w:val="ru-RU"/>
              </w:rPr>
            </w:pPr>
            <w:r w:rsidRPr="00BD67F2">
              <w:rPr>
                <w:rFonts w:ascii="Times New Roman CYR" w:hAnsi="Times New Roman CYR"/>
                <w:lang w:val="ru-RU"/>
              </w:rPr>
              <w:t>да</w:t>
            </w:r>
          </w:p>
        </w:tc>
        <w:tc>
          <w:tcPr>
            <w:tcW w:w="1620" w:type="dxa"/>
          </w:tcPr>
          <w:p w14:paraId="5EFEC5D0" w14:textId="77777777" w:rsidR="001A2774" w:rsidRPr="00BD67F2" w:rsidRDefault="001A2774" w:rsidP="009E7EF3">
            <w:pPr>
              <w:pStyle w:val="a3"/>
              <w:spacing w:line="278" w:lineRule="atLeast"/>
              <w:rPr>
                <w:rFonts w:ascii="Times New Roman CYR" w:hAnsi="Times New Roman CYR"/>
                <w:lang w:val="ru-RU"/>
              </w:rPr>
            </w:pPr>
            <w:r w:rsidRPr="00BD67F2">
              <w:rPr>
                <w:rFonts w:ascii="Times New Roman CYR" w:hAnsi="Times New Roman CYR"/>
                <w:lang w:val="ru-RU"/>
              </w:rPr>
              <w:t>да</w:t>
            </w:r>
          </w:p>
        </w:tc>
      </w:tr>
      <w:tr w:rsidR="001A2774" w:rsidRPr="00BD67F2" w14:paraId="67071355" w14:textId="77777777" w:rsidTr="001A2774">
        <w:trPr>
          <w:trHeight w:val="450"/>
        </w:trPr>
        <w:tc>
          <w:tcPr>
            <w:tcW w:w="2760" w:type="dxa"/>
          </w:tcPr>
          <w:p w14:paraId="2B0CC232" w14:textId="77777777" w:rsidR="001A2774" w:rsidRPr="00BD67F2" w:rsidRDefault="001A2774" w:rsidP="009E7EF3">
            <w:pPr>
              <w:pStyle w:val="a3"/>
              <w:spacing w:line="278" w:lineRule="atLeast"/>
              <w:rPr>
                <w:rFonts w:ascii="Times New Roman CYR" w:hAnsi="Times New Roman CYR"/>
                <w:lang w:val="ru-RU"/>
              </w:rPr>
            </w:pPr>
            <w:r w:rsidRPr="00BD67F2">
              <w:rPr>
                <w:rFonts w:ascii="Times New Roman CYR" w:hAnsi="Times New Roman CYR"/>
                <w:lang w:val="ru-RU"/>
              </w:rPr>
              <w:t>Мобильное приложение</w:t>
            </w:r>
          </w:p>
        </w:tc>
        <w:tc>
          <w:tcPr>
            <w:tcW w:w="1776" w:type="dxa"/>
          </w:tcPr>
          <w:p w14:paraId="2382C185" w14:textId="77777777" w:rsidR="001A2774" w:rsidRPr="00BD67F2" w:rsidRDefault="001A2774" w:rsidP="009E7EF3">
            <w:pPr>
              <w:pStyle w:val="a3"/>
              <w:spacing w:line="278" w:lineRule="atLeast"/>
              <w:rPr>
                <w:rFonts w:ascii="Times New Roman CYR" w:hAnsi="Times New Roman CYR"/>
                <w:lang w:val="ru-RU"/>
              </w:rPr>
            </w:pPr>
            <w:r w:rsidRPr="00BD67F2">
              <w:rPr>
                <w:rFonts w:ascii="Times New Roman CYR" w:hAnsi="Times New Roman CYR"/>
                <w:lang w:val="ru-RU"/>
              </w:rPr>
              <w:t>нет</w:t>
            </w:r>
          </w:p>
        </w:tc>
        <w:tc>
          <w:tcPr>
            <w:tcW w:w="1464" w:type="dxa"/>
          </w:tcPr>
          <w:p w14:paraId="6A46DE7C" w14:textId="77777777" w:rsidR="001A2774" w:rsidRPr="00BD67F2" w:rsidRDefault="006705CD" w:rsidP="009E7EF3">
            <w:pPr>
              <w:pStyle w:val="a3"/>
              <w:spacing w:line="278" w:lineRule="atLeast"/>
              <w:rPr>
                <w:rFonts w:ascii="Times New Roman CYR" w:hAnsi="Times New Roman CYR"/>
                <w:lang w:val="ru-RU"/>
              </w:rPr>
            </w:pPr>
            <w:r w:rsidRPr="00BD67F2">
              <w:rPr>
                <w:rFonts w:ascii="Times New Roman CYR" w:hAnsi="Times New Roman CYR"/>
                <w:lang w:val="ru-RU"/>
              </w:rPr>
              <w:t>нет</w:t>
            </w:r>
          </w:p>
        </w:tc>
        <w:tc>
          <w:tcPr>
            <w:tcW w:w="1560" w:type="dxa"/>
          </w:tcPr>
          <w:p w14:paraId="3BD22CB7" w14:textId="77777777" w:rsidR="001A2774" w:rsidRPr="00BD67F2" w:rsidRDefault="006705CD" w:rsidP="009E7EF3">
            <w:pPr>
              <w:pStyle w:val="a3"/>
              <w:spacing w:line="278" w:lineRule="atLeast"/>
              <w:rPr>
                <w:rFonts w:ascii="Times New Roman CYR" w:hAnsi="Times New Roman CYR"/>
                <w:lang w:val="ru-RU"/>
              </w:rPr>
            </w:pPr>
            <w:r w:rsidRPr="00BD67F2">
              <w:rPr>
                <w:rFonts w:ascii="Times New Roman CYR" w:hAnsi="Times New Roman CYR"/>
                <w:lang w:val="ru-RU"/>
              </w:rPr>
              <w:t>нет</w:t>
            </w:r>
          </w:p>
        </w:tc>
        <w:tc>
          <w:tcPr>
            <w:tcW w:w="1620" w:type="dxa"/>
          </w:tcPr>
          <w:p w14:paraId="090A3104" w14:textId="77777777" w:rsidR="001A2774" w:rsidRPr="00BD67F2" w:rsidRDefault="006705CD" w:rsidP="009E7EF3">
            <w:pPr>
              <w:pStyle w:val="a3"/>
              <w:spacing w:line="278" w:lineRule="atLeast"/>
              <w:rPr>
                <w:rFonts w:ascii="Times New Roman CYR" w:hAnsi="Times New Roman CYR"/>
                <w:lang w:val="ru-RU"/>
              </w:rPr>
            </w:pPr>
            <w:r w:rsidRPr="00BD67F2">
              <w:rPr>
                <w:rFonts w:ascii="Times New Roman CYR" w:hAnsi="Times New Roman CYR"/>
                <w:lang w:val="ru-RU"/>
              </w:rPr>
              <w:t>да</w:t>
            </w:r>
          </w:p>
        </w:tc>
      </w:tr>
      <w:tr w:rsidR="006705CD" w:rsidRPr="00BD67F2" w14:paraId="5219E2E5" w14:textId="77777777" w:rsidTr="001A2774">
        <w:trPr>
          <w:trHeight w:val="450"/>
        </w:trPr>
        <w:tc>
          <w:tcPr>
            <w:tcW w:w="2760" w:type="dxa"/>
          </w:tcPr>
          <w:p w14:paraId="157D9C84" w14:textId="77777777" w:rsidR="006705CD" w:rsidRPr="00BD67F2" w:rsidRDefault="006705CD" w:rsidP="009E7EF3">
            <w:pPr>
              <w:pStyle w:val="a3"/>
              <w:spacing w:line="278" w:lineRule="atLeast"/>
              <w:rPr>
                <w:rFonts w:ascii="Times New Roman CYR" w:hAnsi="Times New Roman CYR"/>
                <w:lang w:val="ru-RU"/>
              </w:rPr>
            </w:pPr>
            <w:r w:rsidRPr="00BD67F2">
              <w:rPr>
                <w:rFonts w:ascii="Times New Roman CYR" w:hAnsi="Times New Roman CYR"/>
                <w:lang w:val="ru-RU"/>
              </w:rPr>
              <w:t>Разделение товаров на категории</w:t>
            </w:r>
          </w:p>
        </w:tc>
        <w:tc>
          <w:tcPr>
            <w:tcW w:w="1776" w:type="dxa"/>
          </w:tcPr>
          <w:p w14:paraId="0EEA385E" w14:textId="77777777" w:rsidR="006705CD" w:rsidRPr="00BD67F2" w:rsidRDefault="006705CD" w:rsidP="009E7EF3">
            <w:pPr>
              <w:pStyle w:val="a3"/>
              <w:spacing w:line="278" w:lineRule="atLeast"/>
              <w:rPr>
                <w:rFonts w:ascii="Times New Roman CYR" w:hAnsi="Times New Roman CYR"/>
                <w:lang w:val="ru-RU"/>
              </w:rPr>
            </w:pPr>
            <w:r w:rsidRPr="00BD67F2">
              <w:rPr>
                <w:rFonts w:ascii="Times New Roman CYR" w:hAnsi="Times New Roman CYR"/>
                <w:lang w:val="ru-RU"/>
              </w:rPr>
              <w:t>да</w:t>
            </w:r>
          </w:p>
        </w:tc>
        <w:tc>
          <w:tcPr>
            <w:tcW w:w="1464" w:type="dxa"/>
          </w:tcPr>
          <w:p w14:paraId="4A811B68" w14:textId="77777777" w:rsidR="006705CD" w:rsidRPr="00BD67F2" w:rsidRDefault="006705CD" w:rsidP="009E7EF3">
            <w:pPr>
              <w:pStyle w:val="a3"/>
              <w:spacing w:line="278" w:lineRule="atLeast"/>
              <w:rPr>
                <w:rFonts w:ascii="Times New Roman CYR" w:hAnsi="Times New Roman CYR"/>
                <w:lang w:val="ru-RU"/>
              </w:rPr>
            </w:pPr>
            <w:r w:rsidRPr="00BD67F2">
              <w:rPr>
                <w:rFonts w:ascii="Times New Roman CYR" w:hAnsi="Times New Roman CYR"/>
                <w:lang w:val="ru-RU"/>
              </w:rPr>
              <w:t>нет</w:t>
            </w:r>
          </w:p>
        </w:tc>
        <w:tc>
          <w:tcPr>
            <w:tcW w:w="1560" w:type="dxa"/>
          </w:tcPr>
          <w:p w14:paraId="56053388" w14:textId="77777777" w:rsidR="006705CD" w:rsidRPr="00BD67F2" w:rsidRDefault="006705CD" w:rsidP="009E7EF3">
            <w:pPr>
              <w:pStyle w:val="a3"/>
              <w:spacing w:line="278" w:lineRule="atLeast"/>
              <w:rPr>
                <w:rFonts w:ascii="Times New Roman CYR" w:hAnsi="Times New Roman CYR"/>
                <w:lang w:val="ru-RU"/>
              </w:rPr>
            </w:pPr>
            <w:r w:rsidRPr="00BD67F2">
              <w:rPr>
                <w:rFonts w:ascii="Times New Roman CYR" w:hAnsi="Times New Roman CYR"/>
                <w:lang w:val="ru-RU"/>
              </w:rPr>
              <w:t>нет</w:t>
            </w:r>
          </w:p>
        </w:tc>
        <w:tc>
          <w:tcPr>
            <w:tcW w:w="1620" w:type="dxa"/>
          </w:tcPr>
          <w:p w14:paraId="2096BE93" w14:textId="77777777" w:rsidR="006705CD" w:rsidRPr="00BD67F2" w:rsidRDefault="006705CD" w:rsidP="009E7EF3">
            <w:pPr>
              <w:pStyle w:val="a3"/>
              <w:spacing w:line="278" w:lineRule="atLeast"/>
              <w:rPr>
                <w:rFonts w:ascii="Times New Roman CYR" w:hAnsi="Times New Roman CYR"/>
                <w:lang w:val="ru-RU"/>
              </w:rPr>
            </w:pPr>
            <w:r w:rsidRPr="00BD67F2">
              <w:rPr>
                <w:rFonts w:ascii="Times New Roman CYR" w:hAnsi="Times New Roman CYR"/>
                <w:lang w:val="ru-RU"/>
              </w:rPr>
              <w:t>нет</w:t>
            </w:r>
          </w:p>
        </w:tc>
      </w:tr>
      <w:tr w:rsidR="006705CD" w:rsidRPr="00BD67F2" w14:paraId="64C25436" w14:textId="77777777" w:rsidTr="001A2774">
        <w:trPr>
          <w:trHeight w:val="450"/>
        </w:trPr>
        <w:tc>
          <w:tcPr>
            <w:tcW w:w="2760" w:type="dxa"/>
          </w:tcPr>
          <w:p w14:paraId="46224EB2" w14:textId="77777777" w:rsidR="006705CD" w:rsidRPr="00BD67F2" w:rsidRDefault="006705CD" w:rsidP="009E7EF3">
            <w:pPr>
              <w:pStyle w:val="a3"/>
              <w:spacing w:line="278" w:lineRule="atLeast"/>
              <w:rPr>
                <w:rFonts w:ascii="Times New Roman CYR" w:hAnsi="Times New Roman CYR"/>
                <w:lang w:val="ru-RU"/>
              </w:rPr>
            </w:pPr>
            <w:r w:rsidRPr="00BD67F2">
              <w:rPr>
                <w:rFonts w:ascii="Times New Roman CYR" w:hAnsi="Times New Roman CYR"/>
                <w:lang w:val="ru-RU"/>
              </w:rPr>
              <w:t>Интернациональность</w:t>
            </w:r>
          </w:p>
        </w:tc>
        <w:tc>
          <w:tcPr>
            <w:tcW w:w="1776" w:type="dxa"/>
          </w:tcPr>
          <w:p w14:paraId="2D31E4E6" w14:textId="77777777" w:rsidR="006705CD" w:rsidRPr="00BD67F2" w:rsidRDefault="006705CD" w:rsidP="009E7EF3">
            <w:pPr>
              <w:pStyle w:val="a3"/>
              <w:spacing w:line="278" w:lineRule="atLeast"/>
              <w:rPr>
                <w:rFonts w:ascii="Times New Roman CYR" w:hAnsi="Times New Roman CYR"/>
                <w:lang w:val="ru-RU"/>
              </w:rPr>
            </w:pPr>
            <w:r w:rsidRPr="00BD67F2">
              <w:rPr>
                <w:rFonts w:ascii="Times New Roman CYR" w:hAnsi="Times New Roman CYR"/>
                <w:lang w:val="ru-RU"/>
              </w:rPr>
              <w:t>да</w:t>
            </w:r>
          </w:p>
        </w:tc>
        <w:tc>
          <w:tcPr>
            <w:tcW w:w="1464" w:type="dxa"/>
          </w:tcPr>
          <w:p w14:paraId="6E27040C" w14:textId="77777777" w:rsidR="006705CD" w:rsidRPr="00BD67F2" w:rsidRDefault="006705CD" w:rsidP="009E7EF3">
            <w:pPr>
              <w:pStyle w:val="a3"/>
              <w:spacing w:line="278" w:lineRule="atLeast"/>
              <w:rPr>
                <w:rFonts w:ascii="Times New Roman CYR" w:hAnsi="Times New Roman CYR"/>
                <w:lang w:val="ru-RU"/>
              </w:rPr>
            </w:pPr>
            <w:r w:rsidRPr="00BD67F2">
              <w:rPr>
                <w:rFonts w:ascii="Times New Roman CYR" w:hAnsi="Times New Roman CYR"/>
                <w:lang w:val="ru-RU"/>
              </w:rPr>
              <w:t>да</w:t>
            </w:r>
          </w:p>
        </w:tc>
        <w:tc>
          <w:tcPr>
            <w:tcW w:w="1560" w:type="dxa"/>
          </w:tcPr>
          <w:p w14:paraId="69D33EE9" w14:textId="77777777" w:rsidR="006705CD" w:rsidRPr="00BD67F2" w:rsidRDefault="006705CD" w:rsidP="009E7EF3">
            <w:pPr>
              <w:pStyle w:val="a3"/>
              <w:spacing w:line="278" w:lineRule="atLeast"/>
              <w:rPr>
                <w:rFonts w:ascii="Times New Roman CYR" w:hAnsi="Times New Roman CYR"/>
                <w:lang w:val="ru-RU"/>
              </w:rPr>
            </w:pPr>
            <w:r w:rsidRPr="00BD67F2">
              <w:rPr>
                <w:rFonts w:ascii="Times New Roman CYR" w:hAnsi="Times New Roman CYR"/>
                <w:lang w:val="ru-RU"/>
              </w:rPr>
              <w:t>нет</w:t>
            </w:r>
          </w:p>
        </w:tc>
        <w:tc>
          <w:tcPr>
            <w:tcW w:w="1620" w:type="dxa"/>
          </w:tcPr>
          <w:p w14:paraId="682168E7" w14:textId="77777777" w:rsidR="006705CD" w:rsidRPr="00BD67F2" w:rsidRDefault="006705CD" w:rsidP="009E7EF3">
            <w:pPr>
              <w:pStyle w:val="a3"/>
              <w:spacing w:line="278" w:lineRule="atLeast"/>
              <w:rPr>
                <w:rFonts w:ascii="Times New Roman CYR" w:hAnsi="Times New Roman CYR"/>
                <w:lang w:val="ru-RU"/>
              </w:rPr>
            </w:pPr>
            <w:r w:rsidRPr="00BD67F2">
              <w:rPr>
                <w:rFonts w:ascii="Times New Roman CYR" w:hAnsi="Times New Roman CYR"/>
                <w:lang w:val="ru-RU"/>
              </w:rPr>
              <w:t>да</w:t>
            </w:r>
          </w:p>
        </w:tc>
      </w:tr>
      <w:tr w:rsidR="006705CD" w:rsidRPr="00BD67F2" w14:paraId="4F83CC5B" w14:textId="77777777" w:rsidTr="001A2774">
        <w:trPr>
          <w:trHeight w:val="450"/>
        </w:trPr>
        <w:tc>
          <w:tcPr>
            <w:tcW w:w="2760" w:type="dxa"/>
          </w:tcPr>
          <w:p w14:paraId="0E2583D9" w14:textId="77777777" w:rsidR="006705CD" w:rsidRPr="00BD67F2" w:rsidRDefault="006705CD" w:rsidP="009E7EF3">
            <w:pPr>
              <w:pStyle w:val="a3"/>
              <w:spacing w:line="278" w:lineRule="atLeast"/>
              <w:rPr>
                <w:rFonts w:ascii="Times New Roman CYR" w:hAnsi="Times New Roman CYR"/>
                <w:lang w:val="ru-RU"/>
              </w:rPr>
            </w:pPr>
            <w:r w:rsidRPr="00BD67F2">
              <w:rPr>
                <w:rFonts w:ascii="Times New Roman CYR" w:hAnsi="Times New Roman CYR"/>
                <w:lang w:val="ru-RU"/>
              </w:rPr>
              <w:t>Бонус при регистрации</w:t>
            </w:r>
          </w:p>
        </w:tc>
        <w:tc>
          <w:tcPr>
            <w:tcW w:w="1776" w:type="dxa"/>
          </w:tcPr>
          <w:p w14:paraId="503FC258" w14:textId="77777777" w:rsidR="006705CD" w:rsidRPr="00BD67F2" w:rsidRDefault="006705CD" w:rsidP="009E7EF3">
            <w:pPr>
              <w:pStyle w:val="a3"/>
              <w:spacing w:line="278" w:lineRule="atLeast"/>
              <w:rPr>
                <w:rFonts w:ascii="Times New Roman CYR" w:hAnsi="Times New Roman CYR"/>
                <w:lang w:val="ru-RU"/>
              </w:rPr>
            </w:pPr>
            <w:r w:rsidRPr="00BD67F2">
              <w:rPr>
                <w:rFonts w:ascii="Times New Roman CYR" w:hAnsi="Times New Roman CYR"/>
                <w:lang w:val="ru-RU"/>
              </w:rPr>
              <w:t>нет</w:t>
            </w:r>
          </w:p>
        </w:tc>
        <w:tc>
          <w:tcPr>
            <w:tcW w:w="1464" w:type="dxa"/>
          </w:tcPr>
          <w:p w14:paraId="390F91BF" w14:textId="77777777" w:rsidR="006705CD" w:rsidRPr="00BD67F2" w:rsidRDefault="006705CD" w:rsidP="009E7EF3">
            <w:pPr>
              <w:pStyle w:val="a3"/>
              <w:spacing w:line="278" w:lineRule="atLeast"/>
              <w:rPr>
                <w:rFonts w:ascii="Times New Roman CYR" w:hAnsi="Times New Roman CYR"/>
                <w:lang w:val="ru-RU"/>
              </w:rPr>
            </w:pPr>
            <w:r w:rsidRPr="00BD67F2">
              <w:rPr>
                <w:rFonts w:ascii="Times New Roman CYR" w:hAnsi="Times New Roman CYR"/>
                <w:lang w:val="ru-RU"/>
              </w:rPr>
              <w:t>да</w:t>
            </w:r>
          </w:p>
        </w:tc>
        <w:tc>
          <w:tcPr>
            <w:tcW w:w="1560" w:type="dxa"/>
          </w:tcPr>
          <w:p w14:paraId="255715D2" w14:textId="77777777" w:rsidR="006705CD" w:rsidRPr="00BD67F2" w:rsidRDefault="006705CD" w:rsidP="009E7EF3">
            <w:pPr>
              <w:pStyle w:val="a3"/>
              <w:spacing w:line="278" w:lineRule="atLeast"/>
              <w:rPr>
                <w:rFonts w:ascii="Times New Roman CYR" w:hAnsi="Times New Roman CYR"/>
                <w:lang w:val="ru-RU"/>
              </w:rPr>
            </w:pPr>
            <w:r w:rsidRPr="00BD67F2">
              <w:rPr>
                <w:rFonts w:ascii="Times New Roman CYR" w:hAnsi="Times New Roman CYR"/>
                <w:lang w:val="ru-RU"/>
              </w:rPr>
              <w:t>нет</w:t>
            </w:r>
          </w:p>
        </w:tc>
        <w:tc>
          <w:tcPr>
            <w:tcW w:w="1620" w:type="dxa"/>
          </w:tcPr>
          <w:p w14:paraId="18ECCD11" w14:textId="77777777" w:rsidR="006705CD" w:rsidRPr="00BD67F2" w:rsidRDefault="006705CD" w:rsidP="009E7EF3">
            <w:pPr>
              <w:pStyle w:val="a3"/>
              <w:spacing w:line="278" w:lineRule="atLeast"/>
              <w:rPr>
                <w:rFonts w:ascii="Times New Roman CYR" w:hAnsi="Times New Roman CYR"/>
                <w:lang w:val="ru-RU"/>
              </w:rPr>
            </w:pPr>
            <w:r w:rsidRPr="00BD67F2">
              <w:rPr>
                <w:rFonts w:ascii="Times New Roman CYR" w:hAnsi="Times New Roman CYR"/>
                <w:lang w:val="ru-RU"/>
              </w:rPr>
              <w:t>да</w:t>
            </w:r>
          </w:p>
        </w:tc>
      </w:tr>
    </w:tbl>
    <w:p w14:paraId="0E43AE55" w14:textId="77777777" w:rsidR="009E7EF3" w:rsidRPr="00BD67F2" w:rsidRDefault="009E7EF3" w:rsidP="00592DB0">
      <w:pPr>
        <w:rPr>
          <w:rFonts w:ascii="Times New Roman" w:hAnsi="Times New Roman" w:cs="Times New Roman"/>
          <w:lang w:val="ru-RU"/>
        </w:rPr>
      </w:pPr>
    </w:p>
    <w:p w14:paraId="55839C3D" w14:textId="77777777" w:rsidR="00405D47" w:rsidRPr="00BD67F2" w:rsidRDefault="00592DB0" w:rsidP="00965C57">
      <w:pPr>
        <w:ind w:firstLine="708"/>
        <w:jc w:val="both"/>
        <w:rPr>
          <w:rFonts w:ascii="Times New Roman" w:eastAsia="Times New Roman" w:hAnsi="Times New Roman" w:cs="Times New Roman"/>
          <w:lang w:val="ru-RU"/>
        </w:rPr>
      </w:pPr>
      <w:r>
        <w:rPr>
          <w:rFonts w:ascii="Times New Roman" w:eastAsia="Times New Roman" w:hAnsi="Times New Roman" w:cs="Times New Roman"/>
          <w:lang w:val="ru-RU"/>
        </w:rPr>
        <w:t>Р</w:t>
      </w:r>
      <w:r w:rsidR="00965C57" w:rsidRPr="00BD67F2">
        <w:rPr>
          <w:rFonts w:ascii="Times New Roman" w:eastAsia="Times New Roman" w:hAnsi="Times New Roman" w:cs="Times New Roman"/>
          <w:lang w:val="ru-RU"/>
        </w:rPr>
        <w:t>азрабатываемый сервис предоставляет поиск по товарам с возможностью фильтрации по магазинам.</w:t>
      </w:r>
      <w:r w:rsidR="00E15B3E">
        <w:rPr>
          <w:rFonts w:ascii="Times New Roman" w:eastAsia="Times New Roman" w:hAnsi="Times New Roman" w:cs="Times New Roman"/>
          <w:lang w:val="ru-RU"/>
        </w:rPr>
        <w:t xml:space="preserve"> Выбранные аналоги предлагают в основном только поиск по магазинам.</w:t>
      </w:r>
      <w:r w:rsidR="00965C57" w:rsidRPr="00BD67F2">
        <w:rPr>
          <w:rFonts w:ascii="Times New Roman" w:eastAsia="Times New Roman" w:hAnsi="Times New Roman" w:cs="Times New Roman"/>
          <w:lang w:val="ru-RU"/>
        </w:rPr>
        <w:t xml:space="preserve"> В </w:t>
      </w:r>
      <w:r w:rsidR="00965C57" w:rsidRPr="00BD67F2">
        <w:rPr>
          <w:rFonts w:ascii="Times New Roman" w:eastAsia="Times New Roman" w:hAnsi="Times New Roman" w:cs="Times New Roman"/>
          <w:lang w:val="ru-RU"/>
        </w:rPr>
        <w:lastRenderedPageBreak/>
        <w:t>дальнейшем планируется предоставлять пользователям возможность размещать собственные товары.</w:t>
      </w:r>
    </w:p>
    <w:p w14:paraId="350DB431" w14:textId="77777777" w:rsidR="004C7CCB" w:rsidRPr="00BD67F2" w:rsidRDefault="00965C57" w:rsidP="0041469D">
      <w:pPr>
        <w:ind w:firstLine="708"/>
        <w:jc w:val="both"/>
        <w:rPr>
          <w:rFonts w:ascii="Times New Roman" w:eastAsia="Times New Roman" w:hAnsi="Times New Roman" w:cs="Times New Roman"/>
          <w:color w:val="222222"/>
          <w:lang w:val="ru-RU"/>
        </w:rPr>
      </w:pPr>
      <w:r w:rsidRPr="00BD67F2">
        <w:rPr>
          <w:rFonts w:ascii="Times New Roman" w:eastAsia="Times New Roman" w:hAnsi="Times New Roman" w:cs="Times New Roman"/>
          <w:lang w:val="ru-RU"/>
        </w:rPr>
        <w:t xml:space="preserve">В качестве основного конкурента стоит рассматривать зарубежный аналог </w:t>
      </w:r>
      <w:r w:rsidRPr="00BD67F2">
        <w:rPr>
          <w:rFonts w:ascii="Times New Roman CYR" w:hAnsi="Times New Roman CYR"/>
          <w:lang w:val="ru-RU"/>
        </w:rPr>
        <w:t>EBATES.com, который обладает рядом преимуществ</w:t>
      </w:r>
      <w:r w:rsidR="00326661" w:rsidRPr="00BD67F2">
        <w:rPr>
          <w:rFonts w:ascii="Times New Roman CYR" w:hAnsi="Times New Roman CYR"/>
          <w:lang w:val="ru-RU"/>
        </w:rPr>
        <w:t xml:space="preserve"> и большим количеством товаров.</w:t>
      </w:r>
    </w:p>
    <w:p w14:paraId="69C68215" w14:textId="77777777" w:rsidR="007E0FF2" w:rsidRPr="00BD67F2" w:rsidRDefault="007E0FF2" w:rsidP="0074535F">
      <w:pPr>
        <w:ind w:firstLine="708"/>
        <w:rPr>
          <w:rFonts w:ascii="Times New Roman" w:eastAsia="Times New Roman" w:hAnsi="Times New Roman" w:cs="Times New Roman"/>
          <w:color w:val="222222"/>
          <w:lang w:val="ru-RU"/>
        </w:rPr>
      </w:pPr>
    </w:p>
    <w:p w14:paraId="7F794800" w14:textId="77777777" w:rsidR="007E0FF2" w:rsidRPr="00BD67F2" w:rsidRDefault="007E0FF2" w:rsidP="00B15D91">
      <w:pPr>
        <w:pStyle w:val="2"/>
        <w:ind w:left="709" w:firstLine="0"/>
        <w:rPr>
          <w:bCs/>
          <w:szCs w:val="28"/>
        </w:rPr>
      </w:pPr>
      <w:r w:rsidRPr="00BD67F2">
        <w:rPr>
          <w:bCs/>
          <w:szCs w:val="28"/>
        </w:rPr>
        <w:t xml:space="preserve">3. Определение общей продолжительности работ по созданию </w:t>
      </w:r>
      <w:r w:rsidR="00126957" w:rsidRPr="00BD67F2">
        <w:rPr>
          <w:bCs/>
          <w:szCs w:val="28"/>
        </w:rPr>
        <w:t>программного продукта</w:t>
      </w:r>
    </w:p>
    <w:p w14:paraId="6ACC292D" w14:textId="77777777" w:rsidR="00180095" w:rsidRPr="00BD67F2" w:rsidRDefault="00180095" w:rsidP="00180095">
      <w:pPr>
        <w:ind w:firstLine="708"/>
        <w:rPr>
          <w:lang w:val="ru-RU"/>
        </w:rPr>
      </w:pPr>
      <w:r w:rsidRPr="00BD67F2">
        <w:rPr>
          <w:lang w:val="ru-RU"/>
        </w:rPr>
        <w:t>В разработке проекта участвует 6 человек: главный программист, разработчик серверной стороны, разработчик клиентской</w:t>
      </w:r>
      <w:r w:rsidR="00811160" w:rsidRPr="00BD67F2">
        <w:rPr>
          <w:lang w:val="ru-RU"/>
        </w:rPr>
        <w:t xml:space="preserve"> стороны, дизайнер, тестировщик, системный администратор.</w:t>
      </w:r>
    </w:p>
    <w:p w14:paraId="355482E2" w14:textId="77777777" w:rsidR="001807E4" w:rsidRDefault="001807E4" w:rsidP="00180095">
      <w:pPr>
        <w:ind w:firstLine="708"/>
        <w:rPr>
          <w:lang w:val="ru-RU"/>
        </w:rPr>
      </w:pPr>
      <w:r w:rsidRPr="00BD67F2">
        <w:rPr>
          <w:lang w:val="ru-RU"/>
        </w:rPr>
        <w:t>Разработка серверной и клиентской стороны сервиса велась не полный рабочий день, а около 4х часов в день</w:t>
      </w:r>
    </w:p>
    <w:p w14:paraId="062DE25C" w14:textId="77777777" w:rsidR="006348E1" w:rsidRDefault="006348E1" w:rsidP="00180095">
      <w:pPr>
        <w:ind w:firstLine="708"/>
        <w:rPr>
          <w:lang w:val="ru-RU"/>
        </w:rPr>
      </w:pPr>
    </w:p>
    <w:p w14:paraId="29519720" w14:textId="77777777" w:rsidR="001807E4" w:rsidRPr="00BD67F2" w:rsidRDefault="001807E4" w:rsidP="001807E4">
      <w:pPr>
        <w:rPr>
          <w:lang w:val="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
        <w:gridCol w:w="1995"/>
        <w:gridCol w:w="1916"/>
        <w:gridCol w:w="5217"/>
      </w:tblGrid>
      <w:tr w:rsidR="00B15D91" w:rsidRPr="00BD67F2" w14:paraId="583C58A7" w14:textId="77777777" w:rsidTr="00B15D91">
        <w:trPr>
          <w:jc w:val="center"/>
        </w:trPr>
        <w:tc>
          <w:tcPr>
            <w:tcW w:w="466" w:type="dxa"/>
          </w:tcPr>
          <w:p w14:paraId="3A1F66D7" w14:textId="77777777" w:rsidR="00B15D91" w:rsidRPr="00BD67F2" w:rsidRDefault="00B15D91" w:rsidP="00B15D91">
            <w:pPr>
              <w:rPr>
                <w:lang w:val="ru-RU"/>
              </w:rPr>
            </w:pPr>
            <w:r w:rsidRPr="00BD67F2">
              <w:rPr>
                <w:lang w:val="ru-RU"/>
              </w:rPr>
              <w:t>№</w:t>
            </w:r>
          </w:p>
        </w:tc>
        <w:tc>
          <w:tcPr>
            <w:tcW w:w="1503" w:type="dxa"/>
            <w:vMerge w:val="restart"/>
          </w:tcPr>
          <w:p w14:paraId="61B91321" w14:textId="77777777" w:rsidR="00B15D91" w:rsidRPr="00BD67F2" w:rsidRDefault="00B15D91" w:rsidP="00B15D91">
            <w:pPr>
              <w:rPr>
                <w:lang w:val="ru-RU"/>
              </w:rPr>
            </w:pPr>
            <w:r w:rsidRPr="00BD67F2">
              <w:rPr>
                <w:lang w:val="ru-RU"/>
              </w:rPr>
              <w:t>Этап работ</w:t>
            </w:r>
          </w:p>
        </w:tc>
        <w:tc>
          <w:tcPr>
            <w:tcW w:w="1562" w:type="dxa"/>
          </w:tcPr>
          <w:p w14:paraId="141FCEB4" w14:textId="77777777" w:rsidR="00B15D91" w:rsidRPr="00BD67F2" w:rsidRDefault="00B15D91" w:rsidP="00B15D91">
            <w:pPr>
              <w:rPr>
                <w:lang w:val="ru-RU"/>
              </w:rPr>
            </w:pPr>
            <w:r w:rsidRPr="00BD67F2">
              <w:rPr>
                <w:lang w:val="ru-RU"/>
              </w:rPr>
              <w:t>Исполнитель</w:t>
            </w:r>
          </w:p>
        </w:tc>
        <w:tc>
          <w:tcPr>
            <w:tcW w:w="5217" w:type="dxa"/>
          </w:tcPr>
          <w:p w14:paraId="23499095" w14:textId="77777777" w:rsidR="00B15D91" w:rsidRPr="00BD67F2" w:rsidRDefault="00B15D91" w:rsidP="00B15D91">
            <w:pPr>
              <w:rPr>
                <w:lang w:val="ru-RU"/>
              </w:rPr>
            </w:pPr>
            <w:r w:rsidRPr="00BD67F2">
              <w:rPr>
                <w:lang w:val="ru-RU"/>
              </w:rPr>
              <w:t>Длительность этапа(дни, часы)</w:t>
            </w:r>
          </w:p>
        </w:tc>
      </w:tr>
      <w:tr w:rsidR="00B15D91" w:rsidRPr="00BD67F2" w14:paraId="39808C31" w14:textId="77777777" w:rsidTr="00B15D91">
        <w:trPr>
          <w:jc w:val="center"/>
        </w:trPr>
        <w:tc>
          <w:tcPr>
            <w:tcW w:w="466" w:type="dxa"/>
          </w:tcPr>
          <w:p w14:paraId="1E21E52C" w14:textId="77777777" w:rsidR="00B15D91" w:rsidRPr="00BD67F2" w:rsidRDefault="00B15D91" w:rsidP="00B15D91">
            <w:pPr>
              <w:rPr>
                <w:lang w:val="ru-RU"/>
              </w:rPr>
            </w:pPr>
          </w:p>
        </w:tc>
        <w:tc>
          <w:tcPr>
            <w:tcW w:w="1503" w:type="dxa"/>
            <w:vMerge/>
          </w:tcPr>
          <w:p w14:paraId="15618F0C" w14:textId="77777777" w:rsidR="00B15D91" w:rsidRPr="00BD67F2" w:rsidRDefault="00B15D91" w:rsidP="00B15D91">
            <w:pPr>
              <w:rPr>
                <w:lang w:val="ru-RU"/>
              </w:rPr>
            </w:pPr>
          </w:p>
        </w:tc>
        <w:tc>
          <w:tcPr>
            <w:tcW w:w="1562" w:type="dxa"/>
          </w:tcPr>
          <w:p w14:paraId="5AB96C77" w14:textId="77777777" w:rsidR="00B15D91" w:rsidRPr="00BD67F2" w:rsidRDefault="00B15D91" w:rsidP="00B15D91">
            <w:pPr>
              <w:rPr>
                <w:lang w:val="ru-RU"/>
              </w:rPr>
            </w:pPr>
          </w:p>
        </w:tc>
        <w:tc>
          <w:tcPr>
            <w:tcW w:w="5217" w:type="dxa"/>
          </w:tcPr>
          <w:p w14:paraId="1682F869" w14:textId="77777777" w:rsidR="00B15D91" w:rsidRPr="00BD67F2" w:rsidRDefault="00B15D91" w:rsidP="00B15D91">
            <w:pPr>
              <w:rPr>
                <w:lang w:val="ru-RU"/>
              </w:rPr>
            </w:pPr>
          </w:p>
        </w:tc>
      </w:tr>
      <w:tr w:rsidR="00B15D91" w:rsidRPr="00BD67F2" w14:paraId="4A65185E" w14:textId="77777777" w:rsidTr="00B15D91">
        <w:trPr>
          <w:jc w:val="center"/>
        </w:trPr>
        <w:tc>
          <w:tcPr>
            <w:tcW w:w="466" w:type="dxa"/>
          </w:tcPr>
          <w:p w14:paraId="138F088C" w14:textId="77777777" w:rsidR="00B15D91" w:rsidRPr="00BD67F2" w:rsidRDefault="00B15D91" w:rsidP="00B15D91">
            <w:pPr>
              <w:rPr>
                <w:lang w:val="ru-RU"/>
              </w:rPr>
            </w:pPr>
            <w:r w:rsidRPr="00BD67F2">
              <w:rPr>
                <w:lang w:val="ru-RU"/>
              </w:rPr>
              <w:t>1.</w:t>
            </w:r>
          </w:p>
        </w:tc>
        <w:tc>
          <w:tcPr>
            <w:tcW w:w="1503" w:type="dxa"/>
          </w:tcPr>
          <w:p w14:paraId="7147A70B" w14:textId="77777777" w:rsidR="00B15D91" w:rsidRPr="00BD67F2" w:rsidRDefault="00B15D91" w:rsidP="00B15D91">
            <w:pPr>
              <w:rPr>
                <w:lang w:val="ru-RU"/>
              </w:rPr>
            </w:pPr>
            <w:r w:rsidRPr="00BD67F2">
              <w:rPr>
                <w:lang w:val="ru-RU"/>
              </w:rPr>
              <w:t>Изучение аналогов</w:t>
            </w:r>
          </w:p>
        </w:tc>
        <w:tc>
          <w:tcPr>
            <w:tcW w:w="1562" w:type="dxa"/>
          </w:tcPr>
          <w:p w14:paraId="64E03613" w14:textId="77777777" w:rsidR="00B15D91" w:rsidRPr="00BD67F2" w:rsidRDefault="00875D8D" w:rsidP="00B15D91">
            <w:pPr>
              <w:rPr>
                <w:lang w:val="ru-RU"/>
              </w:rPr>
            </w:pPr>
            <w:r w:rsidRPr="00BD67F2">
              <w:rPr>
                <w:lang w:val="ru-RU"/>
              </w:rPr>
              <w:t>Главный программист</w:t>
            </w:r>
          </w:p>
        </w:tc>
        <w:tc>
          <w:tcPr>
            <w:tcW w:w="5217" w:type="dxa"/>
          </w:tcPr>
          <w:p w14:paraId="08875218" w14:textId="77777777" w:rsidR="00B15D91" w:rsidRPr="00BD67F2" w:rsidRDefault="00CE5D54" w:rsidP="00B15D91">
            <w:pPr>
              <w:rPr>
                <w:lang w:val="ru-RU"/>
              </w:rPr>
            </w:pPr>
            <w:r w:rsidRPr="00BD67F2">
              <w:rPr>
                <w:lang w:val="ru-RU"/>
              </w:rPr>
              <w:t>7 дней</w:t>
            </w:r>
          </w:p>
        </w:tc>
      </w:tr>
      <w:tr w:rsidR="00B15D91" w:rsidRPr="00BD67F2" w14:paraId="74CFCD94" w14:textId="77777777" w:rsidTr="00B15D91">
        <w:trPr>
          <w:jc w:val="center"/>
        </w:trPr>
        <w:tc>
          <w:tcPr>
            <w:tcW w:w="466" w:type="dxa"/>
          </w:tcPr>
          <w:p w14:paraId="2364AA16" w14:textId="77777777" w:rsidR="00B15D91" w:rsidRPr="00BD67F2" w:rsidRDefault="00B15D91" w:rsidP="00B15D91">
            <w:pPr>
              <w:rPr>
                <w:lang w:val="ru-RU"/>
              </w:rPr>
            </w:pPr>
            <w:r w:rsidRPr="00BD67F2">
              <w:rPr>
                <w:lang w:val="ru-RU"/>
              </w:rPr>
              <w:t>2</w:t>
            </w:r>
            <w:r w:rsidR="00CE5D54" w:rsidRPr="00BD67F2">
              <w:rPr>
                <w:lang w:val="ru-RU"/>
              </w:rPr>
              <w:t>.</w:t>
            </w:r>
          </w:p>
        </w:tc>
        <w:tc>
          <w:tcPr>
            <w:tcW w:w="1503" w:type="dxa"/>
          </w:tcPr>
          <w:p w14:paraId="67DDE2F5" w14:textId="77777777" w:rsidR="00B15D91" w:rsidRPr="00BD67F2" w:rsidRDefault="00CE5D54" w:rsidP="00B15D91">
            <w:pPr>
              <w:rPr>
                <w:lang w:val="ru-RU"/>
              </w:rPr>
            </w:pPr>
            <w:r w:rsidRPr="00BD67F2">
              <w:rPr>
                <w:lang w:val="ru-RU"/>
              </w:rPr>
              <w:t>Составление ТЗ</w:t>
            </w:r>
          </w:p>
        </w:tc>
        <w:tc>
          <w:tcPr>
            <w:tcW w:w="1562" w:type="dxa"/>
          </w:tcPr>
          <w:p w14:paraId="4658D075" w14:textId="77777777" w:rsidR="00B15D91" w:rsidRPr="00BD67F2" w:rsidRDefault="00875D8D" w:rsidP="00B15D91">
            <w:pPr>
              <w:rPr>
                <w:lang w:val="ru-RU"/>
              </w:rPr>
            </w:pPr>
            <w:r w:rsidRPr="00BD67F2">
              <w:rPr>
                <w:lang w:val="ru-RU"/>
              </w:rPr>
              <w:t>Главный программист</w:t>
            </w:r>
          </w:p>
        </w:tc>
        <w:tc>
          <w:tcPr>
            <w:tcW w:w="5217" w:type="dxa"/>
          </w:tcPr>
          <w:p w14:paraId="5841F138" w14:textId="77777777" w:rsidR="00B15D91" w:rsidRPr="00BD67F2" w:rsidRDefault="00CE5D54" w:rsidP="00B15D91">
            <w:pPr>
              <w:rPr>
                <w:lang w:val="ru-RU"/>
              </w:rPr>
            </w:pPr>
            <w:r w:rsidRPr="00BD67F2">
              <w:rPr>
                <w:lang w:val="ru-RU"/>
              </w:rPr>
              <w:t>7 дней</w:t>
            </w:r>
          </w:p>
        </w:tc>
      </w:tr>
      <w:tr w:rsidR="00B15D91" w:rsidRPr="00BD67F2" w14:paraId="374490EE" w14:textId="77777777" w:rsidTr="00B15D91">
        <w:trPr>
          <w:jc w:val="center"/>
        </w:trPr>
        <w:tc>
          <w:tcPr>
            <w:tcW w:w="466" w:type="dxa"/>
          </w:tcPr>
          <w:p w14:paraId="630E979B" w14:textId="77777777" w:rsidR="00B15D91" w:rsidRPr="00BD67F2" w:rsidRDefault="00CE5D54" w:rsidP="00B15D91">
            <w:pPr>
              <w:rPr>
                <w:lang w:val="ru-RU"/>
              </w:rPr>
            </w:pPr>
            <w:r w:rsidRPr="00BD67F2">
              <w:rPr>
                <w:lang w:val="ru-RU"/>
              </w:rPr>
              <w:t>3.</w:t>
            </w:r>
          </w:p>
        </w:tc>
        <w:tc>
          <w:tcPr>
            <w:tcW w:w="1503" w:type="dxa"/>
          </w:tcPr>
          <w:p w14:paraId="41DB046D" w14:textId="77777777" w:rsidR="00B15D91" w:rsidRPr="00BD67F2" w:rsidRDefault="00CE5D54" w:rsidP="00B15D91">
            <w:pPr>
              <w:rPr>
                <w:lang w:val="ru-RU"/>
              </w:rPr>
            </w:pPr>
            <w:r w:rsidRPr="00BD67F2">
              <w:rPr>
                <w:lang w:val="ru-RU"/>
              </w:rPr>
              <w:t>Разработка дизайна</w:t>
            </w:r>
          </w:p>
        </w:tc>
        <w:tc>
          <w:tcPr>
            <w:tcW w:w="1562" w:type="dxa"/>
          </w:tcPr>
          <w:p w14:paraId="0A45B1C0" w14:textId="77777777" w:rsidR="00B15D91" w:rsidRPr="00BD67F2" w:rsidRDefault="00CE5D54" w:rsidP="00B15D91">
            <w:pPr>
              <w:rPr>
                <w:lang w:val="ru-RU"/>
              </w:rPr>
            </w:pPr>
            <w:r w:rsidRPr="00BD67F2">
              <w:rPr>
                <w:lang w:val="ru-RU"/>
              </w:rPr>
              <w:t>Дизайнер</w:t>
            </w:r>
          </w:p>
        </w:tc>
        <w:tc>
          <w:tcPr>
            <w:tcW w:w="5217" w:type="dxa"/>
          </w:tcPr>
          <w:p w14:paraId="2EC0D8A9" w14:textId="77777777" w:rsidR="00B15D91" w:rsidRPr="00BD67F2" w:rsidRDefault="00CE5D54" w:rsidP="00B15D91">
            <w:pPr>
              <w:rPr>
                <w:lang w:val="ru-RU"/>
              </w:rPr>
            </w:pPr>
            <w:r w:rsidRPr="00BD67F2">
              <w:rPr>
                <w:lang w:val="ru-RU"/>
              </w:rPr>
              <w:t>200 часов</w:t>
            </w:r>
          </w:p>
        </w:tc>
      </w:tr>
      <w:tr w:rsidR="00CE5D54" w:rsidRPr="00BD67F2" w14:paraId="57C829E8" w14:textId="77777777" w:rsidTr="00B15D91">
        <w:trPr>
          <w:jc w:val="center"/>
        </w:trPr>
        <w:tc>
          <w:tcPr>
            <w:tcW w:w="466" w:type="dxa"/>
          </w:tcPr>
          <w:p w14:paraId="5C78C384" w14:textId="77777777" w:rsidR="00CE5D54" w:rsidRPr="00BD67F2" w:rsidRDefault="00CE5D54" w:rsidP="00B15D91">
            <w:pPr>
              <w:rPr>
                <w:lang w:val="ru-RU"/>
              </w:rPr>
            </w:pPr>
            <w:r w:rsidRPr="00BD67F2">
              <w:rPr>
                <w:lang w:val="ru-RU"/>
              </w:rPr>
              <w:t>4.</w:t>
            </w:r>
          </w:p>
        </w:tc>
        <w:tc>
          <w:tcPr>
            <w:tcW w:w="1503" w:type="dxa"/>
          </w:tcPr>
          <w:p w14:paraId="1FF17C9E" w14:textId="77777777" w:rsidR="00CE5D54" w:rsidRPr="00BD67F2" w:rsidRDefault="00CE5D54" w:rsidP="00B15D91">
            <w:pPr>
              <w:rPr>
                <w:lang w:val="ru-RU"/>
              </w:rPr>
            </w:pPr>
            <w:r w:rsidRPr="00BD67F2">
              <w:rPr>
                <w:lang w:val="ru-RU"/>
              </w:rPr>
              <w:t>Разработка архитектуры сервиса</w:t>
            </w:r>
          </w:p>
        </w:tc>
        <w:tc>
          <w:tcPr>
            <w:tcW w:w="1562" w:type="dxa"/>
          </w:tcPr>
          <w:p w14:paraId="0E466ED3" w14:textId="77777777" w:rsidR="00CE5D54" w:rsidRPr="00BD67F2" w:rsidRDefault="00CE5D54" w:rsidP="00B15D91">
            <w:pPr>
              <w:rPr>
                <w:lang w:val="ru-RU"/>
              </w:rPr>
            </w:pPr>
            <w:r w:rsidRPr="00BD67F2">
              <w:rPr>
                <w:lang w:val="ru-RU"/>
              </w:rPr>
              <w:t>Главный программист</w:t>
            </w:r>
          </w:p>
        </w:tc>
        <w:tc>
          <w:tcPr>
            <w:tcW w:w="5217" w:type="dxa"/>
          </w:tcPr>
          <w:p w14:paraId="3F165BAF" w14:textId="77777777" w:rsidR="00CE5D54" w:rsidRPr="00BD67F2" w:rsidRDefault="00CE5D54" w:rsidP="00B15D91">
            <w:pPr>
              <w:rPr>
                <w:lang w:val="ru-RU"/>
              </w:rPr>
            </w:pPr>
            <w:r w:rsidRPr="00BD67F2">
              <w:rPr>
                <w:lang w:val="ru-RU"/>
              </w:rPr>
              <w:t>200 часов</w:t>
            </w:r>
          </w:p>
        </w:tc>
      </w:tr>
      <w:tr w:rsidR="00B15D91" w:rsidRPr="00BD67F2" w14:paraId="30E7CBC8" w14:textId="77777777" w:rsidTr="00B15D91">
        <w:trPr>
          <w:jc w:val="center"/>
        </w:trPr>
        <w:tc>
          <w:tcPr>
            <w:tcW w:w="466" w:type="dxa"/>
          </w:tcPr>
          <w:p w14:paraId="34FC8140" w14:textId="77777777" w:rsidR="00B15D91" w:rsidRPr="00BD67F2" w:rsidRDefault="00CE5D54" w:rsidP="00B15D91">
            <w:pPr>
              <w:rPr>
                <w:lang w:val="ru-RU"/>
              </w:rPr>
            </w:pPr>
            <w:r w:rsidRPr="00BD67F2">
              <w:rPr>
                <w:lang w:val="ru-RU"/>
              </w:rPr>
              <w:t>5.</w:t>
            </w:r>
          </w:p>
        </w:tc>
        <w:tc>
          <w:tcPr>
            <w:tcW w:w="1503" w:type="dxa"/>
          </w:tcPr>
          <w:p w14:paraId="55F7312A" w14:textId="77777777" w:rsidR="00B15D91" w:rsidRPr="00BD67F2" w:rsidRDefault="00CE5D54" w:rsidP="00B15D91">
            <w:pPr>
              <w:rPr>
                <w:lang w:val="ru-RU"/>
              </w:rPr>
            </w:pPr>
            <w:r w:rsidRPr="00BD67F2">
              <w:rPr>
                <w:lang w:val="ru-RU"/>
              </w:rPr>
              <w:t>Разработка серверной стороны сервиса</w:t>
            </w:r>
          </w:p>
        </w:tc>
        <w:tc>
          <w:tcPr>
            <w:tcW w:w="1562" w:type="dxa"/>
          </w:tcPr>
          <w:p w14:paraId="07260BF3" w14:textId="77777777" w:rsidR="00B15D91" w:rsidRPr="00BD67F2" w:rsidRDefault="000E473B" w:rsidP="00B15D91">
            <w:pPr>
              <w:rPr>
                <w:lang w:val="ru-RU"/>
              </w:rPr>
            </w:pPr>
            <w:r w:rsidRPr="00BD67F2">
              <w:rPr>
                <w:lang w:val="ru-RU"/>
              </w:rPr>
              <w:t>Back-E</w:t>
            </w:r>
            <w:r w:rsidR="00CE5D54" w:rsidRPr="00BD67F2">
              <w:rPr>
                <w:lang w:val="ru-RU"/>
              </w:rPr>
              <w:t>nd разработчик</w:t>
            </w:r>
          </w:p>
        </w:tc>
        <w:tc>
          <w:tcPr>
            <w:tcW w:w="5217" w:type="dxa"/>
          </w:tcPr>
          <w:p w14:paraId="59A52E23" w14:textId="77777777" w:rsidR="00B15D91" w:rsidRPr="00BD67F2" w:rsidRDefault="001807E4" w:rsidP="001807E4">
            <w:pPr>
              <w:rPr>
                <w:lang w:val="ru-RU"/>
              </w:rPr>
            </w:pPr>
            <w:r w:rsidRPr="00BD67F2">
              <w:rPr>
                <w:lang w:val="ru-RU"/>
              </w:rPr>
              <w:t>720 часов</w:t>
            </w:r>
          </w:p>
        </w:tc>
      </w:tr>
      <w:tr w:rsidR="00B15D91" w:rsidRPr="00BD67F2" w14:paraId="5B62CAED" w14:textId="77777777" w:rsidTr="00B15D91">
        <w:trPr>
          <w:jc w:val="center"/>
        </w:trPr>
        <w:tc>
          <w:tcPr>
            <w:tcW w:w="466" w:type="dxa"/>
          </w:tcPr>
          <w:p w14:paraId="4781940B" w14:textId="77777777" w:rsidR="00B15D91" w:rsidRPr="00BD67F2" w:rsidRDefault="000E473B" w:rsidP="00B15D91">
            <w:pPr>
              <w:rPr>
                <w:lang w:val="ru-RU"/>
              </w:rPr>
            </w:pPr>
            <w:r w:rsidRPr="00BD67F2">
              <w:rPr>
                <w:lang w:val="ru-RU"/>
              </w:rPr>
              <w:t>6.</w:t>
            </w:r>
          </w:p>
        </w:tc>
        <w:tc>
          <w:tcPr>
            <w:tcW w:w="1503" w:type="dxa"/>
          </w:tcPr>
          <w:p w14:paraId="51194269" w14:textId="77777777" w:rsidR="00B15D91" w:rsidRPr="00BD67F2" w:rsidRDefault="000E473B" w:rsidP="00B15D91">
            <w:pPr>
              <w:rPr>
                <w:lang w:val="ru-RU"/>
              </w:rPr>
            </w:pPr>
            <w:r w:rsidRPr="00BD67F2">
              <w:rPr>
                <w:lang w:val="ru-RU"/>
              </w:rPr>
              <w:t>Разработка клиентской стороны сервиса</w:t>
            </w:r>
          </w:p>
        </w:tc>
        <w:tc>
          <w:tcPr>
            <w:tcW w:w="1562" w:type="dxa"/>
          </w:tcPr>
          <w:p w14:paraId="51159CDF" w14:textId="77777777" w:rsidR="00B15D91" w:rsidRPr="00BD67F2" w:rsidRDefault="000E473B" w:rsidP="00B15D91">
            <w:pPr>
              <w:rPr>
                <w:lang w:val="ru-RU"/>
              </w:rPr>
            </w:pPr>
            <w:r w:rsidRPr="00BD67F2">
              <w:rPr>
                <w:lang w:val="ru-RU"/>
              </w:rPr>
              <w:t>Front-End разработчик</w:t>
            </w:r>
          </w:p>
        </w:tc>
        <w:tc>
          <w:tcPr>
            <w:tcW w:w="5217" w:type="dxa"/>
          </w:tcPr>
          <w:p w14:paraId="452FF1FA" w14:textId="77777777" w:rsidR="00B15D91" w:rsidRPr="00BD67F2" w:rsidRDefault="001807E4" w:rsidP="001807E4">
            <w:pPr>
              <w:rPr>
                <w:lang w:val="ru-RU"/>
              </w:rPr>
            </w:pPr>
            <w:r w:rsidRPr="00BD67F2">
              <w:rPr>
                <w:lang w:val="ru-RU"/>
              </w:rPr>
              <w:t>720 часов</w:t>
            </w:r>
          </w:p>
        </w:tc>
      </w:tr>
      <w:tr w:rsidR="000E473B" w:rsidRPr="00BD67F2" w14:paraId="5EF259BE" w14:textId="77777777" w:rsidTr="00B15D91">
        <w:trPr>
          <w:jc w:val="center"/>
        </w:trPr>
        <w:tc>
          <w:tcPr>
            <w:tcW w:w="466" w:type="dxa"/>
          </w:tcPr>
          <w:p w14:paraId="780FCE65" w14:textId="77777777" w:rsidR="000E473B" w:rsidRPr="00BD67F2" w:rsidRDefault="000E473B" w:rsidP="00B15D91">
            <w:pPr>
              <w:rPr>
                <w:lang w:val="ru-RU"/>
              </w:rPr>
            </w:pPr>
            <w:r w:rsidRPr="00BD67F2">
              <w:rPr>
                <w:lang w:val="ru-RU"/>
              </w:rPr>
              <w:t>7.</w:t>
            </w:r>
          </w:p>
        </w:tc>
        <w:tc>
          <w:tcPr>
            <w:tcW w:w="1503" w:type="dxa"/>
          </w:tcPr>
          <w:p w14:paraId="116DF2E7" w14:textId="77777777" w:rsidR="000E473B" w:rsidRPr="00BD67F2" w:rsidRDefault="000E473B" w:rsidP="00B15D91">
            <w:pPr>
              <w:rPr>
                <w:lang w:val="ru-RU"/>
              </w:rPr>
            </w:pPr>
            <w:r w:rsidRPr="00BD67F2">
              <w:rPr>
                <w:lang w:val="ru-RU"/>
              </w:rPr>
              <w:t>Тестирование</w:t>
            </w:r>
          </w:p>
        </w:tc>
        <w:tc>
          <w:tcPr>
            <w:tcW w:w="1562" w:type="dxa"/>
          </w:tcPr>
          <w:p w14:paraId="420C4549" w14:textId="77777777" w:rsidR="000E473B" w:rsidRPr="00BD67F2" w:rsidRDefault="000E473B" w:rsidP="00B15D91">
            <w:pPr>
              <w:rPr>
                <w:lang w:val="ru-RU"/>
              </w:rPr>
            </w:pPr>
            <w:r w:rsidRPr="00BD67F2">
              <w:rPr>
                <w:lang w:val="ru-RU"/>
              </w:rPr>
              <w:t>Тестировщик</w:t>
            </w:r>
          </w:p>
        </w:tc>
        <w:tc>
          <w:tcPr>
            <w:tcW w:w="5217" w:type="dxa"/>
          </w:tcPr>
          <w:p w14:paraId="6BCAD24A" w14:textId="77777777" w:rsidR="000E473B" w:rsidRPr="00BD67F2" w:rsidRDefault="000E473B" w:rsidP="001807E4">
            <w:pPr>
              <w:rPr>
                <w:lang w:val="ru-RU"/>
              </w:rPr>
            </w:pPr>
            <w:r w:rsidRPr="00BD67F2">
              <w:rPr>
                <w:lang w:val="ru-RU"/>
              </w:rPr>
              <w:t>1</w:t>
            </w:r>
            <w:r w:rsidR="001807E4" w:rsidRPr="00BD67F2">
              <w:rPr>
                <w:lang w:val="ru-RU"/>
              </w:rPr>
              <w:t>20 часов</w:t>
            </w:r>
          </w:p>
        </w:tc>
      </w:tr>
      <w:tr w:rsidR="000E473B" w:rsidRPr="00BD67F2" w14:paraId="257E18C8" w14:textId="77777777" w:rsidTr="00B15D91">
        <w:trPr>
          <w:jc w:val="center"/>
        </w:trPr>
        <w:tc>
          <w:tcPr>
            <w:tcW w:w="466" w:type="dxa"/>
          </w:tcPr>
          <w:p w14:paraId="1269A76A" w14:textId="77777777" w:rsidR="000E473B" w:rsidRPr="00BD67F2" w:rsidRDefault="000E473B" w:rsidP="00B15D91">
            <w:pPr>
              <w:rPr>
                <w:lang w:val="ru-RU"/>
              </w:rPr>
            </w:pPr>
            <w:r w:rsidRPr="00BD67F2">
              <w:rPr>
                <w:lang w:val="ru-RU"/>
              </w:rPr>
              <w:t>8.</w:t>
            </w:r>
          </w:p>
        </w:tc>
        <w:tc>
          <w:tcPr>
            <w:tcW w:w="1503" w:type="dxa"/>
          </w:tcPr>
          <w:p w14:paraId="7A485BBB" w14:textId="77777777" w:rsidR="000E473B" w:rsidRPr="00BD67F2" w:rsidRDefault="000E473B" w:rsidP="00B15D91">
            <w:pPr>
              <w:rPr>
                <w:lang w:val="ru-RU"/>
              </w:rPr>
            </w:pPr>
            <w:r w:rsidRPr="00BD67F2">
              <w:rPr>
                <w:lang w:val="ru-RU"/>
              </w:rPr>
              <w:t>Разворачивание проекта</w:t>
            </w:r>
          </w:p>
        </w:tc>
        <w:tc>
          <w:tcPr>
            <w:tcW w:w="1562" w:type="dxa"/>
          </w:tcPr>
          <w:p w14:paraId="44F4070D" w14:textId="77777777" w:rsidR="000E473B" w:rsidRPr="00BD67F2" w:rsidRDefault="000E473B" w:rsidP="00B15D91">
            <w:pPr>
              <w:rPr>
                <w:lang w:val="ru-RU"/>
              </w:rPr>
            </w:pPr>
            <w:r w:rsidRPr="00BD67F2">
              <w:rPr>
                <w:lang w:val="ru-RU"/>
              </w:rPr>
              <w:t>Системный администратор</w:t>
            </w:r>
          </w:p>
        </w:tc>
        <w:tc>
          <w:tcPr>
            <w:tcW w:w="5217" w:type="dxa"/>
          </w:tcPr>
          <w:p w14:paraId="60BF49C6" w14:textId="77777777" w:rsidR="000E473B" w:rsidRPr="00BD67F2" w:rsidRDefault="000E473B" w:rsidP="00B15D91">
            <w:pPr>
              <w:rPr>
                <w:lang w:val="ru-RU"/>
              </w:rPr>
            </w:pPr>
            <w:r w:rsidRPr="00BD67F2">
              <w:rPr>
                <w:lang w:val="ru-RU"/>
              </w:rPr>
              <w:t>2 дня</w:t>
            </w:r>
          </w:p>
        </w:tc>
      </w:tr>
      <w:tr w:rsidR="00B15D91" w:rsidRPr="00BD67F2" w14:paraId="0F2AEF5E" w14:textId="77777777" w:rsidTr="00B15D91">
        <w:trPr>
          <w:jc w:val="center"/>
        </w:trPr>
        <w:tc>
          <w:tcPr>
            <w:tcW w:w="3531" w:type="dxa"/>
            <w:gridSpan w:val="3"/>
          </w:tcPr>
          <w:p w14:paraId="7189810D" w14:textId="77777777" w:rsidR="00B15D91" w:rsidRPr="00BD67F2" w:rsidRDefault="00B15D91" w:rsidP="00B15D91">
            <w:pPr>
              <w:rPr>
                <w:lang w:val="ru-RU"/>
              </w:rPr>
            </w:pPr>
            <w:r w:rsidRPr="00BD67F2">
              <w:rPr>
                <w:lang w:val="ru-RU"/>
              </w:rPr>
              <w:t>Итого</w:t>
            </w:r>
          </w:p>
        </w:tc>
        <w:tc>
          <w:tcPr>
            <w:tcW w:w="5217" w:type="dxa"/>
          </w:tcPr>
          <w:p w14:paraId="4328CC1B" w14:textId="77777777" w:rsidR="00B15D91" w:rsidRPr="00BD67F2" w:rsidRDefault="00A717D3" w:rsidP="00B15D91">
            <w:pPr>
              <w:rPr>
                <w:lang w:val="ru-RU"/>
              </w:rPr>
            </w:pPr>
            <w:r w:rsidRPr="00BD67F2">
              <w:rPr>
                <w:lang w:val="ru-RU"/>
              </w:rPr>
              <w:t>1 год 2 месяца</w:t>
            </w:r>
          </w:p>
        </w:tc>
      </w:tr>
    </w:tbl>
    <w:p w14:paraId="7D2DAE87" w14:textId="77777777" w:rsidR="004C7CCB" w:rsidRPr="00BD67F2" w:rsidRDefault="004C7CCB" w:rsidP="0074535F">
      <w:pPr>
        <w:ind w:firstLine="708"/>
        <w:rPr>
          <w:rFonts w:ascii="Times New Roman" w:eastAsia="Times New Roman" w:hAnsi="Times New Roman" w:cs="Times New Roman"/>
          <w:color w:val="222222"/>
          <w:lang w:val="ru-RU"/>
        </w:rPr>
      </w:pPr>
    </w:p>
    <w:p w14:paraId="5C8D78E3" w14:textId="77777777" w:rsidR="00A717D3" w:rsidRPr="00BD67F2" w:rsidRDefault="0001580A" w:rsidP="0074535F">
      <w:pPr>
        <w:ind w:firstLine="708"/>
        <w:rPr>
          <w:rFonts w:ascii="Times New Roman" w:eastAsia="Times New Roman" w:hAnsi="Times New Roman" w:cs="Times New Roman"/>
          <w:color w:val="222222"/>
          <w:lang w:val="ru-RU"/>
        </w:rPr>
      </w:pPr>
      <w:r w:rsidRPr="00BD67F2">
        <w:rPr>
          <w:rFonts w:ascii="Times New Roman" w:eastAsia="Times New Roman" w:hAnsi="Times New Roman" w:cs="Times New Roman"/>
          <w:noProof/>
          <w:color w:val="222222"/>
          <w:lang w:val="ru-RU"/>
        </w:rPr>
        <w:lastRenderedPageBreak/>
        <w:drawing>
          <wp:inline distT="0" distB="0" distL="0" distR="0" wp14:anchorId="4E9C8B0E" wp14:editId="668F70F3">
            <wp:extent cx="5215036" cy="2675639"/>
            <wp:effectExtent l="0" t="0" r="0" b="0"/>
            <wp:docPr id="2" name="Изображение 2" descr="Macintosh HD:Users:user:Downloads:Diagram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Downloads:DiagramTask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1830" cy="2679125"/>
                    </a:xfrm>
                    <a:prstGeom prst="rect">
                      <a:avLst/>
                    </a:prstGeom>
                    <a:noFill/>
                    <a:ln>
                      <a:noFill/>
                    </a:ln>
                  </pic:spPr>
                </pic:pic>
              </a:graphicData>
            </a:graphic>
          </wp:inline>
        </w:drawing>
      </w:r>
    </w:p>
    <w:p w14:paraId="3A638271" w14:textId="77777777" w:rsidR="0001580A" w:rsidRPr="00BD67F2" w:rsidRDefault="0001580A" w:rsidP="0001580A">
      <w:pPr>
        <w:jc w:val="center"/>
        <w:rPr>
          <w:i/>
          <w:lang w:val="ru-RU"/>
        </w:rPr>
      </w:pPr>
      <w:r w:rsidRPr="00BD67F2">
        <w:rPr>
          <w:i/>
          <w:lang w:val="ru-RU"/>
        </w:rPr>
        <w:t xml:space="preserve">Рисунок 1. - Ленточный график организации работ на этапе проектирования и разработки </w:t>
      </w:r>
      <w:r w:rsidR="00A90333" w:rsidRPr="00BD67F2">
        <w:rPr>
          <w:i/>
          <w:lang w:val="ru-RU"/>
        </w:rPr>
        <w:t>программного продукта</w:t>
      </w:r>
    </w:p>
    <w:p w14:paraId="16900B0F" w14:textId="77777777" w:rsidR="0001580A" w:rsidRPr="00BD67F2" w:rsidRDefault="0001580A" w:rsidP="0001580A">
      <w:pPr>
        <w:ind w:firstLine="708"/>
        <w:jc w:val="both"/>
        <w:rPr>
          <w:rFonts w:ascii="Times New Roman" w:eastAsia="Times New Roman" w:hAnsi="Times New Roman" w:cs="Times New Roman"/>
          <w:color w:val="222222"/>
          <w:lang w:val="ru-RU"/>
        </w:rPr>
      </w:pPr>
      <w:r w:rsidRPr="00BD67F2">
        <w:rPr>
          <w:rFonts w:ascii="Times New Roman" w:eastAsia="Times New Roman" w:hAnsi="Times New Roman" w:cs="Times New Roman"/>
          <w:color w:val="222222"/>
          <w:lang w:val="ru-RU"/>
        </w:rPr>
        <w:t>Из графика видно, что мы можем делать некоторые задачи параллельно. Таким образом время на разработку сократилось до 242 дней.</w:t>
      </w:r>
    </w:p>
    <w:p w14:paraId="2F050868" w14:textId="77777777" w:rsidR="0001580A" w:rsidRPr="00BD67F2" w:rsidRDefault="0001580A" w:rsidP="0001580A">
      <w:pPr>
        <w:ind w:firstLine="708"/>
        <w:jc w:val="both"/>
        <w:rPr>
          <w:rFonts w:ascii="Times New Roman" w:eastAsia="Times New Roman" w:hAnsi="Times New Roman" w:cs="Times New Roman"/>
          <w:color w:val="222222"/>
          <w:lang w:val="ru-RU"/>
        </w:rPr>
      </w:pPr>
    </w:p>
    <w:p w14:paraId="6F203BF8" w14:textId="77777777" w:rsidR="0001580A" w:rsidRPr="00BD67F2" w:rsidRDefault="0001580A" w:rsidP="0001580A">
      <w:pPr>
        <w:ind w:firstLine="708"/>
        <w:jc w:val="both"/>
        <w:rPr>
          <w:rFonts w:ascii="Times New Roman" w:eastAsia="Times New Roman" w:hAnsi="Times New Roman" w:cs="Times New Roman"/>
          <w:color w:val="222222"/>
          <w:lang w:val="ru-RU"/>
        </w:rPr>
      </w:pPr>
    </w:p>
    <w:p w14:paraId="42A99028" w14:textId="77777777" w:rsidR="0001580A" w:rsidRPr="00BD67F2" w:rsidRDefault="0001580A" w:rsidP="0001580A">
      <w:pPr>
        <w:ind w:firstLine="708"/>
        <w:jc w:val="both"/>
        <w:rPr>
          <w:rFonts w:ascii="Times New Roman" w:eastAsia="Times New Roman" w:hAnsi="Times New Roman" w:cs="Times New Roman"/>
          <w:color w:val="222222"/>
          <w:lang w:val="ru-RU"/>
        </w:rPr>
      </w:pPr>
    </w:p>
    <w:p w14:paraId="7E0C1A21" w14:textId="77777777" w:rsidR="0001580A" w:rsidRPr="00BD67F2" w:rsidRDefault="0001580A" w:rsidP="0001580A">
      <w:pPr>
        <w:pStyle w:val="2"/>
        <w:spacing w:after="0" w:line="360" w:lineRule="auto"/>
        <w:rPr>
          <w:bCs/>
          <w:szCs w:val="28"/>
        </w:rPr>
      </w:pPr>
      <w:r w:rsidRPr="00BD67F2">
        <w:rPr>
          <w:bCs/>
          <w:szCs w:val="28"/>
        </w:rPr>
        <w:t xml:space="preserve">4. Расчет  суммарных затрат на  разработку </w:t>
      </w:r>
      <w:r w:rsidR="00A90333" w:rsidRPr="00BD67F2">
        <w:rPr>
          <w:bCs/>
          <w:szCs w:val="28"/>
        </w:rPr>
        <w:t>программного продукта</w:t>
      </w:r>
    </w:p>
    <w:p w14:paraId="31536EC2" w14:textId="77777777" w:rsidR="00180095" w:rsidRPr="00BD67F2" w:rsidRDefault="00180095" w:rsidP="00180095">
      <w:pPr>
        <w:spacing w:line="360" w:lineRule="auto"/>
        <w:ind w:firstLine="709"/>
        <w:jc w:val="both"/>
        <w:rPr>
          <w:rFonts w:ascii="Times New Roman" w:hAnsi="Times New Roman" w:cs="Times New Roman"/>
          <w:lang w:val="ru-RU"/>
        </w:rPr>
      </w:pPr>
      <w:r w:rsidRPr="00BD67F2">
        <w:rPr>
          <w:rFonts w:ascii="Times New Roman" w:hAnsi="Times New Roman" w:cs="Times New Roman"/>
          <w:lang w:val="ru-RU"/>
        </w:rPr>
        <w:t xml:space="preserve">К затратам на проектирование и разработку </w:t>
      </w:r>
      <w:r w:rsidR="00A90333" w:rsidRPr="00BD67F2">
        <w:rPr>
          <w:rFonts w:ascii="Times New Roman" w:hAnsi="Times New Roman" w:cs="Times New Roman"/>
          <w:lang w:val="ru-RU"/>
        </w:rPr>
        <w:t>программного продукта</w:t>
      </w:r>
      <w:r w:rsidRPr="00BD67F2">
        <w:rPr>
          <w:rFonts w:ascii="Times New Roman" w:hAnsi="Times New Roman" w:cs="Times New Roman"/>
          <w:lang w:val="ru-RU"/>
        </w:rPr>
        <w:t xml:space="preserve"> (Зс) относятся:</w:t>
      </w:r>
    </w:p>
    <w:p w14:paraId="68CCCB3C" w14:textId="77777777" w:rsidR="00180095" w:rsidRPr="00BD67F2" w:rsidRDefault="00180095" w:rsidP="00180095">
      <w:pPr>
        <w:numPr>
          <w:ilvl w:val="0"/>
          <w:numId w:val="1"/>
        </w:numPr>
        <w:spacing w:line="360" w:lineRule="auto"/>
        <w:jc w:val="both"/>
        <w:rPr>
          <w:rFonts w:ascii="Times New Roman" w:hAnsi="Times New Roman" w:cs="Times New Roman"/>
          <w:lang w:val="ru-RU"/>
        </w:rPr>
      </w:pPr>
      <w:r w:rsidRPr="00BD67F2">
        <w:rPr>
          <w:rFonts w:ascii="Times New Roman" w:hAnsi="Times New Roman" w:cs="Times New Roman"/>
          <w:lang w:val="ru-RU"/>
        </w:rPr>
        <w:t>Материальные затраты (Зм);</w:t>
      </w:r>
    </w:p>
    <w:p w14:paraId="139DB6EF" w14:textId="77777777" w:rsidR="00180095" w:rsidRPr="00BD67F2" w:rsidRDefault="00180095" w:rsidP="00180095">
      <w:pPr>
        <w:numPr>
          <w:ilvl w:val="0"/>
          <w:numId w:val="1"/>
        </w:numPr>
        <w:spacing w:line="360" w:lineRule="auto"/>
        <w:jc w:val="both"/>
        <w:rPr>
          <w:rFonts w:ascii="Times New Roman" w:hAnsi="Times New Roman" w:cs="Times New Roman"/>
          <w:lang w:val="ru-RU"/>
        </w:rPr>
      </w:pPr>
      <w:r w:rsidRPr="00BD67F2">
        <w:rPr>
          <w:rFonts w:ascii="Times New Roman" w:hAnsi="Times New Roman" w:cs="Times New Roman"/>
          <w:lang w:val="ru-RU"/>
        </w:rPr>
        <w:t>Затраты на электроэнергию(Зэ);</w:t>
      </w:r>
    </w:p>
    <w:p w14:paraId="247FA526" w14:textId="77777777" w:rsidR="00180095" w:rsidRPr="00BD67F2" w:rsidRDefault="00180095" w:rsidP="00180095">
      <w:pPr>
        <w:numPr>
          <w:ilvl w:val="0"/>
          <w:numId w:val="1"/>
        </w:numPr>
        <w:spacing w:line="360" w:lineRule="auto"/>
        <w:jc w:val="both"/>
        <w:rPr>
          <w:rFonts w:ascii="Times New Roman" w:hAnsi="Times New Roman" w:cs="Times New Roman"/>
          <w:lang w:val="ru-RU"/>
        </w:rPr>
      </w:pPr>
      <w:r w:rsidRPr="00BD67F2">
        <w:rPr>
          <w:rFonts w:ascii="Times New Roman" w:hAnsi="Times New Roman" w:cs="Times New Roman"/>
          <w:lang w:val="ru-RU"/>
        </w:rPr>
        <w:t>Затраты на оплату труда(Зт);</w:t>
      </w:r>
    </w:p>
    <w:p w14:paraId="4FEF70BB" w14:textId="77777777" w:rsidR="00180095" w:rsidRPr="00BD67F2" w:rsidRDefault="00180095" w:rsidP="00180095">
      <w:pPr>
        <w:numPr>
          <w:ilvl w:val="0"/>
          <w:numId w:val="1"/>
        </w:numPr>
        <w:spacing w:line="360" w:lineRule="auto"/>
        <w:jc w:val="both"/>
        <w:rPr>
          <w:rFonts w:ascii="Times New Roman" w:hAnsi="Times New Roman" w:cs="Times New Roman"/>
          <w:lang w:val="ru-RU"/>
        </w:rPr>
      </w:pPr>
      <w:r w:rsidRPr="00BD67F2">
        <w:rPr>
          <w:rFonts w:ascii="Times New Roman" w:hAnsi="Times New Roman" w:cs="Times New Roman"/>
          <w:lang w:val="ru-RU"/>
        </w:rPr>
        <w:t>Отчисления на социальные нужды(Зо);</w:t>
      </w:r>
    </w:p>
    <w:p w14:paraId="2FC48C2D" w14:textId="77777777" w:rsidR="00180095" w:rsidRPr="00BD67F2" w:rsidRDefault="00180095" w:rsidP="00180095">
      <w:pPr>
        <w:numPr>
          <w:ilvl w:val="0"/>
          <w:numId w:val="1"/>
        </w:numPr>
        <w:spacing w:line="360" w:lineRule="auto"/>
        <w:jc w:val="both"/>
        <w:rPr>
          <w:rFonts w:ascii="Times New Roman" w:hAnsi="Times New Roman" w:cs="Times New Roman"/>
          <w:lang w:val="ru-RU"/>
        </w:rPr>
      </w:pPr>
      <w:r w:rsidRPr="00BD67F2">
        <w:rPr>
          <w:rFonts w:ascii="Times New Roman" w:hAnsi="Times New Roman" w:cs="Times New Roman"/>
          <w:lang w:val="ru-RU"/>
        </w:rPr>
        <w:t>Амортизация оборудования (За).</w:t>
      </w:r>
    </w:p>
    <w:p w14:paraId="224276D0" w14:textId="77777777" w:rsidR="00180095" w:rsidRPr="00BD67F2" w:rsidRDefault="00180095" w:rsidP="00180095">
      <w:pPr>
        <w:numPr>
          <w:ilvl w:val="0"/>
          <w:numId w:val="1"/>
        </w:numPr>
        <w:spacing w:line="360" w:lineRule="auto"/>
        <w:jc w:val="both"/>
        <w:rPr>
          <w:rFonts w:ascii="Times New Roman" w:hAnsi="Times New Roman" w:cs="Times New Roman"/>
          <w:lang w:val="ru-RU"/>
        </w:rPr>
      </w:pPr>
      <w:r w:rsidRPr="00BD67F2">
        <w:rPr>
          <w:rFonts w:ascii="Times New Roman" w:hAnsi="Times New Roman" w:cs="Times New Roman"/>
          <w:lang w:val="ru-RU"/>
        </w:rPr>
        <w:t>Прочие затраты (Зп).</w:t>
      </w:r>
    </w:p>
    <w:p w14:paraId="6AD4C295" w14:textId="77777777" w:rsidR="00180095" w:rsidRPr="00BD67F2" w:rsidRDefault="00180095" w:rsidP="00180095">
      <w:pPr>
        <w:pStyle w:val="3"/>
        <w:spacing w:line="360" w:lineRule="auto"/>
      </w:pPr>
      <w:r w:rsidRPr="00BD67F2">
        <w:rPr>
          <w:rFonts w:ascii="Times New Roman" w:hAnsi="Times New Roman" w:cs="Times New Roman"/>
          <w:b w:val="0"/>
          <w:sz w:val="24"/>
          <w:szCs w:val="24"/>
        </w:rPr>
        <w:t xml:space="preserve">                                 Зс = Зм +Зэ+Зт+Зо+За+Зпр  </w:t>
      </w:r>
      <w:r w:rsidRPr="00BD67F2">
        <w:t xml:space="preserve">   </w:t>
      </w:r>
    </w:p>
    <w:p w14:paraId="7F39B0BB" w14:textId="77777777" w:rsidR="00793423" w:rsidRPr="00BD67F2" w:rsidRDefault="00793423" w:rsidP="00793423">
      <w:pPr>
        <w:pStyle w:val="3"/>
        <w:spacing w:line="360" w:lineRule="auto"/>
        <w:rPr>
          <w:rFonts w:ascii="Times New Roman" w:hAnsi="Times New Roman"/>
          <w:sz w:val="28"/>
        </w:rPr>
      </w:pPr>
      <w:r w:rsidRPr="00BD67F2">
        <w:rPr>
          <w:rFonts w:ascii="Times New Roman" w:hAnsi="Times New Roman"/>
          <w:sz w:val="28"/>
        </w:rPr>
        <w:t>4.1. Расчет материальных затрат на разработку  программного продукта.</w:t>
      </w:r>
    </w:p>
    <w:p w14:paraId="633DF7A2" w14:textId="77777777" w:rsidR="00B73637" w:rsidRPr="008523ED" w:rsidRDefault="00B73637" w:rsidP="008523ED">
      <w:pPr>
        <w:ind w:firstLine="708"/>
        <w:rPr>
          <w:rFonts w:ascii="Times New Roman" w:hAnsi="Times New Roman" w:cs="Times New Roman"/>
          <w:color w:val="000000" w:themeColor="text1"/>
          <w:lang w:val="ru-RU"/>
        </w:rPr>
      </w:pPr>
      <w:r w:rsidRPr="008523ED">
        <w:rPr>
          <w:rFonts w:ascii="Times New Roman" w:hAnsi="Times New Roman" w:cs="Times New Roman"/>
          <w:color w:val="000000" w:themeColor="text1"/>
          <w:lang w:val="ru-RU"/>
        </w:rPr>
        <w:t>Материальные затраты отсутствуют</w:t>
      </w:r>
    </w:p>
    <w:p w14:paraId="5B51EBE0" w14:textId="77777777" w:rsidR="0001580A" w:rsidRPr="00BD67F2" w:rsidRDefault="007D2F89" w:rsidP="00180095">
      <w:pPr>
        <w:pStyle w:val="3"/>
        <w:spacing w:line="360" w:lineRule="auto"/>
        <w:rPr>
          <w:rFonts w:ascii="Times New Roman" w:hAnsi="Times New Roman"/>
          <w:sz w:val="28"/>
        </w:rPr>
      </w:pPr>
      <w:r w:rsidRPr="00BD67F2">
        <w:rPr>
          <w:rFonts w:ascii="Times New Roman" w:hAnsi="Times New Roman"/>
          <w:sz w:val="28"/>
        </w:rPr>
        <w:lastRenderedPageBreak/>
        <w:t>4.2. Расчет затрат на оплату электроэнергии</w:t>
      </w:r>
    </w:p>
    <w:tbl>
      <w:tblPr>
        <w:tblW w:w="92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4"/>
        <w:gridCol w:w="1483"/>
        <w:gridCol w:w="1483"/>
        <w:gridCol w:w="1483"/>
        <w:gridCol w:w="1484"/>
        <w:gridCol w:w="1338"/>
      </w:tblGrid>
      <w:tr w:rsidR="00575CE6" w:rsidRPr="00BD67F2" w14:paraId="27CD90B0" w14:textId="77777777" w:rsidTr="00575CE6">
        <w:trPr>
          <w:trHeight w:val="1460"/>
        </w:trPr>
        <w:tc>
          <w:tcPr>
            <w:tcW w:w="1994" w:type="dxa"/>
            <w:vAlign w:val="center"/>
          </w:tcPr>
          <w:p w14:paraId="70D2CB09" w14:textId="77777777" w:rsidR="00575CE6" w:rsidRPr="00BD67F2" w:rsidRDefault="00575CE6" w:rsidP="00575CE6">
            <w:pPr>
              <w:pStyle w:val="a6"/>
            </w:pPr>
            <w:r w:rsidRPr="00BD67F2">
              <w:t>Наименование оборудования</w:t>
            </w:r>
          </w:p>
        </w:tc>
        <w:tc>
          <w:tcPr>
            <w:tcW w:w="1483" w:type="dxa"/>
            <w:vAlign w:val="center"/>
          </w:tcPr>
          <w:p w14:paraId="61C4103A" w14:textId="77777777" w:rsidR="00575CE6" w:rsidRPr="00BD67F2" w:rsidRDefault="00575CE6" w:rsidP="00575CE6">
            <w:pPr>
              <w:pStyle w:val="a6"/>
            </w:pPr>
            <w:r w:rsidRPr="00BD67F2">
              <w:t>Паспортная мощность, кВт</w:t>
            </w:r>
          </w:p>
        </w:tc>
        <w:tc>
          <w:tcPr>
            <w:tcW w:w="1483" w:type="dxa"/>
            <w:vAlign w:val="center"/>
          </w:tcPr>
          <w:p w14:paraId="39AF79EE" w14:textId="77777777" w:rsidR="00575CE6" w:rsidRPr="00BD67F2" w:rsidRDefault="00575CE6" w:rsidP="00575CE6">
            <w:pPr>
              <w:pStyle w:val="a6"/>
            </w:pPr>
            <w:r w:rsidRPr="00BD67F2">
              <w:t>Коэффициент использования мощности</w:t>
            </w:r>
          </w:p>
        </w:tc>
        <w:tc>
          <w:tcPr>
            <w:tcW w:w="1483" w:type="dxa"/>
            <w:vAlign w:val="center"/>
          </w:tcPr>
          <w:p w14:paraId="1BE578C7" w14:textId="77777777" w:rsidR="00575CE6" w:rsidRPr="00BD67F2" w:rsidRDefault="00575CE6" w:rsidP="00A90333">
            <w:pPr>
              <w:pStyle w:val="a6"/>
            </w:pPr>
            <w:r w:rsidRPr="00BD67F2">
              <w:t xml:space="preserve">Время работы оборудования для разработки </w:t>
            </w:r>
            <w:r w:rsidR="00A90333" w:rsidRPr="00BD67F2">
              <w:t>программного продукта</w:t>
            </w:r>
            <w:r w:rsidRPr="00BD67F2">
              <w:t>, ч</w:t>
            </w:r>
          </w:p>
        </w:tc>
        <w:tc>
          <w:tcPr>
            <w:tcW w:w="1484" w:type="dxa"/>
            <w:vAlign w:val="center"/>
          </w:tcPr>
          <w:p w14:paraId="4D57318D" w14:textId="1ED9D0AF" w:rsidR="00575CE6" w:rsidRPr="00BD67F2" w:rsidRDefault="00575CE6" w:rsidP="00575CE6">
            <w:pPr>
              <w:pStyle w:val="a6"/>
            </w:pPr>
            <w:r w:rsidRPr="00BD67F2">
              <w:t xml:space="preserve">Цена электроэнергии, </w:t>
            </w:r>
            <w:r w:rsidR="00965153">
              <w:rPr>
                <w:noProof/>
              </w:rPr>
              <w:drawing>
                <wp:inline distT="0" distB="0" distL="0" distR="0" wp14:anchorId="27ED0474" wp14:editId="2F4901E1">
                  <wp:extent cx="504825" cy="395605"/>
                  <wp:effectExtent l="0" t="0" r="9525" b="4445"/>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 cy="395605"/>
                          </a:xfrm>
                          <a:prstGeom prst="rect">
                            <a:avLst/>
                          </a:prstGeom>
                          <a:noFill/>
                          <a:ln>
                            <a:noFill/>
                          </a:ln>
                        </pic:spPr>
                      </pic:pic>
                    </a:graphicData>
                  </a:graphic>
                </wp:inline>
              </w:drawing>
            </w:r>
          </w:p>
        </w:tc>
        <w:tc>
          <w:tcPr>
            <w:tcW w:w="1338" w:type="dxa"/>
            <w:vAlign w:val="center"/>
          </w:tcPr>
          <w:p w14:paraId="2514BE19" w14:textId="77777777" w:rsidR="00575CE6" w:rsidRPr="00BD67F2" w:rsidRDefault="00575CE6" w:rsidP="00575CE6">
            <w:pPr>
              <w:pStyle w:val="a6"/>
            </w:pPr>
            <w:r w:rsidRPr="00BD67F2">
              <w:t>Сумма, руб.</w:t>
            </w:r>
          </w:p>
        </w:tc>
      </w:tr>
      <w:tr w:rsidR="00575CE6" w:rsidRPr="00BD67F2" w14:paraId="1E36B374" w14:textId="77777777" w:rsidTr="00575CE6">
        <w:trPr>
          <w:trHeight w:val="495"/>
        </w:trPr>
        <w:tc>
          <w:tcPr>
            <w:tcW w:w="1994" w:type="dxa"/>
          </w:tcPr>
          <w:p w14:paraId="14346DFB" w14:textId="77777777" w:rsidR="00575CE6" w:rsidRPr="00BD67F2" w:rsidRDefault="00C6671D" w:rsidP="00575CE6">
            <w:pPr>
              <w:pStyle w:val="a6"/>
              <w:spacing w:line="360" w:lineRule="auto"/>
              <w:ind w:left="0"/>
            </w:pPr>
            <w:r w:rsidRPr="00BD67F2">
              <w:t>Компьютер</w:t>
            </w:r>
          </w:p>
        </w:tc>
        <w:tc>
          <w:tcPr>
            <w:tcW w:w="1483" w:type="dxa"/>
          </w:tcPr>
          <w:p w14:paraId="3A6BF8F2" w14:textId="77777777" w:rsidR="00575CE6" w:rsidRPr="00BD67F2" w:rsidRDefault="00C6671D" w:rsidP="00575CE6">
            <w:pPr>
              <w:pStyle w:val="a6"/>
              <w:spacing w:line="360" w:lineRule="auto"/>
            </w:pPr>
            <w:r w:rsidRPr="00BD67F2">
              <w:t>0,07</w:t>
            </w:r>
          </w:p>
        </w:tc>
        <w:tc>
          <w:tcPr>
            <w:tcW w:w="1483" w:type="dxa"/>
          </w:tcPr>
          <w:p w14:paraId="5B3A2FAF" w14:textId="77777777" w:rsidR="00575CE6" w:rsidRPr="00BD67F2" w:rsidRDefault="00C6671D" w:rsidP="00575CE6">
            <w:pPr>
              <w:pStyle w:val="a6"/>
              <w:spacing w:line="360" w:lineRule="auto"/>
            </w:pPr>
            <w:r w:rsidRPr="00BD67F2">
              <w:t>0,9</w:t>
            </w:r>
          </w:p>
        </w:tc>
        <w:tc>
          <w:tcPr>
            <w:tcW w:w="1483" w:type="dxa"/>
          </w:tcPr>
          <w:p w14:paraId="62442942" w14:textId="77777777" w:rsidR="00575CE6" w:rsidRPr="00BD67F2" w:rsidRDefault="00C6671D" w:rsidP="00575CE6">
            <w:pPr>
              <w:pStyle w:val="a6"/>
              <w:spacing w:line="360" w:lineRule="auto"/>
            </w:pPr>
            <w:r w:rsidRPr="00BD67F2">
              <w:t>242*8</w:t>
            </w:r>
          </w:p>
        </w:tc>
        <w:tc>
          <w:tcPr>
            <w:tcW w:w="1484" w:type="dxa"/>
          </w:tcPr>
          <w:p w14:paraId="6BEFBD43" w14:textId="77777777" w:rsidR="00575CE6" w:rsidRPr="00BD67F2" w:rsidRDefault="00C6671D" w:rsidP="00575CE6">
            <w:pPr>
              <w:pStyle w:val="a6"/>
              <w:spacing w:line="360" w:lineRule="auto"/>
            </w:pPr>
            <w:r w:rsidRPr="00BD67F2">
              <w:t>4,43</w:t>
            </w:r>
          </w:p>
        </w:tc>
        <w:tc>
          <w:tcPr>
            <w:tcW w:w="1338" w:type="dxa"/>
          </w:tcPr>
          <w:p w14:paraId="673CAFF2" w14:textId="77777777" w:rsidR="00575CE6" w:rsidRPr="00BD67F2" w:rsidRDefault="00771ABA" w:rsidP="00575CE6">
            <w:pPr>
              <w:pStyle w:val="a6"/>
              <w:spacing w:line="360" w:lineRule="auto"/>
            </w:pPr>
            <w:r w:rsidRPr="00BD67F2">
              <w:t>540</w:t>
            </w:r>
          </w:p>
        </w:tc>
      </w:tr>
      <w:tr w:rsidR="00575CE6" w:rsidRPr="00BD67F2" w14:paraId="5923BEAB" w14:textId="77777777" w:rsidTr="00575CE6">
        <w:trPr>
          <w:cantSplit/>
          <w:trHeight w:val="369"/>
        </w:trPr>
        <w:tc>
          <w:tcPr>
            <w:tcW w:w="7927" w:type="dxa"/>
            <w:gridSpan w:val="5"/>
          </w:tcPr>
          <w:p w14:paraId="338F2921" w14:textId="77777777" w:rsidR="00575CE6" w:rsidRPr="00BD67F2" w:rsidRDefault="00575CE6" w:rsidP="00575CE6">
            <w:pPr>
              <w:pStyle w:val="a6"/>
              <w:spacing w:line="360" w:lineRule="auto"/>
            </w:pPr>
            <w:r w:rsidRPr="00BD67F2">
              <w:t>ИТОГО затраты на электроэнергию</w:t>
            </w:r>
          </w:p>
        </w:tc>
        <w:tc>
          <w:tcPr>
            <w:tcW w:w="1338" w:type="dxa"/>
          </w:tcPr>
          <w:p w14:paraId="1629B57A" w14:textId="77777777" w:rsidR="00575CE6" w:rsidRPr="00BD67F2" w:rsidRDefault="00771ABA" w:rsidP="00575CE6">
            <w:pPr>
              <w:pStyle w:val="a6"/>
              <w:spacing w:line="360" w:lineRule="auto"/>
            </w:pPr>
            <w:r w:rsidRPr="00BD67F2">
              <w:t>540</w:t>
            </w:r>
          </w:p>
        </w:tc>
      </w:tr>
    </w:tbl>
    <w:p w14:paraId="525ABC50" w14:textId="77777777" w:rsidR="00C6671D" w:rsidRDefault="00C6671D" w:rsidP="00C6671D">
      <w:pPr>
        <w:pStyle w:val="a6"/>
        <w:rPr>
          <w:sz w:val="28"/>
          <w:szCs w:val="28"/>
        </w:rPr>
      </w:pPr>
      <w:r w:rsidRPr="00BD67F2">
        <w:rPr>
          <w:sz w:val="28"/>
          <w:szCs w:val="28"/>
        </w:rPr>
        <w:t>Таблица 4 – Расчет затрат на электроэнергию</w:t>
      </w:r>
    </w:p>
    <w:p w14:paraId="4E8BAC76" w14:textId="697EC306" w:rsidR="00657C6A" w:rsidRPr="00657C6A" w:rsidRDefault="00657C6A" w:rsidP="00657C6A">
      <w:pPr>
        <w:pStyle w:val="a6"/>
        <w:ind w:left="0"/>
      </w:pPr>
      <w:r w:rsidRPr="00657C6A">
        <w:t xml:space="preserve">Информация по тарифам была взята из открытого источника </w:t>
      </w:r>
      <w:hyperlink r:id="rId9" w:history="1">
        <w:r w:rsidRPr="00631B37">
          <w:rPr>
            <w:rStyle w:val="aa"/>
          </w:rPr>
          <w:t>http://www.energo-consultant.ru/sprav/tarifi_na_elektroenergiuy_na_2015_god/tarifi_na_elektroenergiyu_v_Rostovskoi_oblasti_15</w:t>
        </w:r>
      </w:hyperlink>
    </w:p>
    <w:p w14:paraId="7DF720A6" w14:textId="77777777" w:rsidR="00C6671D" w:rsidRPr="00BD67F2" w:rsidRDefault="00C6671D" w:rsidP="00C6671D">
      <w:pPr>
        <w:pStyle w:val="a6"/>
        <w:ind w:left="0"/>
      </w:pPr>
      <w:r w:rsidRPr="00BD67F2">
        <w:t xml:space="preserve">Время работы равно 242 рабочих дня, умножаем на 8 – кол-во рабочих часов в день. </w:t>
      </w:r>
    </w:p>
    <w:p w14:paraId="0CAC8D79" w14:textId="77777777" w:rsidR="00C6671D" w:rsidRPr="00BD67F2" w:rsidRDefault="00C6671D" w:rsidP="00C6671D">
      <w:pPr>
        <w:pStyle w:val="a6"/>
        <w:spacing w:line="360" w:lineRule="auto"/>
        <w:ind w:left="0"/>
      </w:pPr>
      <w:r w:rsidRPr="00BD67F2">
        <w:t>Общая сумма затрат на электроэнергию (З</w:t>
      </w:r>
      <w:r w:rsidRPr="00BD67F2">
        <w:rPr>
          <w:vertAlign w:val="subscript"/>
        </w:rPr>
        <w:t>Э</w:t>
      </w:r>
      <w:r w:rsidRPr="00BD67F2">
        <w:t>) рассчитывается по формуле:</w:t>
      </w:r>
    </w:p>
    <w:p w14:paraId="52BC1686" w14:textId="5FB755FB" w:rsidR="00C6671D" w:rsidRPr="00BD67F2" w:rsidRDefault="00965153" w:rsidP="00C6671D">
      <w:pPr>
        <w:pStyle w:val="a6"/>
        <w:spacing w:line="360" w:lineRule="auto"/>
      </w:pPr>
      <w:r>
        <w:rPr>
          <w:noProof/>
        </w:rPr>
        <w:drawing>
          <wp:inline distT="0" distB="0" distL="0" distR="0" wp14:anchorId="4AD09860" wp14:editId="60D8295A">
            <wp:extent cx="1985645" cy="532130"/>
            <wp:effectExtent l="0" t="0" r="0" b="127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5645" cy="532130"/>
                    </a:xfrm>
                    <a:prstGeom prst="rect">
                      <a:avLst/>
                    </a:prstGeom>
                    <a:noFill/>
                    <a:ln>
                      <a:noFill/>
                    </a:ln>
                  </pic:spPr>
                </pic:pic>
              </a:graphicData>
            </a:graphic>
          </wp:inline>
        </w:drawing>
      </w:r>
      <w:r w:rsidR="00C6671D" w:rsidRPr="00BD67F2">
        <w:t>,</w:t>
      </w:r>
      <w:r w:rsidR="00C6671D" w:rsidRPr="00BD67F2">
        <w:tab/>
      </w:r>
      <w:r w:rsidR="00C6671D" w:rsidRPr="00BD67F2">
        <w:tab/>
      </w:r>
      <w:r w:rsidR="00C6671D" w:rsidRPr="00BD67F2">
        <w:tab/>
      </w:r>
      <w:r w:rsidR="00C6671D" w:rsidRPr="00BD67F2">
        <w:tab/>
      </w:r>
      <w:r w:rsidR="00C6671D" w:rsidRPr="00BD67F2">
        <w:tab/>
        <w:t>(2)</w:t>
      </w:r>
    </w:p>
    <w:p w14:paraId="14B8FC08" w14:textId="77777777" w:rsidR="00C6671D" w:rsidRPr="00BD67F2" w:rsidRDefault="00C6671D" w:rsidP="00C6671D">
      <w:pPr>
        <w:spacing w:line="360" w:lineRule="auto"/>
        <w:rPr>
          <w:rFonts w:ascii="Times New Roman" w:hAnsi="Times New Roman" w:cs="Times New Roman"/>
          <w:lang w:val="ru-RU"/>
        </w:rPr>
      </w:pPr>
      <w:r w:rsidRPr="00BD67F2">
        <w:rPr>
          <w:rFonts w:ascii="Times New Roman" w:hAnsi="Times New Roman" w:cs="Times New Roman"/>
          <w:lang w:val="ru-RU"/>
        </w:rPr>
        <w:t>где Мi -паспортная мощность i-го электрооборудования, кВт;</w:t>
      </w:r>
    </w:p>
    <w:p w14:paraId="17A98138" w14:textId="77777777" w:rsidR="00C6671D" w:rsidRPr="00BD67F2" w:rsidRDefault="00C6671D" w:rsidP="00C6671D">
      <w:pPr>
        <w:spacing w:line="360" w:lineRule="auto"/>
        <w:rPr>
          <w:rFonts w:ascii="Times New Roman" w:hAnsi="Times New Roman" w:cs="Times New Roman"/>
          <w:lang w:val="ru-RU"/>
        </w:rPr>
      </w:pPr>
      <w:r w:rsidRPr="00BD67F2">
        <w:rPr>
          <w:rFonts w:ascii="Times New Roman" w:hAnsi="Times New Roman" w:cs="Times New Roman"/>
          <w:lang w:val="ru-RU"/>
        </w:rPr>
        <w:t>Кi - коэффициент использования мощности i-го электрооборудования (принимается Кi=0.7</w:t>
      </w:r>
      <w:r w:rsidRPr="00BD67F2">
        <w:rPr>
          <w:rFonts w:ascii="Times New Roman" w:hAnsi="Times New Roman" w:cs="Times New Roman"/>
          <w:lang w:val="ru-RU"/>
        </w:rPr>
        <w:sym w:font="Symbol" w:char="F0B8"/>
      </w:r>
      <w:r w:rsidRPr="00BD67F2">
        <w:rPr>
          <w:rFonts w:ascii="Times New Roman" w:hAnsi="Times New Roman" w:cs="Times New Roman"/>
          <w:lang w:val="ru-RU"/>
        </w:rPr>
        <w:t>0.9);</w:t>
      </w:r>
    </w:p>
    <w:p w14:paraId="5CCF11AA" w14:textId="77777777" w:rsidR="00C6671D" w:rsidRPr="00BD67F2" w:rsidRDefault="00C6671D" w:rsidP="00C6671D">
      <w:pPr>
        <w:spacing w:line="360" w:lineRule="auto"/>
        <w:rPr>
          <w:rFonts w:ascii="Times New Roman" w:hAnsi="Times New Roman" w:cs="Times New Roman"/>
          <w:lang w:val="ru-RU"/>
        </w:rPr>
      </w:pPr>
      <w:r w:rsidRPr="00BD67F2">
        <w:rPr>
          <w:rFonts w:ascii="Times New Roman" w:hAnsi="Times New Roman" w:cs="Times New Roman"/>
          <w:lang w:val="ru-RU"/>
        </w:rPr>
        <w:t xml:space="preserve">Тi - время работы i-го оборудования за весь период разработки </w:t>
      </w:r>
      <w:r w:rsidR="006062D7" w:rsidRPr="00BD67F2">
        <w:rPr>
          <w:rFonts w:ascii="Times New Roman" w:hAnsi="Times New Roman" w:cs="Times New Roman"/>
          <w:lang w:val="ru-RU"/>
        </w:rPr>
        <w:t>программного продукта</w:t>
      </w:r>
      <w:r w:rsidRPr="00BD67F2">
        <w:rPr>
          <w:rFonts w:ascii="Times New Roman" w:hAnsi="Times New Roman" w:cs="Times New Roman"/>
          <w:lang w:val="ru-RU"/>
        </w:rPr>
        <w:t>, час;</w:t>
      </w:r>
    </w:p>
    <w:p w14:paraId="0EE59C2C" w14:textId="77777777" w:rsidR="00C6671D" w:rsidRPr="00BD67F2" w:rsidRDefault="00C6671D" w:rsidP="00C6671D">
      <w:pPr>
        <w:spacing w:line="360" w:lineRule="auto"/>
        <w:rPr>
          <w:rFonts w:ascii="Times New Roman" w:hAnsi="Times New Roman" w:cs="Times New Roman"/>
          <w:lang w:val="ru-RU"/>
        </w:rPr>
      </w:pPr>
      <w:r w:rsidRPr="00BD67F2">
        <w:rPr>
          <w:rFonts w:ascii="Times New Roman" w:hAnsi="Times New Roman" w:cs="Times New Roman"/>
          <w:lang w:val="ru-RU"/>
        </w:rPr>
        <w:t>Ц - стоимость электроэнергии, руб/кВт</w:t>
      </w:r>
      <w:r w:rsidRPr="00BD67F2">
        <w:rPr>
          <w:rFonts w:ascii="Times New Roman" w:hAnsi="Times New Roman" w:cs="Times New Roman"/>
          <w:lang w:val="ru-RU"/>
        </w:rPr>
        <w:sym w:font="Symbol" w:char="F0D7"/>
      </w:r>
      <w:r w:rsidRPr="00BD67F2">
        <w:rPr>
          <w:rFonts w:ascii="Times New Roman" w:hAnsi="Times New Roman" w:cs="Times New Roman"/>
          <w:lang w:val="ru-RU"/>
        </w:rPr>
        <w:t>ч (тариф для потребителей – физ.лиц);</w:t>
      </w:r>
    </w:p>
    <w:p w14:paraId="19A50FAA" w14:textId="77777777" w:rsidR="00C6671D" w:rsidRPr="00BD67F2" w:rsidRDefault="00C6671D" w:rsidP="00C6671D">
      <w:pPr>
        <w:spacing w:line="360" w:lineRule="auto"/>
        <w:rPr>
          <w:rFonts w:ascii="Times New Roman" w:hAnsi="Times New Roman" w:cs="Times New Roman"/>
          <w:lang w:val="ru-RU"/>
        </w:rPr>
      </w:pPr>
      <w:r w:rsidRPr="00BD67F2">
        <w:rPr>
          <w:rFonts w:ascii="Times New Roman" w:hAnsi="Times New Roman" w:cs="Times New Roman"/>
          <w:lang w:val="ru-RU"/>
        </w:rPr>
        <w:t>i – вид оборудования;</w:t>
      </w:r>
    </w:p>
    <w:p w14:paraId="6C56B1C4" w14:textId="77777777" w:rsidR="00771ABA" w:rsidRPr="00BD67F2" w:rsidRDefault="00C6671D" w:rsidP="00C6671D">
      <w:pPr>
        <w:pStyle w:val="a6"/>
        <w:ind w:left="0"/>
      </w:pPr>
      <w:r w:rsidRPr="00BD67F2">
        <w:t>n - количество оборудования i-того вида.</w:t>
      </w:r>
    </w:p>
    <w:p w14:paraId="54EE9135" w14:textId="77777777" w:rsidR="000F1660" w:rsidRPr="00BD67F2" w:rsidRDefault="000F1660" w:rsidP="000F1660">
      <w:pPr>
        <w:pStyle w:val="3"/>
        <w:spacing w:line="360" w:lineRule="auto"/>
        <w:rPr>
          <w:rFonts w:ascii="Times New Roman" w:hAnsi="Times New Roman"/>
          <w:iCs/>
          <w:sz w:val="28"/>
        </w:rPr>
      </w:pPr>
      <w:r w:rsidRPr="00BD67F2">
        <w:rPr>
          <w:rFonts w:ascii="Times New Roman" w:hAnsi="Times New Roman"/>
          <w:iCs/>
          <w:sz w:val="28"/>
        </w:rPr>
        <w:t>4.3. Расчет затрат на оплату труда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
        <w:gridCol w:w="1916"/>
        <w:gridCol w:w="1916"/>
        <w:gridCol w:w="1916"/>
        <w:gridCol w:w="1916"/>
      </w:tblGrid>
      <w:tr w:rsidR="0017232F" w:rsidRPr="00BD67F2" w14:paraId="4ED1E655" w14:textId="77777777" w:rsidTr="0017232F">
        <w:trPr>
          <w:jc w:val="center"/>
        </w:trPr>
        <w:tc>
          <w:tcPr>
            <w:tcW w:w="466" w:type="dxa"/>
          </w:tcPr>
          <w:p w14:paraId="5F457266" w14:textId="77777777" w:rsidR="0017232F" w:rsidRPr="00BD67F2" w:rsidRDefault="0017232F" w:rsidP="000F1660">
            <w:pPr>
              <w:rPr>
                <w:lang w:val="ru-RU"/>
              </w:rPr>
            </w:pPr>
            <w:r w:rsidRPr="00BD67F2">
              <w:rPr>
                <w:lang w:val="ru-RU"/>
              </w:rPr>
              <w:t>№</w:t>
            </w:r>
          </w:p>
        </w:tc>
        <w:tc>
          <w:tcPr>
            <w:tcW w:w="1916" w:type="dxa"/>
          </w:tcPr>
          <w:p w14:paraId="06428C39" w14:textId="77777777" w:rsidR="0017232F" w:rsidRPr="00BD67F2" w:rsidRDefault="0017232F" w:rsidP="000F1660">
            <w:pPr>
              <w:rPr>
                <w:lang w:val="ru-RU"/>
              </w:rPr>
            </w:pPr>
            <w:r w:rsidRPr="00BD67F2">
              <w:rPr>
                <w:lang w:val="ru-RU"/>
              </w:rPr>
              <w:t>Исполнитель</w:t>
            </w:r>
          </w:p>
        </w:tc>
        <w:tc>
          <w:tcPr>
            <w:tcW w:w="1916" w:type="dxa"/>
          </w:tcPr>
          <w:p w14:paraId="420A2007" w14:textId="77777777" w:rsidR="0017232F" w:rsidRPr="00BD67F2" w:rsidRDefault="0017232F" w:rsidP="0017232F">
            <w:pPr>
              <w:rPr>
                <w:lang w:val="ru-RU"/>
              </w:rPr>
            </w:pPr>
            <w:r w:rsidRPr="00BD67F2">
              <w:rPr>
                <w:lang w:val="ru-RU"/>
              </w:rPr>
              <w:t>Длительность этапа, часы</w:t>
            </w:r>
          </w:p>
        </w:tc>
        <w:tc>
          <w:tcPr>
            <w:tcW w:w="1916" w:type="dxa"/>
          </w:tcPr>
          <w:p w14:paraId="197B84A9" w14:textId="77777777" w:rsidR="0017232F" w:rsidRPr="00BD67F2" w:rsidRDefault="0017232F" w:rsidP="000F1660">
            <w:pPr>
              <w:rPr>
                <w:lang w:val="ru-RU"/>
              </w:rPr>
            </w:pPr>
            <w:r w:rsidRPr="00BD67F2">
              <w:rPr>
                <w:lang w:val="ru-RU"/>
              </w:rPr>
              <w:t>Стоимость 1 часа работы(руб)</w:t>
            </w:r>
          </w:p>
        </w:tc>
        <w:tc>
          <w:tcPr>
            <w:tcW w:w="1916" w:type="dxa"/>
          </w:tcPr>
          <w:p w14:paraId="329D1240" w14:textId="77777777" w:rsidR="0017232F" w:rsidRPr="00BD67F2" w:rsidRDefault="0017232F" w:rsidP="000F1660">
            <w:pPr>
              <w:rPr>
                <w:lang w:val="ru-RU"/>
              </w:rPr>
            </w:pPr>
            <w:r w:rsidRPr="00BD67F2">
              <w:rPr>
                <w:lang w:val="ru-RU"/>
              </w:rPr>
              <w:t>Итого</w:t>
            </w:r>
            <w:r w:rsidR="00CE144C" w:rsidRPr="00BD67F2">
              <w:rPr>
                <w:lang w:val="ru-RU"/>
              </w:rPr>
              <w:t xml:space="preserve"> (руб)</w:t>
            </w:r>
          </w:p>
        </w:tc>
      </w:tr>
      <w:tr w:rsidR="0017232F" w:rsidRPr="00BD67F2" w14:paraId="13D652B6" w14:textId="77777777" w:rsidTr="0017232F">
        <w:trPr>
          <w:jc w:val="center"/>
        </w:trPr>
        <w:tc>
          <w:tcPr>
            <w:tcW w:w="466" w:type="dxa"/>
          </w:tcPr>
          <w:p w14:paraId="657E36D9" w14:textId="77777777" w:rsidR="0017232F" w:rsidRPr="00BD67F2" w:rsidRDefault="0017232F" w:rsidP="000F1660">
            <w:pPr>
              <w:rPr>
                <w:lang w:val="ru-RU"/>
              </w:rPr>
            </w:pPr>
            <w:r w:rsidRPr="00BD67F2">
              <w:rPr>
                <w:lang w:val="ru-RU"/>
              </w:rPr>
              <w:t>1.</w:t>
            </w:r>
          </w:p>
        </w:tc>
        <w:tc>
          <w:tcPr>
            <w:tcW w:w="1916" w:type="dxa"/>
          </w:tcPr>
          <w:p w14:paraId="360B1938" w14:textId="77777777" w:rsidR="0017232F" w:rsidRPr="00BD67F2" w:rsidRDefault="0017232F" w:rsidP="000F1660">
            <w:pPr>
              <w:rPr>
                <w:lang w:val="ru-RU"/>
              </w:rPr>
            </w:pPr>
            <w:r w:rsidRPr="00BD67F2">
              <w:rPr>
                <w:lang w:val="ru-RU"/>
              </w:rPr>
              <w:t>Дизайнер</w:t>
            </w:r>
          </w:p>
        </w:tc>
        <w:tc>
          <w:tcPr>
            <w:tcW w:w="1916" w:type="dxa"/>
          </w:tcPr>
          <w:p w14:paraId="62D352E2" w14:textId="77777777" w:rsidR="0017232F" w:rsidRPr="00BD67F2" w:rsidRDefault="0017232F" w:rsidP="0017232F">
            <w:pPr>
              <w:rPr>
                <w:lang w:val="ru-RU"/>
              </w:rPr>
            </w:pPr>
            <w:r w:rsidRPr="00BD67F2">
              <w:rPr>
                <w:lang w:val="ru-RU"/>
              </w:rPr>
              <w:t xml:space="preserve">200 </w:t>
            </w:r>
          </w:p>
        </w:tc>
        <w:tc>
          <w:tcPr>
            <w:tcW w:w="1916" w:type="dxa"/>
          </w:tcPr>
          <w:p w14:paraId="601F8443" w14:textId="77777777" w:rsidR="0017232F" w:rsidRPr="00BD67F2" w:rsidRDefault="001807E4" w:rsidP="000F1660">
            <w:pPr>
              <w:rPr>
                <w:lang w:val="ru-RU"/>
              </w:rPr>
            </w:pPr>
            <w:r w:rsidRPr="00BD67F2">
              <w:rPr>
                <w:lang w:val="ru-RU"/>
              </w:rPr>
              <w:t>2</w:t>
            </w:r>
            <w:r w:rsidR="0017232F" w:rsidRPr="00BD67F2">
              <w:rPr>
                <w:lang w:val="ru-RU"/>
              </w:rPr>
              <w:t>00</w:t>
            </w:r>
          </w:p>
        </w:tc>
        <w:tc>
          <w:tcPr>
            <w:tcW w:w="1916" w:type="dxa"/>
          </w:tcPr>
          <w:p w14:paraId="3421E837" w14:textId="77777777" w:rsidR="0017232F" w:rsidRPr="00BD67F2" w:rsidRDefault="001807E4" w:rsidP="000F1660">
            <w:pPr>
              <w:rPr>
                <w:lang w:val="ru-RU"/>
              </w:rPr>
            </w:pPr>
            <w:r w:rsidRPr="00BD67F2">
              <w:rPr>
                <w:lang w:val="ru-RU"/>
              </w:rPr>
              <w:t>4</w:t>
            </w:r>
            <w:r w:rsidR="0017232F" w:rsidRPr="00BD67F2">
              <w:rPr>
                <w:lang w:val="ru-RU"/>
              </w:rPr>
              <w:t>0000</w:t>
            </w:r>
          </w:p>
        </w:tc>
      </w:tr>
      <w:tr w:rsidR="0017232F" w:rsidRPr="00BD67F2" w14:paraId="4687A8B9" w14:textId="77777777" w:rsidTr="0017232F">
        <w:trPr>
          <w:jc w:val="center"/>
        </w:trPr>
        <w:tc>
          <w:tcPr>
            <w:tcW w:w="466" w:type="dxa"/>
          </w:tcPr>
          <w:p w14:paraId="202FC398" w14:textId="77777777" w:rsidR="0017232F" w:rsidRPr="00BD67F2" w:rsidRDefault="0017232F" w:rsidP="000F1660">
            <w:pPr>
              <w:rPr>
                <w:lang w:val="ru-RU"/>
              </w:rPr>
            </w:pPr>
            <w:r w:rsidRPr="00BD67F2">
              <w:rPr>
                <w:lang w:val="ru-RU"/>
              </w:rPr>
              <w:t>2.</w:t>
            </w:r>
          </w:p>
        </w:tc>
        <w:tc>
          <w:tcPr>
            <w:tcW w:w="1916" w:type="dxa"/>
          </w:tcPr>
          <w:p w14:paraId="636F6FE4" w14:textId="77777777" w:rsidR="0017232F" w:rsidRPr="00BD67F2" w:rsidRDefault="0017232F" w:rsidP="000F1660">
            <w:pPr>
              <w:rPr>
                <w:lang w:val="ru-RU"/>
              </w:rPr>
            </w:pPr>
            <w:r w:rsidRPr="00BD67F2">
              <w:rPr>
                <w:lang w:val="ru-RU"/>
              </w:rPr>
              <w:t>Главный программист</w:t>
            </w:r>
          </w:p>
        </w:tc>
        <w:tc>
          <w:tcPr>
            <w:tcW w:w="1916" w:type="dxa"/>
          </w:tcPr>
          <w:p w14:paraId="45245738" w14:textId="77777777" w:rsidR="0017232F" w:rsidRPr="00BD67F2" w:rsidRDefault="00B176CB" w:rsidP="0017232F">
            <w:pPr>
              <w:rPr>
                <w:lang w:val="ru-RU"/>
              </w:rPr>
            </w:pPr>
            <w:r>
              <w:rPr>
                <w:lang w:val="ru-RU"/>
              </w:rPr>
              <w:t>26</w:t>
            </w:r>
            <w:r w:rsidR="0017232F" w:rsidRPr="00BD67F2">
              <w:rPr>
                <w:lang w:val="ru-RU"/>
              </w:rPr>
              <w:t xml:space="preserve">0 </w:t>
            </w:r>
          </w:p>
        </w:tc>
        <w:tc>
          <w:tcPr>
            <w:tcW w:w="1916" w:type="dxa"/>
          </w:tcPr>
          <w:p w14:paraId="1E32CD92" w14:textId="77777777" w:rsidR="0017232F" w:rsidRPr="00BD67F2" w:rsidRDefault="001807E4" w:rsidP="000F1660">
            <w:pPr>
              <w:rPr>
                <w:lang w:val="ru-RU"/>
              </w:rPr>
            </w:pPr>
            <w:r w:rsidRPr="00BD67F2">
              <w:rPr>
                <w:lang w:val="ru-RU"/>
              </w:rPr>
              <w:t>500</w:t>
            </w:r>
          </w:p>
        </w:tc>
        <w:tc>
          <w:tcPr>
            <w:tcW w:w="1916" w:type="dxa"/>
          </w:tcPr>
          <w:p w14:paraId="1E0525CB" w14:textId="77777777" w:rsidR="0017232F" w:rsidRPr="00BD67F2" w:rsidRDefault="001807E4" w:rsidP="000F1660">
            <w:pPr>
              <w:rPr>
                <w:lang w:val="ru-RU"/>
              </w:rPr>
            </w:pPr>
            <w:r w:rsidRPr="00BD67F2">
              <w:rPr>
                <w:lang w:val="ru-RU"/>
              </w:rPr>
              <w:t>1</w:t>
            </w:r>
            <w:r w:rsidR="00B176CB">
              <w:rPr>
                <w:lang w:val="ru-RU"/>
              </w:rPr>
              <w:t>3</w:t>
            </w:r>
            <w:r w:rsidR="0017232F" w:rsidRPr="00BD67F2">
              <w:rPr>
                <w:lang w:val="ru-RU"/>
              </w:rPr>
              <w:t>0000</w:t>
            </w:r>
          </w:p>
        </w:tc>
      </w:tr>
      <w:tr w:rsidR="0017232F" w:rsidRPr="00BD67F2" w14:paraId="455CE052" w14:textId="77777777" w:rsidTr="0017232F">
        <w:trPr>
          <w:jc w:val="center"/>
        </w:trPr>
        <w:tc>
          <w:tcPr>
            <w:tcW w:w="466" w:type="dxa"/>
          </w:tcPr>
          <w:p w14:paraId="5D60A216" w14:textId="77777777" w:rsidR="0017232F" w:rsidRPr="00BD67F2" w:rsidRDefault="0017232F" w:rsidP="000F1660">
            <w:pPr>
              <w:rPr>
                <w:lang w:val="ru-RU"/>
              </w:rPr>
            </w:pPr>
            <w:r w:rsidRPr="00BD67F2">
              <w:rPr>
                <w:lang w:val="ru-RU"/>
              </w:rPr>
              <w:lastRenderedPageBreak/>
              <w:t>3.</w:t>
            </w:r>
          </w:p>
        </w:tc>
        <w:tc>
          <w:tcPr>
            <w:tcW w:w="1916" w:type="dxa"/>
          </w:tcPr>
          <w:p w14:paraId="5F3720DF" w14:textId="77777777" w:rsidR="0017232F" w:rsidRPr="00BD67F2" w:rsidRDefault="0017232F" w:rsidP="000F1660">
            <w:pPr>
              <w:rPr>
                <w:lang w:val="ru-RU"/>
              </w:rPr>
            </w:pPr>
            <w:r w:rsidRPr="00BD67F2">
              <w:rPr>
                <w:lang w:val="ru-RU"/>
              </w:rPr>
              <w:t>Back-End разработчик</w:t>
            </w:r>
          </w:p>
        </w:tc>
        <w:tc>
          <w:tcPr>
            <w:tcW w:w="1916" w:type="dxa"/>
          </w:tcPr>
          <w:p w14:paraId="60F50704" w14:textId="77777777" w:rsidR="0017232F" w:rsidRPr="00BD67F2" w:rsidRDefault="00CE144C" w:rsidP="000F1660">
            <w:pPr>
              <w:rPr>
                <w:lang w:val="ru-RU"/>
              </w:rPr>
            </w:pPr>
            <w:r w:rsidRPr="00BD67F2">
              <w:rPr>
                <w:lang w:val="ru-RU"/>
              </w:rPr>
              <w:t>720</w:t>
            </w:r>
          </w:p>
        </w:tc>
        <w:tc>
          <w:tcPr>
            <w:tcW w:w="1916" w:type="dxa"/>
          </w:tcPr>
          <w:p w14:paraId="331B15E5" w14:textId="77777777" w:rsidR="0017232F" w:rsidRPr="00BD67F2" w:rsidRDefault="001807E4" w:rsidP="000F1660">
            <w:pPr>
              <w:rPr>
                <w:lang w:val="ru-RU"/>
              </w:rPr>
            </w:pPr>
            <w:r w:rsidRPr="00BD67F2">
              <w:rPr>
                <w:lang w:val="ru-RU"/>
              </w:rPr>
              <w:t>250</w:t>
            </w:r>
          </w:p>
        </w:tc>
        <w:tc>
          <w:tcPr>
            <w:tcW w:w="1916" w:type="dxa"/>
          </w:tcPr>
          <w:p w14:paraId="3123CC2E" w14:textId="77777777" w:rsidR="0017232F" w:rsidRPr="00BD67F2" w:rsidRDefault="00CE144C" w:rsidP="000F1660">
            <w:pPr>
              <w:rPr>
                <w:lang w:val="ru-RU"/>
              </w:rPr>
            </w:pPr>
            <w:r w:rsidRPr="00BD67F2">
              <w:rPr>
                <w:lang w:val="ru-RU"/>
              </w:rPr>
              <w:t>180000</w:t>
            </w:r>
          </w:p>
        </w:tc>
      </w:tr>
      <w:tr w:rsidR="0017232F" w:rsidRPr="00BD67F2" w14:paraId="4FF5BBFC" w14:textId="77777777" w:rsidTr="0017232F">
        <w:trPr>
          <w:jc w:val="center"/>
        </w:trPr>
        <w:tc>
          <w:tcPr>
            <w:tcW w:w="466" w:type="dxa"/>
          </w:tcPr>
          <w:p w14:paraId="17167AF0" w14:textId="77777777" w:rsidR="0017232F" w:rsidRPr="00BD67F2" w:rsidRDefault="0017232F" w:rsidP="000F1660">
            <w:pPr>
              <w:rPr>
                <w:lang w:val="ru-RU"/>
              </w:rPr>
            </w:pPr>
            <w:r w:rsidRPr="00BD67F2">
              <w:rPr>
                <w:lang w:val="ru-RU"/>
              </w:rPr>
              <w:t>4.</w:t>
            </w:r>
          </w:p>
        </w:tc>
        <w:tc>
          <w:tcPr>
            <w:tcW w:w="1916" w:type="dxa"/>
          </w:tcPr>
          <w:p w14:paraId="54771829" w14:textId="77777777" w:rsidR="0017232F" w:rsidRPr="00BD67F2" w:rsidRDefault="0017232F" w:rsidP="000F1660">
            <w:pPr>
              <w:rPr>
                <w:lang w:val="ru-RU"/>
              </w:rPr>
            </w:pPr>
            <w:r w:rsidRPr="00BD67F2">
              <w:rPr>
                <w:lang w:val="ru-RU"/>
              </w:rPr>
              <w:t>Front-End разработчик</w:t>
            </w:r>
          </w:p>
        </w:tc>
        <w:tc>
          <w:tcPr>
            <w:tcW w:w="1916" w:type="dxa"/>
          </w:tcPr>
          <w:p w14:paraId="77E6C7F7" w14:textId="77777777" w:rsidR="0017232F" w:rsidRPr="00BD67F2" w:rsidRDefault="00CE144C" w:rsidP="0017232F">
            <w:pPr>
              <w:rPr>
                <w:lang w:val="ru-RU"/>
              </w:rPr>
            </w:pPr>
            <w:r w:rsidRPr="00BD67F2">
              <w:rPr>
                <w:lang w:val="ru-RU"/>
              </w:rPr>
              <w:t>720</w:t>
            </w:r>
          </w:p>
        </w:tc>
        <w:tc>
          <w:tcPr>
            <w:tcW w:w="1916" w:type="dxa"/>
          </w:tcPr>
          <w:p w14:paraId="6B923E39" w14:textId="77777777" w:rsidR="0017232F" w:rsidRPr="00BD67F2" w:rsidRDefault="001807E4" w:rsidP="000F1660">
            <w:pPr>
              <w:rPr>
                <w:lang w:val="ru-RU"/>
              </w:rPr>
            </w:pPr>
            <w:r w:rsidRPr="00BD67F2">
              <w:rPr>
                <w:lang w:val="ru-RU"/>
              </w:rPr>
              <w:t>250</w:t>
            </w:r>
          </w:p>
        </w:tc>
        <w:tc>
          <w:tcPr>
            <w:tcW w:w="1916" w:type="dxa"/>
          </w:tcPr>
          <w:p w14:paraId="6469F555" w14:textId="77777777" w:rsidR="0017232F" w:rsidRPr="00BD67F2" w:rsidRDefault="00CE144C" w:rsidP="000F1660">
            <w:pPr>
              <w:rPr>
                <w:lang w:val="ru-RU"/>
              </w:rPr>
            </w:pPr>
            <w:r w:rsidRPr="00BD67F2">
              <w:rPr>
                <w:lang w:val="ru-RU"/>
              </w:rPr>
              <w:t>180000</w:t>
            </w:r>
          </w:p>
        </w:tc>
      </w:tr>
      <w:tr w:rsidR="0017232F" w:rsidRPr="00BD67F2" w14:paraId="2BE7A3F9" w14:textId="77777777" w:rsidTr="0017232F">
        <w:trPr>
          <w:jc w:val="center"/>
        </w:trPr>
        <w:tc>
          <w:tcPr>
            <w:tcW w:w="466" w:type="dxa"/>
          </w:tcPr>
          <w:p w14:paraId="213980ED" w14:textId="77777777" w:rsidR="0017232F" w:rsidRPr="00BD67F2" w:rsidRDefault="0017232F" w:rsidP="000F1660">
            <w:pPr>
              <w:rPr>
                <w:lang w:val="ru-RU"/>
              </w:rPr>
            </w:pPr>
            <w:r w:rsidRPr="00BD67F2">
              <w:rPr>
                <w:lang w:val="ru-RU"/>
              </w:rPr>
              <w:t>5.</w:t>
            </w:r>
          </w:p>
        </w:tc>
        <w:tc>
          <w:tcPr>
            <w:tcW w:w="1916" w:type="dxa"/>
          </w:tcPr>
          <w:p w14:paraId="3613B76D" w14:textId="77777777" w:rsidR="0017232F" w:rsidRPr="00BD67F2" w:rsidRDefault="0017232F" w:rsidP="000F1660">
            <w:pPr>
              <w:rPr>
                <w:lang w:val="ru-RU"/>
              </w:rPr>
            </w:pPr>
            <w:r w:rsidRPr="00BD67F2">
              <w:rPr>
                <w:lang w:val="ru-RU"/>
              </w:rPr>
              <w:t>Тестировщик</w:t>
            </w:r>
          </w:p>
        </w:tc>
        <w:tc>
          <w:tcPr>
            <w:tcW w:w="1916" w:type="dxa"/>
          </w:tcPr>
          <w:p w14:paraId="2D709456" w14:textId="77777777" w:rsidR="0017232F" w:rsidRPr="00BD67F2" w:rsidRDefault="00CE144C" w:rsidP="0017232F">
            <w:pPr>
              <w:rPr>
                <w:lang w:val="ru-RU"/>
              </w:rPr>
            </w:pPr>
            <w:r w:rsidRPr="00BD67F2">
              <w:rPr>
                <w:lang w:val="ru-RU"/>
              </w:rPr>
              <w:t>120</w:t>
            </w:r>
          </w:p>
        </w:tc>
        <w:tc>
          <w:tcPr>
            <w:tcW w:w="1916" w:type="dxa"/>
          </w:tcPr>
          <w:p w14:paraId="52F76282" w14:textId="77777777" w:rsidR="0017232F" w:rsidRPr="00BD67F2" w:rsidRDefault="001807E4" w:rsidP="000F1660">
            <w:pPr>
              <w:rPr>
                <w:lang w:val="ru-RU"/>
              </w:rPr>
            </w:pPr>
            <w:r w:rsidRPr="00BD67F2">
              <w:rPr>
                <w:lang w:val="ru-RU"/>
              </w:rPr>
              <w:t>200</w:t>
            </w:r>
          </w:p>
        </w:tc>
        <w:tc>
          <w:tcPr>
            <w:tcW w:w="1916" w:type="dxa"/>
          </w:tcPr>
          <w:p w14:paraId="778B0910" w14:textId="77777777" w:rsidR="0017232F" w:rsidRPr="00BD67F2" w:rsidRDefault="00CE144C" w:rsidP="000F1660">
            <w:pPr>
              <w:rPr>
                <w:lang w:val="ru-RU"/>
              </w:rPr>
            </w:pPr>
            <w:r w:rsidRPr="00BD67F2">
              <w:rPr>
                <w:lang w:val="ru-RU"/>
              </w:rPr>
              <w:t>24</w:t>
            </w:r>
            <w:r w:rsidR="001807E4" w:rsidRPr="00BD67F2">
              <w:rPr>
                <w:lang w:val="ru-RU"/>
              </w:rPr>
              <w:t>000</w:t>
            </w:r>
          </w:p>
        </w:tc>
      </w:tr>
      <w:tr w:rsidR="0017232F" w:rsidRPr="00BD67F2" w14:paraId="5041B006" w14:textId="77777777" w:rsidTr="0017232F">
        <w:trPr>
          <w:jc w:val="center"/>
        </w:trPr>
        <w:tc>
          <w:tcPr>
            <w:tcW w:w="466" w:type="dxa"/>
          </w:tcPr>
          <w:p w14:paraId="708A565B" w14:textId="77777777" w:rsidR="0017232F" w:rsidRPr="00BD67F2" w:rsidRDefault="0017232F" w:rsidP="000F1660">
            <w:pPr>
              <w:rPr>
                <w:lang w:val="ru-RU"/>
              </w:rPr>
            </w:pPr>
            <w:r w:rsidRPr="00BD67F2">
              <w:rPr>
                <w:lang w:val="ru-RU"/>
              </w:rPr>
              <w:t>6.</w:t>
            </w:r>
          </w:p>
        </w:tc>
        <w:tc>
          <w:tcPr>
            <w:tcW w:w="1916" w:type="dxa"/>
          </w:tcPr>
          <w:p w14:paraId="061FC52B" w14:textId="77777777" w:rsidR="0017232F" w:rsidRPr="00BD67F2" w:rsidRDefault="0017232F" w:rsidP="000F1660">
            <w:pPr>
              <w:rPr>
                <w:lang w:val="ru-RU"/>
              </w:rPr>
            </w:pPr>
            <w:r w:rsidRPr="00BD67F2">
              <w:rPr>
                <w:lang w:val="ru-RU"/>
              </w:rPr>
              <w:t>Системный администратор</w:t>
            </w:r>
          </w:p>
        </w:tc>
        <w:tc>
          <w:tcPr>
            <w:tcW w:w="1916" w:type="dxa"/>
          </w:tcPr>
          <w:p w14:paraId="0BDBA983" w14:textId="77777777" w:rsidR="0017232F" w:rsidRPr="00BD67F2" w:rsidRDefault="00CE144C" w:rsidP="000F1660">
            <w:pPr>
              <w:rPr>
                <w:lang w:val="ru-RU"/>
              </w:rPr>
            </w:pPr>
            <w:r w:rsidRPr="00BD67F2">
              <w:rPr>
                <w:lang w:val="ru-RU"/>
              </w:rPr>
              <w:t>16</w:t>
            </w:r>
          </w:p>
        </w:tc>
        <w:tc>
          <w:tcPr>
            <w:tcW w:w="1916" w:type="dxa"/>
          </w:tcPr>
          <w:p w14:paraId="0502C47C" w14:textId="77777777" w:rsidR="0017232F" w:rsidRPr="00BD67F2" w:rsidRDefault="001807E4" w:rsidP="000F1660">
            <w:pPr>
              <w:rPr>
                <w:lang w:val="ru-RU"/>
              </w:rPr>
            </w:pPr>
            <w:r w:rsidRPr="00BD67F2">
              <w:rPr>
                <w:lang w:val="ru-RU"/>
              </w:rPr>
              <w:t>200</w:t>
            </w:r>
          </w:p>
        </w:tc>
        <w:tc>
          <w:tcPr>
            <w:tcW w:w="1916" w:type="dxa"/>
          </w:tcPr>
          <w:p w14:paraId="56387DDF" w14:textId="77777777" w:rsidR="0017232F" w:rsidRPr="00BD67F2" w:rsidRDefault="00CE144C" w:rsidP="000F1660">
            <w:pPr>
              <w:rPr>
                <w:lang w:val="ru-RU"/>
              </w:rPr>
            </w:pPr>
            <w:r w:rsidRPr="00BD67F2">
              <w:rPr>
                <w:lang w:val="ru-RU"/>
              </w:rPr>
              <w:t>3200</w:t>
            </w:r>
          </w:p>
        </w:tc>
      </w:tr>
      <w:tr w:rsidR="001807E4" w:rsidRPr="00BD67F2" w14:paraId="199B06BE" w14:textId="77777777" w:rsidTr="001807E4">
        <w:trPr>
          <w:jc w:val="center"/>
        </w:trPr>
        <w:tc>
          <w:tcPr>
            <w:tcW w:w="6214" w:type="dxa"/>
            <w:gridSpan w:val="4"/>
          </w:tcPr>
          <w:p w14:paraId="030AB21F" w14:textId="77777777" w:rsidR="001807E4" w:rsidRPr="00BD67F2" w:rsidRDefault="001807E4" w:rsidP="000F1660">
            <w:pPr>
              <w:rPr>
                <w:lang w:val="ru-RU"/>
              </w:rPr>
            </w:pPr>
            <w:r w:rsidRPr="00BD67F2">
              <w:rPr>
                <w:lang w:val="ru-RU"/>
              </w:rPr>
              <w:t>Итого на оплату труда</w:t>
            </w:r>
          </w:p>
        </w:tc>
        <w:tc>
          <w:tcPr>
            <w:tcW w:w="1916" w:type="dxa"/>
          </w:tcPr>
          <w:p w14:paraId="4C5FFDDE" w14:textId="77777777" w:rsidR="001807E4" w:rsidRPr="00BD67F2" w:rsidRDefault="00001611" w:rsidP="000F1660">
            <w:pPr>
              <w:rPr>
                <w:lang w:val="ru-RU"/>
              </w:rPr>
            </w:pPr>
            <w:r>
              <w:rPr>
                <w:lang w:val="ru-RU"/>
              </w:rPr>
              <w:t>55</w:t>
            </w:r>
            <w:r w:rsidR="00CE144C" w:rsidRPr="00BD67F2">
              <w:rPr>
                <w:lang w:val="ru-RU"/>
              </w:rPr>
              <w:t>7200</w:t>
            </w:r>
          </w:p>
        </w:tc>
      </w:tr>
    </w:tbl>
    <w:p w14:paraId="6B5E7060" w14:textId="77777777" w:rsidR="00C37971" w:rsidRPr="00BD67F2" w:rsidRDefault="00C37971" w:rsidP="00DE509D">
      <w:pPr>
        <w:spacing w:line="360" w:lineRule="auto"/>
        <w:jc w:val="both"/>
        <w:rPr>
          <w:rFonts w:ascii="Times New Roman" w:hAnsi="Times New Roman" w:cs="Times New Roman"/>
          <w:lang w:val="ru-RU"/>
        </w:rPr>
      </w:pPr>
    </w:p>
    <w:p w14:paraId="210A0C69" w14:textId="77777777" w:rsidR="00C37971" w:rsidRPr="00BD67F2" w:rsidRDefault="00C37971" w:rsidP="00DE509D">
      <w:pPr>
        <w:spacing w:line="360" w:lineRule="auto"/>
        <w:jc w:val="both"/>
        <w:rPr>
          <w:rFonts w:ascii="Times New Roman" w:hAnsi="Times New Roman" w:cs="Times New Roman"/>
          <w:lang w:val="ru-RU"/>
        </w:rPr>
      </w:pPr>
      <w:r w:rsidRPr="00BD67F2">
        <w:rPr>
          <w:rFonts w:ascii="Times New Roman" w:hAnsi="Times New Roman" w:cs="Times New Roman"/>
          <w:lang w:val="ru-RU"/>
        </w:rPr>
        <w:t>Средняя зарплата бралась по Ростовской области.</w:t>
      </w:r>
      <w:r w:rsidR="00B105A8">
        <w:rPr>
          <w:rFonts w:ascii="Times New Roman" w:hAnsi="Times New Roman" w:cs="Times New Roman"/>
          <w:lang w:val="ru-RU"/>
        </w:rPr>
        <w:t xml:space="preserve"> </w:t>
      </w:r>
    </w:p>
    <w:p w14:paraId="198AE39A" w14:textId="77777777" w:rsidR="00DE509D" w:rsidRPr="00BD67F2" w:rsidRDefault="00C37971" w:rsidP="00DE509D">
      <w:pPr>
        <w:spacing w:line="360" w:lineRule="auto"/>
        <w:jc w:val="both"/>
        <w:rPr>
          <w:rFonts w:ascii="Times New Roman" w:hAnsi="Times New Roman" w:cs="Times New Roman"/>
          <w:lang w:val="ru-RU"/>
        </w:rPr>
      </w:pPr>
      <w:r w:rsidRPr="00BD67F2">
        <w:rPr>
          <w:rFonts w:ascii="Times New Roman" w:hAnsi="Times New Roman" w:cs="Times New Roman"/>
          <w:lang w:val="ru-RU"/>
        </w:rPr>
        <w:t xml:space="preserve">Средняя зарплата дизайнера </w:t>
      </w:r>
    </w:p>
    <w:tbl>
      <w:tblPr>
        <w:tblStyle w:val="a9"/>
        <w:tblW w:w="0" w:type="auto"/>
        <w:tblLayout w:type="fixed"/>
        <w:tblLook w:val="04A0" w:firstRow="1" w:lastRow="0" w:firstColumn="1" w:lastColumn="0" w:noHBand="0" w:noVBand="1"/>
      </w:tblPr>
      <w:tblGrid>
        <w:gridCol w:w="1951"/>
        <w:gridCol w:w="1559"/>
        <w:gridCol w:w="6395"/>
      </w:tblGrid>
      <w:tr w:rsidR="00C37971" w:rsidRPr="00BD67F2" w14:paraId="46FEC8F9" w14:textId="77777777" w:rsidTr="00854EB9">
        <w:tc>
          <w:tcPr>
            <w:tcW w:w="1951" w:type="dxa"/>
          </w:tcPr>
          <w:p w14:paraId="004A3B0E" w14:textId="77777777" w:rsidR="00C37971" w:rsidRPr="00BD67F2" w:rsidRDefault="00C37971" w:rsidP="00DE509D">
            <w:pPr>
              <w:spacing w:line="360" w:lineRule="auto"/>
              <w:jc w:val="both"/>
              <w:rPr>
                <w:rFonts w:ascii="Times New Roman" w:hAnsi="Times New Roman" w:cs="Times New Roman"/>
                <w:lang w:val="ru-RU"/>
              </w:rPr>
            </w:pPr>
            <w:r w:rsidRPr="00BD67F2">
              <w:rPr>
                <w:rFonts w:ascii="Times New Roman" w:hAnsi="Times New Roman" w:cs="Times New Roman"/>
                <w:lang w:val="ru-RU"/>
              </w:rPr>
              <w:t>Должность</w:t>
            </w:r>
          </w:p>
        </w:tc>
        <w:tc>
          <w:tcPr>
            <w:tcW w:w="1559" w:type="dxa"/>
          </w:tcPr>
          <w:p w14:paraId="3AC82CBA" w14:textId="77777777" w:rsidR="00C37971" w:rsidRPr="00BD67F2" w:rsidRDefault="00C37971" w:rsidP="00DE509D">
            <w:pPr>
              <w:spacing w:line="360" w:lineRule="auto"/>
              <w:jc w:val="both"/>
              <w:rPr>
                <w:rFonts w:ascii="Times New Roman" w:hAnsi="Times New Roman" w:cs="Times New Roman"/>
                <w:lang w:val="ru-RU"/>
              </w:rPr>
            </w:pPr>
            <w:r w:rsidRPr="00BD67F2">
              <w:rPr>
                <w:rFonts w:ascii="Times New Roman" w:hAnsi="Times New Roman" w:cs="Times New Roman"/>
                <w:lang w:val="ru-RU"/>
              </w:rPr>
              <w:t>Зарплата</w:t>
            </w:r>
          </w:p>
        </w:tc>
        <w:tc>
          <w:tcPr>
            <w:tcW w:w="6395" w:type="dxa"/>
          </w:tcPr>
          <w:p w14:paraId="2C68AE98" w14:textId="77777777" w:rsidR="00C37971" w:rsidRPr="00BD67F2" w:rsidRDefault="00C37971" w:rsidP="00DE509D">
            <w:pPr>
              <w:spacing w:line="360" w:lineRule="auto"/>
              <w:jc w:val="both"/>
              <w:rPr>
                <w:rFonts w:ascii="Times New Roman" w:hAnsi="Times New Roman" w:cs="Times New Roman"/>
                <w:lang w:val="ru-RU"/>
              </w:rPr>
            </w:pPr>
            <w:r w:rsidRPr="00BD67F2">
              <w:rPr>
                <w:rFonts w:ascii="Times New Roman" w:hAnsi="Times New Roman" w:cs="Times New Roman"/>
                <w:lang w:val="ru-RU"/>
              </w:rPr>
              <w:t>Ссылка</w:t>
            </w:r>
          </w:p>
        </w:tc>
      </w:tr>
      <w:tr w:rsidR="00C37971" w:rsidRPr="00812924" w14:paraId="122AC193" w14:textId="77777777" w:rsidTr="00854EB9">
        <w:tc>
          <w:tcPr>
            <w:tcW w:w="1951" w:type="dxa"/>
          </w:tcPr>
          <w:p w14:paraId="3770C46F" w14:textId="77777777" w:rsidR="00C37971" w:rsidRPr="00BD67F2" w:rsidRDefault="00C37971" w:rsidP="00DE509D">
            <w:pPr>
              <w:spacing w:line="360" w:lineRule="auto"/>
              <w:jc w:val="both"/>
              <w:rPr>
                <w:rFonts w:ascii="Times New Roman" w:hAnsi="Times New Roman" w:cs="Times New Roman"/>
                <w:lang w:val="ru-RU"/>
              </w:rPr>
            </w:pPr>
            <w:r w:rsidRPr="00BD67F2">
              <w:rPr>
                <w:rFonts w:ascii="Times New Roman" w:hAnsi="Times New Roman" w:cs="Times New Roman"/>
                <w:lang w:val="ru-RU"/>
              </w:rPr>
              <w:t>Дизайнер</w:t>
            </w:r>
          </w:p>
        </w:tc>
        <w:tc>
          <w:tcPr>
            <w:tcW w:w="1559" w:type="dxa"/>
          </w:tcPr>
          <w:p w14:paraId="7C2CB734" w14:textId="77777777" w:rsidR="00C37971" w:rsidRPr="00BD67F2" w:rsidRDefault="00C37971" w:rsidP="00DE509D">
            <w:pPr>
              <w:spacing w:line="360" w:lineRule="auto"/>
              <w:jc w:val="both"/>
              <w:rPr>
                <w:rFonts w:ascii="Times New Roman" w:hAnsi="Times New Roman" w:cs="Times New Roman"/>
                <w:lang w:val="ru-RU"/>
              </w:rPr>
            </w:pPr>
            <w:r w:rsidRPr="00BD67F2">
              <w:rPr>
                <w:rFonts w:ascii="Times New Roman" w:hAnsi="Times New Roman" w:cs="Times New Roman"/>
                <w:lang w:val="ru-RU"/>
              </w:rPr>
              <w:t>27000</w:t>
            </w:r>
          </w:p>
        </w:tc>
        <w:tc>
          <w:tcPr>
            <w:tcW w:w="6395" w:type="dxa"/>
          </w:tcPr>
          <w:p w14:paraId="5A7D40C6" w14:textId="77777777" w:rsidR="00C37971" w:rsidRPr="00BD67F2" w:rsidRDefault="00C37971" w:rsidP="00C37971">
            <w:pPr>
              <w:spacing w:line="360" w:lineRule="auto"/>
              <w:jc w:val="both"/>
              <w:rPr>
                <w:rFonts w:ascii="Times New Roman" w:hAnsi="Times New Roman" w:cs="Times New Roman"/>
                <w:lang w:val="ru-RU"/>
              </w:rPr>
            </w:pPr>
            <w:r w:rsidRPr="00BD67F2">
              <w:rPr>
                <w:rFonts w:ascii="Times New Roman" w:hAnsi="Times New Roman" w:cs="Times New Roman"/>
                <w:lang w:val="ru-RU"/>
              </w:rPr>
              <w:t>https://rabota.yandex.ru/salary.xml?text=дизайнер</w:t>
            </w:r>
          </w:p>
        </w:tc>
      </w:tr>
      <w:tr w:rsidR="00C37971" w:rsidRPr="00812924" w14:paraId="4AC2EADE" w14:textId="77777777" w:rsidTr="00854EB9">
        <w:tc>
          <w:tcPr>
            <w:tcW w:w="1951" w:type="dxa"/>
          </w:tcPr>
          <w:p w14:paraId="0D50EF7C" w14:textId="77777777" w:rsidR="00C37971" w:rsidRPr="00BD67F2" w:rsidRDefault="00811160" w:rsidP="00DE509D">
            <w:pPr>
              <w:spacing w:line="360" w:lineRule="auto"/>
              <w:jc w:val="both"/>
              <w:rPr>
                <w:rFonts w:ascii="Times New Roman" w:hAnsi="Times New Roman" w:cs="Times New Roman"/>
                <w:lang w:val="ru-RU"/>
              </w:rPr>
            </w:pPr>
            <w:r w:rsidRPr="00BD67F2">
              <w:rPr>
                <w:rFonts w:ascii="Times New Roman" w:hAnsi="Times New Roman" w:cs="Times New Roman"/>
                <w:lang w:val="ru-RU"/>
              </w:rPr>
              <w:t>backend разработчик</w:t>
            </w:r>
          </w:p>
        </w:tc>
        <w:tc>
          <w:tcPr>
            <w:tcW w:w="1559" w:type="dxa"/>
          </w:tcPr>
          <w:p w14:paraId="75001BAB" w14:textId="77777777" w:rsidR="00C37971" w:rsidRPr="00BD67F2" w:rsidRDefault="00811160" w:rsidP="00DE509D">
            <w:pPr>
              <w:spacing w:line="360" w:lineRule="auto"/>
              <w:jc w:val="both"/>
              <w:rPr>
                <w:rFonts w:ascii="Times New Roman" w:hAnsi="Times New Roman" w:cs="Times New Roman"/>
                <w:lang w:val="ru-RU"/>
              </w:rPr>
            </w:pPr>
            <w:r w:rsidRPr="00BD67F2">
              <w:rPr>
                <w:rFonts w:ascii="Times New Roman" w:hAnsi="Times New Roman" w:cs="Times New Roman"/>
                <w:lang w:val="ru-RU"/>
              </w:rPr>
              <w:t>40000</w:t>
            </w:r>
          </w:p>
        </w:tc>
        <w:tc>
          <w:tcPr>
            <w:tcW w:w="6395" w:type="dxa"/>
          </w:tcPr>
          <w:p w14:paraId="20327518" w14:textId="77777777" w:rsidR="00C37971" w:rsidRPr="00BD67F2" w:rsidRDefault="00811160" w:rsidP="00DE509D">
            <w:pPr>
              <w:spacing w:line="360" w:lineRule="auto"/>
              <w:jc w:val="both"/>
              <w:rPr>
                <w:rFonts w:ascii="Times New Roman" w:hAnsi="Times New Roman" w:cs="Times New Roman"/>
                <w:lang w:val="ru-RU"/>
              </w:rPr>
            </w:pPr>
            <w:r w:rsidRPr="00BD67F2">
              <w:rPr>
                <w:rFonts w:ascii="Times New Roman" w:hAnsi="Times New Roman" w:cs="Times New Roman"/>
                <w:lang w:val="ru-RU"/>
              </w:rPr>
              <w:t>https://rabota.yandex.ru/salary.xml?text=backend%20разработчик</w:t>
            </w:r>
          </w:p>
        </w:tc>
      </w:tr>
      <w:tr w:rsidR="00811160" w:rsidRPr="00812924" w14:paraId="39FA18A4" w14:textId="77777777" w:rsidTr="00854EB9">
        <w:tc>
          <w:tcPr>
            <w:tcW w:w="1951" w:type="dxa"/>
          </w:tcPr>
          <w:p w14:paraId="32B915A0" w14:textId="77777777" w:rsidR="00811160" w:rsidRPr="00BD67F2" w:rsidRDefault="00811160" w:rsidP="00DE509D">
            <w:pPr>
              <w:spacing w:line="360" w:lineRule="auto"/>
              <w:jc w:val="both"/>
              <w:rPr>
                <w:rFonts w:ascii="Times New Roman" w:hAnsi="Times New Roman" w:cs="Times New Roman"/>
                <w:lang w:val="ru-RU"/>
              </w:rPr>
            </w:pPr>
            <w:r w:rsidRPr="00BD67F2">
              <w:rPr>
                <w:rFonts w:ascii="Times New Roman" w:hAnsi="Times New Roman" w:cs="Times New Roman"/>
                <w:lang w:val="ru-RU"/>
              </w:rPr>
              <w:t>frontend разработчик</w:t>
            </w:r>
          </w:p>
        </w:tc>
        <w:tc>
          <w:tcPr>
            <w:tcW w:w="1559" w:type="dxa"/>
          </w:tcPr>
          <w:p w14:paraId="017F5FD7" w14:textId="77777777" w:rsidR="00811160" w:rsidRPr="00BD67F2" w:rsidRDefault="00811160" w:rsidP="00DE509D">
            <w:pPr>
              <w:spacing w:line="360" w:lineRule="auto"/>
              <w:jc w:val="both"/>
              <w:rPr>
                <w:rFonts w:ascii="Times New Roman" w:hAnsi="Times New Roman" w:cs="Times New Roman"/>
                <w:lang w:val="ru-RU"/>
              </w:rPr>
            </w:pPr>
            <w:r w:rsidRPr="00BD67F2">
              <w:rPr>
                <w:rFonts w:ascii="Times New Roman" w:hAnsi="Times New Roman" w:cs="Times New Roman"/>
                <w:lang w:val="ru-RU"/>
              </w:rPr>
              <w:t>40000</w:t>
            </w:r>
          </w:p>
        </w:tc>
        <w:tc>
          <w:tcPr>
            <w:tcW w:w="6395" w:type="dxa"/>
          </w:tcPr>
          <w:p w14:paraId="0E8C5DE0" w14:textId="77777777" w:rsidR="00811160" w:rsidRPr="00BD67F2" w:rsidRDefault="00811160" w:rsidP="00DE509D">
            <w:pPr>
              <w:spacing w:line="360" w:lineRule="auto"/>
              <w:jc w:val="both"/>
              <w:rPr>
                <w:rFonts w:ascii="Times New Roman" w:hAnsi="Times New Roman" w:cs="Times New Roman"/>
                <w:lang w:val="ru-RU"/>
              </w:rPr>
            </w:pPr>
            <w:r w:rsidRPr="00BD67F2">
              <w:rPr>
                <w:rFonts w:ascii="Times New Roman" w:hAnsi="Times New Roman" w:cs="Times New Roman"/>
                <w:lang w:val="ru-RU"/>
              </w:rPr>
              <w:t>https://rabota.yandex.ru/salary.xml?text=frontend%20разработчик</w:t>
            </w:r>
          </w:p>
        </w:tc>
      </w:tr>
      <w:tr w:rsidR="00811160" w:rsidRPr="00812924" w14:paraId="66E45AFD" w14:textId="77777777" w:rsidTr="00854EB9">
        <w:tc>
          <w:tcPr>
            <w:tcW w:w="1951" w:type="dxa"/>
          </w:tcPr>
          <w:p w14:paraId="4A902EBF" w14:textId="77777777" w:rsidR="00811160" w:rsidRPr="00BD67F2" w:rsidRDefault="00811160" w:rsidP="00DE509D">
            <w:pPr>
              <w:spacing w:line="360" w:lineRule="auto"/>
              <w:jc w:val="both"/>
              <w:rPr>
                <w:rFonts w:ascii="Times New Roman" w:hAnsi="Times New Roman" w:cs="Times New Roman"/>
                <w:lang w:val="ru-RU"/>
              </w:rPr>
            </w:pPr>
            <w:r w:rsidRPr="00BD67F2">
              <w:rPr>
                <w:lang w:val="ru-RU"/>
              </w:rPr>
              <w:t>Главный программист</w:t>
            </w:r>
          </w:p>
        </w:tc>
        <w:tc>
          <w:tcPr>
            <w:tcW w:w="1559" w:type="dxa"/>
          </w:tcPr>
          <w:p w14:paraId="185E2B68" w14:textId="77777777" w:rsidR="00811160" w:rsidRPr="00BD67F2" w:rsidRDefault="00953416" w:rsidP="00DE509D">
            <w:pPr>
              <w:spacing w:line="360" w:lineRule="auto"/>
              <w:jc w:val="both"/>
              <w:rPr>
                <w:rFonts w:ascii="Times New Roman" w:hAnsi="Times New Roman" w:cs="Times New Roman"/>
                <w:lang w:val="ru-RU"/>
              </w:rPr>
            </w:pPr>
            <w:r w:rsidRPr="00BD67F2">
              <w:rPr>
                <w:rFonts w:ascii="Times New Roman" w:hAnsi="Times New Roman" w:cs="Times New Roman"/>
                <w:lang w:val="ru-RU"/>
              </w:rPr>
              <w:t>60000</w:t>
            </w:r>
          </w:p>
        </w:tc>
        <w:tc>
          <w:tcPr>
            <w:tcW w:w="6395" w:type="dxa"/>
          </w:tcPr>
          <w:p w14:paraId="6FB3FC56" w14:textId="77777777" w:rsidR="00811160" w:rsidRPr="00BD67F2" w:rsidRDefault="00953416" w:rsidP="00953416">
            <w:pPr>
              <w:spacing w:line="360" w:lineRule="auto"/>
              <w:jc w:val="both"/>
              <w:rPr>
                <w:rFonts w:ascii="Times New Roman" w:hAnsi="Times New Roman" w:cs="Times New Roman"/>
                <w:lang w:val="ru-RU"/>
              </w:rPr>
            </w:pPr>
            <w:r w:rsidRPr="00BD67F2">
              <w:rPr>
                <w:rFonts w:ascii="Times New Roman" w:hAnsi="Times New Roman" w:cs="Times New Roman"/>
                <w:lang w:val="ru-RU"/>
              </w:rPr>
              <w:t>http://rostov.hh.ru/search/vacancy?text=программист+ruby&amp;area=76</w:t>
            </w:r>
          </w:p>
        </w:tc>
      </w:tr>
      <w:tr w:rsidR="00953416" w:rsidRPr="00812924" w14:paraId="55FD1D70" w14:textId="77777777" w:rsidTr="00854EB9">
        <w:tc>
          <w:tcPr>
            <w:tcW w:w="1951" w:type="dxa"/>
          </w:tcPr>
          <w:p w14:paraId="61837D8A" w14:textId="77777777" w:rsidR="00953416" w:rsidRPr="00BD67F2" w:rsidRDefault="00E41878" w:rsidP="00DE509D">
            <w:pPr>
              <w:spacing w:line="360" w:lineRule="auto"/>
              <w:jc w:val="both"/>
              <w:rPr>
                <w:lang w:val="ru-RU"/>
              </w:rPr>
            </w:pPr>
            <w:r w:rsidRPr="00BD67F2">
              <w:rPr>
                <w:lang w:val="ru-RU"/>
              </w:rPr>
              <w:t>Т</w:t>
            </w:r>
            <w:r w:rsidR="00953416" w:rsidRPr="00BD67F2">
              <w:rPr>
                <w:lang w:val="ru-RU"/>
              </w:rPr>
              <w:t>естировщик</w:t>
            </w:r>
          </w:p>
        </w:tc>
        <w:tc>
          <w:tcPr>
            <w:tcW w:w="1559" w:type="dxa"/>
          </w:tcPr>
          <w:p w14:paraId="0C740AFA" w14:textId="77777777" w:rsidR="00953416" w:rsidRPr="00BD67F2" w:rsidRDefault="001658CB" w:rsidP="00DE509D">
            <w:pPr>
              <w:spacing w:line="360" w:lineRule="auto"/>
              <w:jc w:val="both"/>
              <w:rPr>
                <w:rFonts w:ascii="Times New Roman" w:hAnsi="Times New Roman" w:cs="Times New Roman"/>
                <w:lang w:val="ru-RU"/>
              </w:rPr>
            </w:pPr>
            <w:r w:rsidRPr="00BD67F2">
              <w:rPr>
                <w:rFonts w:ascii="Times New Roman" w:hAnsi="Times New Roman" w:cs="Times New Roman"/>
                <w:lang w:val="ru-RU"/>
              </w:rPr>
              <w:t>25000</w:t>
            </w:r>
          </w:p>
        </w:tc>
        <w:tc>
          <w:tcPr>
            <w:tcW w:w="6395" w:type="dxa"/>
          </w:tcPr>
          <w:p w14:paraId="5AD5C540" w14:textId="77777777" w:rsidR="00953416" w:rsidRPr="00BD67F2" w:rsidRDefault="001658CB" w:rsidP="001658CB">
            <w:pPr>
              <w:spacing w:line="360" w:lineRule="auto"/>
              <w:jc w:val="both"/>
              <w:rPr>
                <w:rFonts w:ascii="Times New Roman" w:hAnsi="Times New Roman" w:cs="Times New Roman"/>
                <w:lang w:val="ru-RU"/>
              </w:rPr>
            </w:pPr>
            <w:r w:rsidRPr="00BD67F2">
              <w:rPr>
                <w:rFonts w:ascii="Times New Roman" w:hAnsi="Times New Roman" w:cs="Times New Roman"/>
                <w:lang w:val="ru-RU"/>
              </w:rPr>
              <w:t>http://rostov.hh.ru/search/vacancy?text=тестировщик&amp;area=76</w:t>
            </w:r>
          </w:p>
        </w:tc>
      </w:tr>
      <w:tr w:rsidR="001658CB" w:rsidRPr="00812924" w14:paraId="096D562A" w14:textId="77777777" w:rsidTr="00854EB9">
        <w:tc>
          <w:tcPr>
            <w:tcW w:w="1951" w:type="dxa"/>
          </w:tcPr>
          <w:p w14:paraId="6A5F2ED2" w14:textId="77777777" w:rsidR="001658CB" w:rsidRPr="00BD67F2" w:rsidRDefault="001658CB" w:rsidP="00DE509D">
            <w:pPr>
              <w:spacing w:line="360" w:lineRule="auto"/>
              <w:jc w:val="both"/>
              <w:rPr>
                <w:lang w:val="ru-RU"/>
              </w:rPr>
            </w:pPr>
            <w:r w:rsidRPr="00BD67F2">
              <w:rPr>
                <w:lang w:val="ru-RU"/>
              </w:rPr>
              <w:t>Системный администратор</w:t>
            </w:r>
          </w:p>
        </w:tc>
        <w:tc>
          <w:tcPr>
            <w:tcW w:w="1559" w:type="dxa"/>
          </w:tcPr>
          <w:p w14:paraId="60942606" w14:textId="77777777" w:rsidR="001658CB" w:rsidRPr="00BD67F2" w:rsidRDefault="001658CB" w:rsidP="00DE509D">
            <w:pPr>
              <w:spacing w:line="360" w:lineRule="auto"/>
              <w:jc w:val="both"/>
              <w:rPr>
                <w:rFonts w:ascii="Times New Roman" w:hAnsi="Times New Roman" w:cs="Times New Roman"/>
                <w:lang w:val="ru-RU"/>
              </w:rPr>
            </w:pPr>
            <w:r w:rsidRPr="00BD67F2">
              <w:rPr>
                <w:rFonts w:ascii="Times New Roman" w:hAnsi="Times New Roman" w:cs="Times New Roman"/>
                <w:lang w:val="ru-RU"/>
              </w:rPr>
              <w:t>25000</w:t>
            </w:r>
          </w:p>
        </w:tc>
        <w:tc>
          <w:tcPr>
            <w:tcW w:w="6395" w:type="dxa"/>
          </w:tcPr>
          <w:p w14:paraId="2E83980F" w14:textId="77777777" w:rsidR="001658CB" w:rsidRPr="00BD67F2" w:rsidRDefault="00965153" w:rsidP="001658CB">
            <w:pPr>
              <w:rPr>
                <w:rFonts w:ascii="Times New Roman" w:hAnsi="Times New Roman" w:cs="Times New Roman"/>
                <w:lang w:val="ru-RU"/>
              </w:rPr>
            </w:pPr>
            <w:hyperlink r:id="rId11" w:history="1">
              <w:r w:rsidR="001658CB" w:rsidRPr="00BD67F2">
                <w:rPr>
                  <w:rFonts w:ascii="Times New Roman" w:hAnsi="Times New Roman" w:cs="Times New Roman"/>
                  <w:lang w:val="ru-RU"/>
                </w:rPr>
                <w:t>https://rabota.yandex.ru/salary.xml?text=системный</w:t>
              </w:r>
            </w:hyperlink>
            <w:r w:rsidR="001658CB" w:rsidRPr="00BD67F2">
              <w:rPr>
                <w:rFonts w:ascii="Times New Roman" w:hAnsi="Times New Roman" w:cs="Times New Roman"/>
                <w:lang w:val="ru-RU"/>
              </w:rPr>
              <w:t>%20администратор</w:t>
            </w:r>
          </w:p>
        </w:tc>
      </w:tr>
    </w:tbl>
    <w:p w14:paraId="428F2D26" w14:textId="77777777" w:rsidR="00C37971" w:rsidRPr="00BD67F2" w:rsidRDefault="00C37971" w:rsidP="00DE509D">
      <w:pPr>
        <w:spacing w:line="360" w:lineRule="auto"/>
        <w:jc w:val="both"/>
        <w:rPr>
          <w:rFonts w:ascii="Times New Roman" w:hAnsi="Times New Roman" w:cs="Times New Roman"/>
          <w:lang w:val="ru-RU"/>
        </w:rPr>
      </w:pPr>
    </w:p>
    <w:p w14:paraId="09C3E4DF" w14:textId="77777777" w:rsidR="003A730F" w:rsidRPr="006348E1" w:rsidRDefault="00DE509D" w:rsidP="006348E1">
      <w:pPr>
        <w:spacing w:line="360" w:lineRule="auto"/>
        <w:jc w:val="both"/>
        <w:rPr>
          <w:b/>
          <w:sz w:val="28"/>
          <w:szCs w:val="28"/>
          <w:lang w:val="ru-RU"/>
        </w:rPr>
      </w:pPr>
      <w:r w:rsidRPr="00BD67F2">
        <w:rPr>
          <w:b/>
          <w:sz w:val="28"/>
          <w:szCs w:val="28"/>
          <w:lang w:val="ru-RU"/>
        </w:rPr>
        <w:t>3.4. Отчисления на социальные нужды</w:t>
      </w:r>
    </w:p>
    <w:p w14:paraId="3B2FFF3A" w14:textId="77777777" w:rsidR="003A730F" w:rsidRPr="00BD67F2" w:rsidRDefault="003A730F" w:rsidP="003A730F">
      <w:pPr>
        <w:rPr>
          <w:lang w:val="ru-RU"/>
        </w:rPr>
      </w:pPr>
    </w:p>
    <w:p w14:paraId="3B5F2119" w14:textId="77777777" w:rsidR="003A730F" w:rsidRPr="00BD67F2" w:rsidRDefault="003A730F" w:rsidP="003A730F">
      <w:pPr>
        <w:rPr>
          <w:lang w:val="ru-RU"/>
        </w:rPr>
      </w:pPr>
      <w:r w:rsidRPr="00BD67F2">
        <w:rPr>
          <w:b/>
          <w:lang w:val="ru-RU"/>
        </w:rPr>
        <w:t>Всего</w:t>
      </w:r>
      <w:r w:rsidRPr="00BD67F2">
        <w:rPr>
          <w:lang w:val="ru-RU"/>
        </w:rPr>
        <w:t xml:space="preserve"> </w:t>
      </w:r>
      <w:r w:rsidR="00001611">
        <w:rPr>
          <w:rFonts w:ascii="Times New Roman" w:hAnsi="Times New Roman"/>
          <w:iCs/>
          <w:lang w:val="ru-RU"/>
        </w:rPr>
        <w:t>55</w:t>
      </w:r>
      <w:r w:rsidR="006348E1">
        <w:rPr>
          <w:rFonts w:ascii="Times New Roman" w:hAnsi="Times New Roman"/>
          <w:iCs/>
          <w:lang w:val="ru-RU"/>
        </w:rPr>
        <w:t xml:space="preserve">7200 </w:t>
      </w:r>
      <w:r w:rsidR="006348E1" w:rsidRPr="00B105A8">
        <w:rPr>
          <w:rFonts w:ascii="Times New Roman" w:hAnsi="Times New Roman"/>
          <w:iCs/>
          <w:lang w:val="ru-RU"/>
        </w:rPr>
        <w:t>* 0.3</w:t>
      </w:r>
      <w:r w:rsidRPr="00BD67F2">
        <w:rPr>
          <w:lang w:val="ru-RU"/>
        </w:rPr>
        <w:t xml:space="preserve"> = </w:t>
      </w:r>
      <w:r w:rsidR="00001611">
        <w:rPr>
          <w:lang w:val="ru-RU"/>
        </w:rPr>
        <w:t>167</w:t>
      </w:r>
      <w:r w:rsidR="00F1545E" w:rsidRPr="00BD67F2">
        <w:rPr>
          <w:lang w:val="ru-RU"/>
        </w:rPr>
        <w:t>160</w:t>
      </w:r>
    </w:p>
    <w:p w14:paraId="4B858B6E" w14:textId="77777777" w:rsidR="00FC42CC" w:rsidRPr="00BD67F2" w:rsidRDefault="00FC42CC" w:rsidP="00FC42CC">
      <w:pPr>
        <w:pStyle w:val="3"/>
        <w:rPr>
          <w:rFonts w:ascii="Times New Roman" w:hAnsi="Times New Roman"/>
          <w:iCs/>
          <w:sz w:val="28"/>
        </w:rPr>
      </w:pPr>
      <w:r w:rsidRPr="00BD67F2">
        <w:rPr>
          <w:rFonts w:ascii="Times New Roman" w:hAnsi="Times New Roman"/>
          <w:iCs/>
          <w:sz w:val="28"/>
        </w:rPr>
        <w:t>4.4. Расчет затрат на амортизацию</w:t>
      </w:r>
    </w:p>
    <w:p w14:paraId="5D42E283" w14:textId="77777777" w:rsidR="00F1545E" w:rsidRPr="00BD67F2" w:rsidRDefault="00F1545E" w:rsidP="00F1545E">
      <w:pPr>
        <w:ind w:firstLine="708"/>
        <w:rPr>
          <w:lang w:val="ru-RU"/>
        </w:rPr>
      </w:pPr>
      <w:r w:rsidRPr="00BD67F2">
        <w:rPr>
          <w:lang w:val="ru-RU"/>
        </w:rPr>
        <w:t>При разработке использовалось оборудование стоимостью ниже 40000р.</w:t>
      </w:r>
    </w:p>
    <w:p w14:paraId="69F8967A" w14:textId="77777777" w:rsidR="00FC42CC" w:rsidRPr="00BD67F2" w:rsidRDefault="00001611" w:rsidP="00FC42CC">
      <w:pPr>
        <w:pStyle w:val="3"/>
        <w:spacing w:line="360" w:lineRule="auto"/>
        <w:rPr>
          <w:rFonts w:ascii="Times New Roman" w:hAnsi="Times New Roman"/>
          <w:sz w:val="28"/>
        </w:rPr>
      </w:pPr>
      <w:r>
        <w:rPr>
          <w:rFonts w:ascii="Times New Roman" w:hAnsi="Times New Roman"/>
          <w:sz w:val="28"/>
        </w:rPr>
        <w:t>4.5. Расчет прочих затрат</w:t>
      </w:r>
    </w:p>
    <w:p w14:paraId="00B1ACD4" w14:textId="77777777" w:rsidR="00463F3E" w:rsidRPr="00BD67F2" w:rsidRDefault="00D5113E" w:rsidP="00C6671D">
      <w:pPr>
        <w:pStyle w:val="a6"/>
        <w:ind w:left="0"/>
      </w:pPr>
      <w:r w:rsidRPr="00BD67F2">
        <w:t xml:space="preserve">Оплата интернет трафика </w:t>
      </w:r>
      <w:r w:rsidR="0061609B" w:rsidRPr="00BD67F2">
        <w:t>–</w:t>
      </w:r>
      <w:r w:rsidRPr="00BD67F2">
        <w:t xml:space="preserve"> </w:t>
      </w:r>
      <w:r w:rsidR="0061609B" w:rsidRPr="00BD67F2">
        <w:t>8 месяцев * тариф 500р/мес = 4000р</w:t>
      </w:r>
      <w:r w:rsidR="00463F3E" w:rsidRPr="00BD67F2">
        <w:t xml:space="preserve"> </w:t>
      </w:r>
    </w:p>
    <w:p w14:paraId="3B3FE0B6" w14:textId="77777777" w:rsidR="00FC42CC" w:rsidRPr="00BD67F2" w:rsidRDefault="00463F3E" w:rsidP="00C6671D">
      <w:pPr>
        <w:pStyle w:val="a6"/>
        <w:ind w:left="0"/>
      </w:pPr>
      <w:r w:rsidRPr="00BD67F2">
        <w:t xml:space="preserve">ссылка на тариф </w:t>
      </w:r>
      <w:hyperlink r:id="rId12" w:history="1">
        <w:r w:rsidRPr="00BD67F2">
          <w:rPr>
            <w:rStyle w:val="aa"/>
          </w:rPr>
          <w:t>http://rostov.rt.ru/homeinternet/order_internet/homeinternet_fast?id=140594</w:t>
        </w:r>
      </w:hyperlink>
    </w:p>
    <w:p w14:paraId="1C9C7997" w14:textId="77777777" w:rsidR="00463F3E" w:rsidRPr="00BD67F2" w:rsidRDefault="00463F3E" w:rsidP="00C6671D">
      <w:pPr>
        <w:pStyle w:val="a6"/>
        <w:ind w:left="0"/>
      </w:pPr>
    </w:p>
    <w:p w14:paraId="39F16222" w14:textId="77777777" w:rsidR="00463F3E" w:rsidRPr="00BD67F2" w:rsidRDefault="0061609B" w:rsidP="00C6671D">
      <w:pPr>
        <w:pStyle w:val="a6"/>
        <w:ind w:left="0"/>
      </w:pPr>
      <w:r w:rsidRPr="00BD67F2">
        <w:t>Регистрация домена – 700р/год</w:t>
      </w:r>
      <w:r w:rsidR="00463F3E" w:rsidRPr="00BD67F2">
        <w:t xml:space="preserve"> </w:t>
      </w:r>
    </w:p>
    <w:p w14:paraId="7C4E88BE" w14:textId="77777777" w:rsidR="0061609B" w:rsidRPr="00BD67F2" w:rsidRDefault="00463F3E" w:rsidP="00C6671D">
      <w:pPr>
        <w:pStyle w:val="a6"/>
        <w:ind w:left="0"/>
      </w:pPr>
      <w:r w:rsidRPr="00BD67F2">
        <w:t xml:space="preserve">ссылка на регистратора </w:t>
      </w:r>
      <w:hyperlink r:id="rId13" w:history="1">
        <w:r w:rsidRPr="00BD67F2">
          <w:rPr>
            <w:rStyle w:val="aa"/>
          </w:rPr>
          <w:t>https://www.nic.ru/dns/domain/net.html</w:t>
        </w:r>
      </w:hyperlink>
    </w:p>
    <w:p w14:paraId="6BE0CB6B" w14:textId="77777777" w:rsidR="00463F3E" w:rsidRPr="00BD67F2" w:rsidRDefault="00463F3E" w:rsidP="00C6671D">
      <w:pPr>
        <w:pStyle w:val="a6"/>
        <w:ind w:left="0"/>
      </w:pPr>
    </w:p>
    <w:p w14:paraId="29E8C561" w14:textId="77777777" w:rsidR="0061609B" w:rsidRPr="00BD67F2" w:rsidRDefault="0061609B" w:rsidP="00C6671D">
      <w:pPr>
        <w:pStyle w:val="a6"/>
        <w:ind w:left="0"/>
      </w:pPr>
      <w:r w:rsidRPr="00BD67F2">
        <w:t>Хостинг – 8 месяцев * тариф 2200р/мес = 17600р</w:t>
      </w:r>
    </w:p>
    <w:p w14:paraId="61E8D74E" w14:textId="77777777" w:rsidR="00463F3E" w:rsidRPr="00BD67F2" w:rsidRDefault="00E41878" w:rsidP="00C6671D">
      <w:pPr>
        <w:pStyle w:val="a6"/>
        <w:ind w:left="0"/>
      </w:pPr>
      <w:r w:rsidRPr="00BD67F2">
        <w:t xml:space="preserve">Ссылка </w:t>
      </w:r>
      <w:hyperlink r:id="rId14" w:history="1">
        <w:r w:rsidRPr="00BD67F2">
          <w:rPr>
            <w:rStyle w:val="aa"/>
          </w:rPr>
          <w:t>http://ru.hetzner.com/hosting/produkte_rootserver/ex40</w:t>
        </w:r>
      </w:hyperlink>
    </w:p>
    <w:p w14:paraId="3C98A699" w14:textId="77777777" w:rsidR="00E41878" w:rsidRPr="00BD67F2" w:rsidRDefault="00E41878" w:rsidP="00C6671D">
      <w:pPr>
        <w:pStyle w:val="a6"/>
        <w:ind w:left="0"/>
      </w:pPr>
    </w:p>
    <w:p w14:paraId="473C1E90" w14:textId="77777777" w:rsidR="0061609B" w:rsidRPr="00BD67F2" w:rsidRDefault="0061609B" w:rsidP="00C6671D">
      <w:pPr>
        <w:pStyle w:val="a6"/>
        <w:ind w:left="0"/>
        <w:rPr>
          <w:b/>
        </w:rPr>
      </w:pPr>
      <w:r w:rsidRPr="00BD67F2">
        <w:rPr>
          <w:b/>
        </w:rPr>
        <w:t>Всего 22300р</w:t>
      </w:r>
    </w:p>
    <w:p w14:paraId="686D5220" w14:textId="77777777" w:rsidR="00E41878" w:rsidRPr="00BD67F2" w:rsidRDefault="00E41878" w:rsidP="00C6671D">
      <w:pPr>
        <w:pStyle w:val="a6"/>
        <w:ind w:left="0"/>
        <w:rPr>
          <w:b/>
        </w:rPr>
      </w:pPr>
    </w:p>
    <w:tbl>
      <w:tblPr>
        <w:tblW w:w="93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94"/>
        <w:gridCol w:w="2941"/>
      </w:tblGrid>
      <w:tr w:rsidR="0061609B" w:rsidRPr="00BD67F2" w14:paraId="2126E2E4" w14:textId="77777777" w:rsidTr="002B402A">
        <w:trPr>
          <w:trHeight w:val="337"/>
        </w:trPr>
        <w:tc>
          <w:tcPr>
            <w:tcW w:w="6394" w:type="dxa"/>
            <w:vAlign w:val="center"/>
          </w:tcPr>
          <w:p w14:paraId="44F49155" w14:textId="77777777" w:rsidR="0061609B" w:rsidRPr="00BD67F2" w:rsidRDefault="0061609B" w:rsidP="002B402A">
            <w:pPr>
              <w:tabs>
                <w:tab w:val="left" w:pos="1620"/>
                <w:tab w:val="left" w:pos="2295"/>
              </w:tabs>
              <w:jc w:val="both"/>
              <w:rPr>
                <w:lang w:val="ru-RU"/>
              </w:rPr>
            </w:pPr>
            <w:r w:rsidRPr="00BD67F2">
              <w:rPr>
                <w:lang w:val="ru-RU"/>
              </w:rPr>
              <w:t>Статьи затрат</w:t>
            </w:r>
          </w:p>
        </w:tc>
        <w:tc>
          <w:tcPr>
            <w:tcW w:w="2941" w:type="dxa"/>
            <w:vAlign w:val="center"/>
          </w:tcPr>
          <w:p w14:paraId="75783F72" w14:textId="77777777" w:rsidR="0061609B" w:rsidRPr="00BD67F2" w:rsidRDefault="0061609B" w:rsidP="002B402A">
            <w:pPr>
              <w:tabs>
                <w:tab w:val="left" w:pos="1620"/>
                <w:tab w:val="left" w:pos="2295"/>
              </w:tabs>
              <w:jc w:val="both"/>
              <w:rPr>
                <w:lang w:val="ru-RU"/>
              </w:rPr>
            </w:pPr>
            <w:r w:rsidRPr="00BD67F2">
              <w:rPr>
                <w:lang w:val="ru-RU"/>
              </w:rPr>
              <w:t>Сумма, руб.</w:t>
            </w:r>
          </w:p>
        </w:tc>
      </w:tr>
      <w:tr w:rsidR="0061609B" w:rsidRPr="00BD67F2" w14:paraId="5BB15C5C" w14:textId="77777777" w:rsidTr="002B402A">
        <w:trPr>
          <w:trHeight w:val="1072"/>
        </w:trPr>
        <w:tc>
          <w:tcPr>
            <w:tcW w:w="6394" w:type="dxa"/>
          </w:tcPr>
          <w:p w14:paraId="6BDAFCA6" w14:textId="77777777" w:rsidR="0061609B" w:rsidRPr="00BD67F2" w:rsidRDefault="0061609B" w:rsidP="0061609B">
            <w:pPr>
              <w:numPr>
                <w:ilvl w:val="0"/>
                <w:numId w:val="2"/>
              </w:numPr>
              <w:tabs>
                <w:tab w:val="clear" w:pos="1069"/>
                <w:tab w:val="num" w:pos="702"/>
              </w:tabs>
              <w:ind w:left="0" w:firstLine="0"/>
              <w:jc w:val="both"/>
              <w:rPr>
                <w:lang w:val="ru-RU"/>
              </w:rPr>
            </w:pPr>
            <w:r w:rsidRPr="00BD67F2">
              <w:rPr>
                <w:lang w:val="ru-RU"/>
              </w:rPr>
              <w:t>Затраты на оплату труда.</w:t>
            </w:r>
          </w:p>
          <w:p w14:paraId="4B1B5282" w14:textId="77777777" w:rsidR="0061609B" w:rsidRPr="00BD67F2" w:rsidRDefault="0061609B" w:rsidP="0061609B">
            <w:pPr>
              <w:numPr>
                <w:ilvl w:val="0"/>
                <w:numId w:val="2"/>
              </w:numPr>
              <w:tabs>
                <w:tab w:val="clear" w:pos="1069"/>
                <w:tab w:val="num" w:pos="702"/>
              </w:tabs>
              <w:ind w:left="0" w:firstLine="0"/>
              <w:jc w:val="both"/>
              <w:rPr>
                <w:lang w:val="ru-RU"/>
              </w:rPr>
            </w:pPr>
            <w:r w:rsidRPr="00BD67F2">
              <w:rPr>
                <w:lang w:val="ru-RU"/>
              </w:rPr>
              <w:t>Страховые взносы.</w:t>
            </w:r>
          </w:p>
          <w:p w14:paraId="723915C6" w14:textId="77777777" w:rsidR="0061609B" w:rsidRPr="00BD67F2" w:rsidRDefault="0061609B" w:rsidP="0061609B">
            <w:pPr>
              <w:numPr>
                <w:ilvl w:val="0"/>
                <w:numId w:val="2"/>
              </w:numPr>
              <w:tabs>
                <w:tab w:val="clear" w:pos="1069"/>
                <w:tab w:val="num" w:pos="702"/>
              </w:tabs>
              <w:ind w:left="0" w:firstLine="0"/>
              <w:jc w:val="both"/>
              <w:rPr>
                <w:lang w:val="ru-RU"/>
              </w:rPr>
            </w:pPr>
            <w:r w:rsidRPr="00BD67F2">
              <w:rPr>
                <w:lang w:val="ru-RU"/>
              </w:rPr>
              <w:t>Амортизация оборудования.</w:t>
            </w:r>
          </w:p>
          <w:p w14:paraId="130530E3" w14:textId="77777777" w:rsidR="0061609B" w:rsidRPr="00BD67F2" w:rsidRDefault="0061609B" w:rsidP="0061609B">
            <w:pPr>
              <w:numPr>
                <w:ilvl w:val="0"/>
                <w:numId w:val="2"/>
              </w:numPr>
              <w:tabs>
                <w:tab w:val="clear" w:pos="1069"/>
                <w:tab w:val="num" w:pos="702"/>
              </w:tabs>
              <w:ind w:left="0" w:firstLine="0"/>
              <w:jc w:val="both"/>
              <w:rPr>
                <w:lang w:val="ru-RU"/>
              </w:rPr>
            </w:pPr>
            <w:r w:rsidRPr="00BD67F2">
              <w:rPr>
                <w:lang w:val="ru-RU"/>
              </w:rPr>
              <w:t>Прочие затраты.</w:t>
            </w:r>
          </w:p>
        </w:tc>
        <w:tc>
          <w:tcPr>
            <w:tcW w:w="2941" w:type="dxa"/>
          </w:tcPr>
          <w:p w14:paraId="493133EE" w14:textId="77777777" w:rsidR="0061609B" w:rsidRPr="00BD67F2" w:rsidRDefault="00D700B4" w:rsidP="002B402A">
            <w:pPr>
              <w:tabs>
                <w:tab w:val="left" w:pos="1620"/>
                <w:tab w:val="left" w:pos="2295"/>
              </w:tabs>
              <w:jc w:val="both"/>
              <w:rPr>
                <w:lang w:val="ru-RU"/>
              </w:rPr>
            </w:pPr>
            <w:r>
              <w:rPr>
                <w:lang w:val="ru-RU"/>
              </w:rPr>
              <w:t>55</w:t>
            </w:r>
            <w:r w:rsidR="0061609B" w:rsidRPr="00BD67F2">
              <w:rPr>
                <w:lang w:val="ru-RU"/>
              </w:rPr>
              <w:t>7200</w:t>
            </w:r>
          </w:p>
          <w:p w14:paraId="7FA20587" w14:textId="77777777" w:rsidR="0061609B" w:rsidRPr="00BD67F2" w:rsidRDefault="00D700B4" w:rsidP="002B402A">
            <w:pPr>
              <w:tabs>
                <w:tab w:val="left" w:pos="1620"/>
                <w:tab w:val="left" w:pos="2295"/>
              </w:tabs>
              <w:jc w:val="both"/>
              <w:rPr>
                <w:lang w:val="ru-RU"/>
              </w:rPr>
            </w:pPr>
            <w:r>
              <w:rPr>
                <w:lang w:val="ru-RU"/>
              </w:rPr>
              <w:t>167</w:t>
            </w:r>
            <w:r w:rsidRPr="00BD67F2">
              <w:rPr>
                <w:lang w:val="ru-RU"/>
              </w:rPr>
              <w:t>160</w:t>
            </w:r>
          </w:p>
          <w:p w14:paraId="05BB049B" w14:textId="77777777" w:rsidR="0061609B" w:rsidRPr="00BD67F2" w:rsidRDefault="00D700B4" w:rsidP="002B402A">
            <w:pPr>
              <w:tabs>
                <w:tab w:val="left" w:pos="1620"/>
                <w:tab w:val="left" w:pos="2295"/>
              </w:tabs>
              <w:jc w:val="both"/>
              <w:rPr>
                <w:lang w:val="ru-RU"/>
              </w:rPr>
            </w:pPr>
            <w:r>
              <w:rPr>
                <w:lang w:val="ru-RU"/>
              </w:rPr>
              <w:t>0</w:t>
            </w:r>
          </w:p>
          <w:p w14:paraId="72AC6BD2" w14:textId="77777777" w:rsidR="0061609B" w:rsidRPr="00BD67F2" w:rsidRDefault="0061609B" w:rsidP="002B402A">
            <w:pPr>
              <w:tabs>
                <w:tab w:val="left" w:pos="1620"/>
                <w:tab w:val="left" w:pos="2295"/>
              </w:tabs>
              <w:jc w:val="both"/>
              <w:rPr>
                <w:lang w:val="ru-RU"/>
              </w:rPr>
            </w:pPr>
            <w:r w:rsidRPr="00BD67F2">
              <w:rPr>
                <w:lang w:val="ru-RU"/>
              </w:rPr>
              <w:t>22300</w:t>
            </w:r>
          </w:p>
        </w:tc>
      </w:tr>
      <w:tr w:rsidR="0061609B" w:rsidRPr="00BD67F2" w14:paraId="0838BE3F" w14:textId="77777777" w:rsidTr="002B402A">
        <w:trPr>
          <w:trHeight w:val="368"/>
        </w:trPr>
        <w:tc>
          <w:tcPr>
            <w:tcW w:w="6394" w:type="dxa"/>
          </w:tcPr>
          <w:p w14:paraId="3E31260A" w14:textId="77777777" w:rsidR="0061609B" w:rsidRPr="00BD67F2" w:rsidRDefault="0061609B" w:rsidP="002B402A">
            <w:pPr>
              <w:tabs>
                <w:tab w:val="left" w:pos="1620"/>
                <w:tab w:val="left" w:pos="2295"/>
              </w:tabs>
              <w:jc w:val="both"/>
              <w:rPr>
                <w:lang w:val="ru-RU"/>
              </w:rPr>
            </w:pPr>
            <w:r w:rsidRPr="00BD67F2">
              <w:rPr>
                <w:lang w:val="ru-RU"/>
              </w:rPr>
              <w:t xml:space="preserve">ИТОГО </w:t>
            </w:r>
          </w:p>
        </w:tc>
        <w:tc>
          <w:tcPr>
            <w:tcW w:w="2941" w:type="dxa"/>
          </w:tcPr>
          <w:p w14:paraId="7E8D27B1" w14:textId="77777777" w:rsidR="0061609B" w:rsidRPr="00BD67F2" w:rsidRDefault="003C15FC" w:rsidP="002B402A">
            <w:pPr>
              <w:tabs>
                <w:tab w:val="left" w:pos="1620"/>
                <w:tab w:val="left" w:pos="2295"/>
              </w:tabs>
              <w:jc w:val="both"/>
              <w:rPr>
                <w:lang w:val="ru-RU"/>
              </w:rPr>
            </w:pPr>
            <w:r>
              <w:rPr>
                <w:lang w:val="ru-RU"/>
              </w:rPr>
              <w:t>746</w:t>
            </w:r>
            <w:r w:rsidR="00F1545E" w:rsidRPr="00BD67F2">
              <w:rPr>
                <w:lang w:val="ru-RU"/>
              </w:rPr>
              <w:t>660</w:t>
            </w:r>
          </w:p>
        </w:tc>
      </w:tr>
    </w:tbl>
    <w:p w14:paraId="03E71DA1" w14:textId="77777777" w:rsidR="0061609B" w:rsidRPr="00BD67F2" w:rsidRDefault="0061609B" w:rsidP="00C6671D">
      <w:pPr>
        <w:pStyle w:val="a6"/>
        <w:ind w:left="0"/>
      </w:pPr>
    </w:p>
    <w:p w14:paraId="54685971" w14:textId="77777777" w:rsidR="00F76007" w:rsidRPr="00F76007" w:rsidRDefault="005D4FF7" w:rsidP="00F76007">
      <w:pPr>
        <w:pStyle w:val="2"/>
        <w:ind w:firstLine="0"/>
        <w:rPr>
          <w:bCs/>
          <w:szCs w:val="28"/>
        </w:rPr>
      </w:pPr>
      <w:r>
        <w:rPr>
          <w:bCs/>
          <w:szCs w:val="28"/>
        </w:rPr>
        <w:t>5.</w:t>
      </w:r>
      <w:r w:rsidRPr="004B0BB9">
        <w:rPr>
          <w:bCs/>
          <w:szCs w:val="28"/>
        </w:rPr>
        <w:t xml:space="preserve"> </w:t>
      </w:r>
      <w:r>
        <w:rPr>
          <w:bCs/>
          <w:szCs w:val="28"/>
        </w:rPr>
        <w:t xml:space="preserve">Определение цены реализации </w:t>
      </w:r>
      <w:r w:rsidR="003358D3">
        <w:rPr>
          <w:bCs/>
          <w:szCs w:val="28"/>
        </w:rPr>
        <w:t>программного продукта</w:t>
      </w:r>
    </w:p>
    <w:p w14:paraId="423C277B" w14:textId="08F5F363" w:rsidR="00F76007" w:rsidRPr="00B105A8" w:rsidRDefault="00D700B4" w:rsidP="00F76007">
      <w:pPr>
        <w:spacing w:line="360" w:lineRule="auto"/>
        <w:ind w:firstLine="993"/>
        <w:jc w:val="both"/>
        <w:rPr>
          <w:rFonts w:ascii="Times New Roman" w:eastAsia="Times New Roman" w:hAnsi="Times New Roman" w:cs="Times New Roman"/>
          <w:color w:val="FF0000"/>
          <w:lang w:val="ru-RU"/>
        </w:rPr>
      </w:pPr>
      <w:r w:rsidRPr="00FD4A8C">
        <w:rPr>
          <w:rFonts w:ascii="Times New Roman" w:eastAsia="Times New Roman" w:hAnsi="Times New Roman" w:cs="Times New Roman"/>
          <w:lang w:val="ru-RU"/>
        </w:rPr>
        <w:t>П</w:t>
      </w:r>
      <w:r w:rsidR="00F76007" w:rsidRPr="00FD4A8C">
        <w:rPr>
          <w:rFonts w:ascii="Times New Roman" w:eastAsia="Times New Roman" w:hAnsi="Times New Roman" w:cs="Times New Roman"/>
          <w:lang w:val="ru-RU"/>
        </w:rPr>
        <w:t>родажная цен</w:t>
      </w:r>
      <w:r w:rsidRPr="00FD4A8C">
        <w:rPr>
          <w:rFonts w:ascii="Times New Roman" w:eastAsia="Times New Roman" w:hAnsi="Times New Roman" w:cs="Times New Roman"/>
          <w:lang w:val="ru-RU"/>
        </w:rPr>
        <w:t>а складывается из</w:t>
      </w:r>
      <w:r w:rsidR="00F76007" w:rsidRPr="00FD4A8C">
        <w:rPr>
          <w:rFonts w:ascii="Times New Roman" w:eastAsia="Times New Roman" w:hAnsi="Times New Roman" w:cs="Times New Roman"/>
          <w:lang w:val="ru-RU"/>
        </w:rPr>
        <w:t xml:space="preserve"> себестоимости</w:t>
      </w:r>
      <w:r w:rsidRPr="00FD4A8C">
        <w:rPr>
          <w:rFonts w:ascii="Times New Roman" w:eastAsia="Times New Roman" w:hAnsi="Times New Roman" w:cs="Times New Roman"/>
          <w:lang w:val="ru-RU"/>
        </w:rPr>
        <w:t xml:space="preserve"> проекта</w:t>
      </w:r>
      <w:r w:rsidR="00F76007" w:rsidRPr="00FD4A8C">
        <w:rPr>
          <w:rFonts w:ascii="Times New Roman" w:eastAsia="Times New Roman" w:hAnsi="Times New Roman" w:cs="Times New Roman"/>
          <w:lang w:val="ru-RU"/>
        </w:rPr>
        <w:t>, закладывае</w:t>
      </w:r>
      <w:r w:rsidR="003358D3" w:rsidRPr="00FD4A8C">
        <w:rPr>
          <w:rFonts w:ascii="Times New Roman" w:eastAsia="Times New Roman" w:hAnsi="Times New Roman" w:cs="Times New Roman"/>
          <w:lang w:val="ru-RU"/>
        </w:rPr>
        <w:t>мой прибыли и НДС. В таблице 5</w:t>
      </w:r>
      <w:r w:rsidR="00F76007" w:rsidRPr="00FD4A8C">
        <w:rPr>
          <w:rFonts w:ascii="Times New Roman" w:eastAsia="Times New Roman" w:hAnsi="Times New Roman" w:cs="Times New Roman"/>
          <w:lang w:val="ru-RU"/>
        </w:rPr>
        <w:t xml:space="preserve"> приводятся данные</w:t>
      </w:r>
      <w:r w:rsidR="00F76007" w:rsidRPr="00FD4A8C">
        <w:rPr>
          <w:rFonts w:ascii="Times New Roman" w:eastAsia="Times New Roman" w:hAnsi="Times New Roman" w:cs="Times New Roman"/>
          <w:color w:val="FF0000"/>
          <w:lang w:val="ru-RU"/>
        </w:rPr>
        <w:t xml:space="preserve"> </w:t>
      </w:r>
      <w:r w:rsidR="00F76007" w:rsidRPr="00FD4A8C">
        <w:rPr>
          <w:rFonts w:ascii="Times New Roman" w:eastAsia="Times New Roman" w:hAnsi="Times New Roman" w:cs="Times New Roman"/>
          <w:lang w:val="ru-RU"/>
        </w:rPr>
        <w:t>для определения цены продукции и полученная цена. После анализа ситуации на рынке аналогичной продукции,  закладываемая норма прибыли была принята 20%.</w:t>
      </w:r>
      <w:r w:rsidR="00B105A8">
        <w:rPr>
          <w:rFonts w:ascii="Times New Roman" w:eastAsia="Times New Roman" w:hAnsi="Times New Roman" w:cs="Times New Roman"/>
          <w:lang w:val="ru-RU"/>
        </w:rPr>
        <w:t xml:space="preserve"> </w:t>
      </w:r>
    </w:p>
    <w:p w14:paraId="18C374F3" w14:textId="77777777" w:rsidR="00F76007" w:rsidRPr="00FD4A8C" w:rsidRDefault="003358D3" w:rsidP="00F76007">
      <w:pPr>
        <w:spacing w:line="360" w:lineRule="auto"/>
        <w:jc w:val="right"/>
        <w:rPr>
          <w:rFonts w:ascii="Times New Roman" w:eastAsia="Times New Roman" w:hAnsi="Times New Roman" w:cs="Times New Roman"/>
          <w:lang w:val="ru-RU"/>
        </w:rPr>
      </w:pPr>
      <w:r w:rsidRPr="00FD4A8C">
        <w:rPr>
          <w:rFonts w:ascii="Times New Roman" w:eastAsia="Times New Roman" w:hAnsi="Times New Roman" w:cs="Times New Roman"/>
          <w:lang w:val="ru-RU"/>
        </w:rPr>
        <w:t>Таблица 5</w:t>
      </w:r>
      <w:r w:rsidR="00F76007" w:rsidRPr="00FD4A8C">
        <w:rPr>
          <w:rFonts w:ascii="Times New Roman" w:eastAsia="Times New Roman" w:hAnsi="Times New Roman" w:cs="Times New Roman"/>
          <w:lang w:val="ru-RU"/>
        </w:rPr>
        <w:t xml:space="preserve"> </w:t>
      </w:r>
    </w:p>
    <w:p w14:paraId="1D6A4AE6" w14:textId="1E69D21F" w:rsidR="00F76007" w:rsidRPr="00812924" w:rsidRDefault="00F76007" w:rsidP="00F76007">
      <w:pPr>
        <w:spacing w:line="360" w:lineRule="auto"/>
        <w:jc w:val="center"/>
        <w:rPr>
          <w:rFonts w:ascii="Times New Roman" w:eastAsia="Times New Roman" w:hAnsi="Times New Roman" w:cs="Times New Roman"/>
          <w:color w:val="FF0000"/>
          <w:lang w:val="ru-RU"/>
        </w:rPr>
      </w:pPr>
      <w:r w:rsidRPr="00812924">
        <w:rPr>
          <w:rFonts w:ascii="Times New Roman" w:eastAsia="Times New Roman" w:hAnsi="Times New Roman" w:cs="Times New Roman"/>
          <w:color w:val="A6A6A6" w:themeColor="background1" w:themeShade="A6"/>
          <w:lang w:val="ru-RU"/>
        </w:rPr>
        <w:t>Смета затрат на разработку ПО</w:t>
      </w:r>
      <w:r w:rsidR="00812924">
        <w:rPr>
          <w:rFonts w:ascii="Times New Roman" w:eastAsia="Times New Roman" w:hAnsi="Times New Roman" w:cs="Times New Roman"/>
          <w:color w:val="A6A6A6" w:themeColor="background1" w:themeShade="A6"/>
          <w:lang w:val="ru-RU"/>
        </w:rPr>
        <w:t xml:space="preserve"> </w:t>
      </w:r>
      <w:r w:rsidR="00812924" w:rsidRPr="00812924">
        <w:rPr>
          <w:rFonts w:ascii="Times New Roman" w:eastAsia="Times New Roman" w:hAnsi="Times New Roman" w:cs="Times New Roman"/>
          <w:color w:val="FF0000"/>
          <w:lang w:val="ru-RU"/>
        </w:rPr>
        <w:t>расчет цены реализации</w:t>
      </w:r>
    </w:p>
    <w:tbl>
      <w:tblPr>
        <w:tblW w:w="4937" w:type="pct"/>
        <w:jc w:val="center"/>
        <w:tblInd w:w="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9"/>
        <w:gridCol w:w="2541"/>
      </w:tblGrid>
      <w:tr w:rsidR="00F76007" w:rsidRPr="00FD4A8C" w14:paraId="3D10851C" w14:textId="77777777" w:rsidTr="00F76007">
        <w:trPr>
          <w:cantSplit/>
          <w:jc w:val="center"/>
        </w:trPr>
        <w:tc>
          <w:tcPr>
            <w:tcW w:w="3701" w:type="pct"/>
            <w:tcBorders>
              <w:top w:val="single" w:sz="4" w:space="0" w:color="auto"/>
              <w:left w:val="single" w:sz="4" w:space="0" w:color="auto"/>
              <w:bottom w:val="single" w:sz="4" w:space="0" w:color="auto"/>
              <w:right w:val="single" w:sz="4" w:space="0" w:color="auto"/>
            </w:tcBorders>
            <w:shd w:val="clear" w:color="auto" w:fill="auto"/>
            <w:vAlign w:val="center"/>
          </w:tcPr>
          <w:p w14:paraId="11C80B03" w14:textId="77777777" w:rsidR="00F76007" w:rsidRPr="00FD4A8C" w:rsidRDefault="00F76007" w:rsidP="00F76007">
            <w:pPr>
              <w:spacing w:line="360" w:lineRule="auto"/>
              <w:rPr>
                <w:rFonts w:ascii="Times New Roman" w:eastAsia="Times New Roman" w:hAnsi="Times New Roman" w:cs="Times New Roman"/>
                <w:lang w:val="ru-RU"/>
              </w:rPr>
            </w:pPr>
            <w:r w:rsidRPr="00FD4A8C">
              <w:rPr>
                <w:rFonts w:ascii="Times New Roman" w:eastAsia="Times New Roman" w:hAnsi="Times New Roman" w:cs="Times New Roman"/>
                <w:lang w:val="ru-RU"/>
              </w:rPr>
              <w:t>Наименование статьи калькуляции</w:t>
            </w:r>
          </w:p>
        </w:tc>
        <w:tc>
          <w:tcPr>
            <w:tcW w:w="1299" w:type="pct"/>
            <w:tcBorders>
              <w:top w:val="single" w:sz="4" w:space="0" w:color="auto"/>
              <w:left w:val="single" w:sz="4" w:space="0" w:color="auto"/>
              <w:bottom w:val="single" w:sz="4" w:space="0" w:color="auto"/>
              <w:right w:val="single" w:sz="4" w:space="0" w:color="auto"/>
            </w:tcBorders>
            <w:shd w:val="clear" w:color="auto" w:fill="auto"/>
            <w:vAlign w:val="center"/>
          </w:tcPr>
          <w:p w14:paraId="425B2112" w14:textId="77777777" w:rsidR="00F76007" w:rsidRPr="00FD4A8C" w:rsidRDefault="00F76007" w:rsidP="00F76007">
            <w:pPr>
              <w:spacing w:line="360" w:lineRule="auto"/>
              <w:rPr>
                <w:rFonts w:ascii="Times New Roman" w:eastAsia="Times New Roman" w:hAnsi="Times New Roman" w:cs="Times New Roman"/>
                <w:lang w:val="ru-RU"/>
              </w:rPr>
            </w:pPr>
            <w:r w:rsidRPr="00FD4A8C">
              <w:rPr>
                <w:rFonts w:ascii="Times New Roman" w:eastAsia="Times New Roman" w:hAnsi="Times New Roman" w:cs="Times New Roman"/>
                <w:lang w:val="ru-RU"/>
              </w:rPr>
              <w:t>Сумма, руб.</w:t>
            </w:r>
          </w:p>
        </w:tc>
      </w:tr>
      <w:tr w:rsidR="00F76007" w:rsidRPr="00FD4A8C" w14:paraId="7DC8D6EF" w14:textId="77777777" w:rsidTr="00F76007">
        <w:trPr>
          <w:cantSplit/>
          <w:jc w:val="center"/>
        </w:trPr>
        <w:tc>
          <w:tcPr>
            <w:tcW w:w="3701" w:type="pct"/>
            <w:tcBorders>
              <w:top w:val="single" w:sz="4" w:space="0" w:color="auto"/>
              <w:left w:val="single" w:sz="4" w:space="0" w:color="auto"/>
              <w:bottom w:val="single" w:sz="4" w:space="0" w:color="auto"/>
              <w:right w:val="single" w:sz="4" w:space="0" w:color="auto"/>
            </w:tcBorders>
            <w:shd w:val="clear" w:color="auto" w:fill="auto"/>
          </w:tcPr>
          <w:p w14:paraId="3DCF4748" w14:textId="2CB33D7A" w:rsidR="00F76007" w:rsidRPr="00FD4A8C" w:rsidRDefault="00F76007" w:rsidP="00F76007">
            <w:pPr>
              <w:spacing w:line="360" w:lineRule="auto"/>
              <w:rPr>
                <w:rFonts w:ascii="Times New Roman" w:eastAsia="Times New Roman" w:hAnsi="Times New Roman" w:cs="Times New Roman"/>
                <w:lang w:val="ru-RU"/>
              </w:rPr>
            </w:pPr>
            <w:r w:rsidRPr="00812924">
              <w:rPr>
                <w:rFonts w:ascii="Times New Roman" w:eastAsia="Times New Roman" w:hAnsi="Times New Roman" w:cs="Times New Roman"/>
                <w:color w:val="BFBFBF" w:themeColor="background1" w:themeShade="BF"/>
                <w:lang w:val="ru-RU"/>
              </w:rPr>
              <w:t>Себестоимость</w:t>
            </w:r>
            <w:r w:rsidR="00812924">
              <w:rPr>
                <w:rFonts w:ascii="Times New Roman" w:eastAsia="Times New Roman" w:hAnsi="Times New Roman" w:cs="Times New Roman"/>
                <w:lang w:val="ru-RU"/>
              </w:rPr>
              <w:t xml:space="preserve"> </w:t>
            </w:r>
            <w:r w:rsidR="00812924" w:rsidRPr="00812924">
              <w:rPr>
                <w:rFonts w:ascii="Times New Roman" w:eastAsia="Times New Roman" w:hAnsi="Times New Roman" w:cs="Times New Roman"/>
                <w:color w:val="FF0000"/>
                <w:lang w:val="ru-RU"/>
              </w:rPr>
              <w:t>суммарные затраты на разработку</w:t>
            </w:r>
          </w:p>
        </w:tc>
        <w:tc>
          <w:tcPr>
            <w:tcW w:w="1299" w:type="pct"/>
            <w:tcBorders>
              <w:top w:val="single" w:sz="4" w:space="0" w:color="auto"/>
              <w:left w:val="single" w:sz="4" w:space="0" w:color="auto"/>
              <w:bottom w:val="single" w:sz="4" w:space="0" w:color="auto"/>
              <w:right w:val="single" w:sz="4" w:space="0" w:color="auto"/>
            </w:tcBorders>
            <w:shd w:val="clear" w:color="auto" w:fill="auto"/>
          </w:tcPr>
          <w:p w14:paraId="53EE7344" w14:textId="77777777" w:rsidR="00F76007" w:rsidRPr="00FD4A8C" w:rsidRDefault="00394180" w:rsidP="00F76007">
            <w:pPr>
              <w:spacing w:line="360" w:lineRule="auto"/>
              <w:rPr>
                <w:rFonts w:ascii="Times New Roman" w:eastAsia="Times New Roman" w:hAnsi="Times New Roman" w:cs="Times New Roman"/>
                <w:lang w:val="ru-RU"/>
              </w:rPr>
            </w:pPr>
            <w:r w:rsidRPr="00FD4A8C">
              <w:rPr>
                <w:lang w:val="ru-RU"/>
              </w:rPr>
              <w:t>746660</w:t>
            </w:r>
          </w:p>
        </w:tc>
      </w:tr>
      <w:tr w:rsidR="00F76007" w:rsidRPr="00FD4A8C" w14:paraId="55DB39A8" w14:textId="77777777" w:rsidTr="00F76007">
        <w:trPr>
          <w:cantSplit/>
          <w:jc w:val="center"/>
        </w:trPr>
        <w:tc>
          <w:tcPr>
            <w:tcW w:w="3701" w:type="pct"/>
            <w:tcBorders>
              <w:top w:val="single" w:sz="4" w:space="0" w:color="auto"/>
              <w:left w:val="single" w:sz="4" w:space="0" w:color="auto"/>
              <w:bottom w:val="single" w:sz="4" w:space="0" w:color="auto"/>
              <w:right w:val="single" w:sz="4" w:space="0" w:color="auto"/>
            </w:tcBorders>
            <w:shd w:val="clear" w:color="auto" w:fill="auto"/>
          </w:tcPr>
          <w:p w14:paraId="1CEA89DC" w14:textId="77777777" w:rsidR="00F76007" w:rsidRPr="00FD4A8C" w:rsidRDefault="00F76007" w:rsidP="00F76007">
            <w:pPr>
              <w:spacing w:line="360" w:lineRule="auto"/>
              <w:rPr>
                <w:rFonts w:ascii="Times New Roman" w:eastAsia="Times New Roman" w:hAnsi="Times New Roman" w:cs="Times New Roman"/>
                <w:lang w:val="ru-RU"/>
              </w:rPr>
            </w:pPr>
            <w:r w:rsidRPr="00FD4A8C">
              <w:rPr>
                <w:rFonts w:ascii="Times New Roman" w:eastAsia="Times New Roman" w:hAnsi="Times New Roman" w:cs="Times New Roman"/>
                <w:lang w:val="ru-RU"/>
              </w:rPr>
              <w:t xml:space="preserve">Закладываемая прибыль (20%) </w:t>
            </w:r>
          </w:p>
        </w:tc>
        <w:tc>
          <w:tcPr>
            <w:tcW w:w="1299" w:type="pct"/>
            <w:tcBorders>
              <w:top w:val="single" w:sz="4" w:space="0" w:color="auto"/>
              <w:left w:val="single" w:sz="4" w:space="0" w:color="auto"/>
              <w:bottom w:val="single" w:sz="4" w:space="0" w:color="auto"/>
              <w:right w:val="single" w:sz="4" w:space="0" w:color="auto"/>
            </w:tcBorders>
            <w:shd w:val="clear" w:color="auto" w:fill="auto"/>
          </w:tcPr>
          <w:p w14:paraId="6CB77A49" w14:textId="77777777" w:rsidR="00F76007" w:rsidRPr="00FD4A8C" w:rsidRDefault="00394180" w:rsidP="00F76007">
            <w:pPr>
              <w:spacing w:line="360" w:lineRule="auto"/>
              <w:rPr>
                <w:rFonts w:ascii="Times New Roman" w:eastAsia="Times New Roman" w:hAnsi="Times New Roman" w:cs="Times New Roman"/>
                <w:lang w:val="ru-RU"/>
              </w:rPr>
            </w:pPr>
            <w:r w:rsidRPr="00FD4A8C">
              <w:rPr>
                <w:rFonts w:ascii="Times New Roman" w:eastAsia="Times New Roman" w:hAnsi="Times New Roman" w:cs="Times New Roman"/>
                <w:lang w:val="ru-RU"/>
              </w:rPr>
              <w:t>149332</w:t>
            </w:r>
          </w:p>
        </w:tc>
      </w:tr>
      <w:tr w:rsidR="00F76007" w:rsidRPr="00FD4A8C" w14:paraId="478BFC76" w14:textId="77777777" w:rsidTr="00F76007">
        <w:trPr>
          <w:cantSplit/>
          <w:trHeight w:val="327"/>
          <w:jc w:val="center"/>
        </w:trPr>
        <w:tc>
          <w:tcPr>
            <w:tcW w:w="3701" w:type="pct"/>
            <w:tcBorders>
              <w:top w:val="single" w:sz="4" w:space="0" w:color="auto"/>
              <w:left w:val="single" w:sz="4" w:space="0" w:color="auto"/>
              <w:bottom w:val="single" w:sz="4" w:space="0" w:color="auto"/>
              <w:right w:val="single" w:sz="4" w:space="0" w:color="auto"/>
            </w:tcBorders>
            <w:shd w:val="clear" w:color="auto" w:fill="auto"/>
          </w:tcPr>
          <w:p w14:paraId="563FB4AD" w14:textId="5E86DC21" w:rsidR="00F76007" w:rsidRPr="00FD4A8C" w:rsidRDefault="00F76007" w:rsidP="00657C6A">
            <w:pPr>
              <w:spacing w:line="360" w:lineRule="auto"/>
              <w:rPr>
                <w:rFonts w:ascii="Times New Roman" w:eastAsia="Times New Roman" w:hAnsi="Times New Roman" w:cs="Times New Roman"/>
                <w:lang w:val="ru-RU"/>
              </w:rPr>
            </w:pPr>
            <w:r w:rsidRPr="00FD4A8C">
              <w:rPr>
                <w:rFonts w:ascii="Times New Roman" w:eastAsia="Times New Roman" w:hAnsi="Times New Roman" w:cs="Times New Roman"/>
                <w:lang w:val="ru-RU"/>
              </w:rPr>
              <w:t xml:space="preserve">Итого, продажная цена </w:t>
            </w:r>
          </w:p>
        </w:tc>
        <w:tc>
          <w:tcPr>
            <w:tcW w:w="1299" w:type="pct"/>
            <w:tcBorders>
              <w:top w:val="single" w:sz="4" w:space="0" w:color="auto"/>
              <w:left w:val="single" w:sz="4" w:space="0" w:color="auto"/>
              <w:bottom w:val="single" w:sz="4" w:space="0" w:color="auto"/>
              <w:right w:val="single" w:sz="4" w:space="0" w:color="auto"/>
            </w:tcBorders>
            <w:shd w:val="clear" w:color="auto" w:fill="auto"/>
          </w:tcPr>
          <w:p w14:paraId="65033819" w14:textId="77777777" w:rsidR="00F76007" w:rsidRPr="00FD4A8C" w:rsidRDefault="00FD4A8C" w:rsidP="00F76007">
            <w:pPr>
              <w:spacing w:line="360" w:lineRule="auto"/>
              <w:rPr>
                <w:rFonts w:ascii="Times New Roman" w:eastAsia="Times New Roman" w:hAnsi="Times New Roman" w:cs="Times New Roman"/>
                <w:lang w:val="ru-RU"/>
              </w:rPr>
            </w:pPr>
            <w:r w:rsidRPr="00FD4A8C">
              <w:rPr>
                <w:rFonts w:ascii="Times New Roman" w:eastAsia="Times New Roman" w:hAnsi="Times New Roman" w:cs="Times New Roman"/>
                <w:lang w:val="ru-RU"/>
              </w:rPr>
              <w:t>895992</w:t>
            </w:r>
          </w:p>
        </w:tc>
      </w:tr>
    </w:tbl>
    <w:p w14:paraId="07C48233" w14:textId="77777777" w:rsidR="00F76007" w:rsidRPr="00FD4A8C" w:rsidRDefault="00F76007" w:rsidP="00F76007">
      <w:pPr>
        <w:rPr>
          <w:rFonts w:ascii="Times New Roman" w:eastAsia="Times New Roman" w:hAnsi="Times New Roman" w:cs="Times New Roman"/>
          <w:lang w:val="ru-RU"/>
        </w:rPr>
      </w:pPr>
    </w:p>
    <w:p w14:paraId="18C38F15" w14:textId="22913BC3" w:rsidR="00F76007" w:rsidRPr="00FD4A8C" w:rsidRDefault="00F76007" w:rsidP="00F76007">
      <w:pPr>
        <w:spacing w:line="360" w:lineRule="auto"/>
        <w:ind w:firstLine="709"/>
        <w:jc w:val="both"/>
        <w:rPr>
          <w:rFonts w:ascii="Times New Roman" w:hAnsi="Times New Roman" w:cs="Times New Roman"/>
          <w:lang w:val="ru-RU"/>
        </w:rPr>
      </w:pPr>
      <w:r w:rsidRPr="00FD4A8C">
        <w:rPr>
          <w:rFonts w:ascii="Times New Roman" w:eastAsia="Times New Roman" w:hAnsi="Times New Roman" w:cs="Times New Roman"/>
          <w:lang w:val="ru-RU"/>
        </w:rPr>
        <w:t>Таким образом, если бы разработка выполнялась под заказ, цена реализации системы сос</w:t>
      </w:r>
      <w:r w:rsidR="00FD4A8C" w:rsidRPr="00FD4A8C">
        <w:rPr>
          <w:rFonts w:ascii="Times New Roman" w:eastAsia="Times New Roman" w:hAnsi="Times New Roman" w:cs="Times New Roman"/>
          <w:lang w:val="ru-RU"/>
        </w:rPr>
        <w:t xml:space="preserve">тавила бы </w:t>
      </w:r>
      <w:r w:rsidR="008530A5" w:rsidRPr="00FD4A8C">
        <w:rPr>
          <w:rFonts w:ascii="Times New Roman" w:eastAsia="Times New Roman" w:hAnsi="Times New Roman" w:cs="Times New Roman"/>
          <w:lang w:val="ru-RU"/>
        </w:rPr>
        <w:t>895992</w:t>
      </w:r>
      <w:r w:rsidRPr="00FD4A8C">
        <w:rPr>
          <w:rFonts w:ascii="Times New Roman" w:eastAsia="Times New Roman" w:hAnsi="Times New Roman" w:cs="Times New Roman"/>
          <w:lang w:val="ru-RU"/>
        </w:rPr>
        <w:t>рублей.</w:t>
      </w:r>
    </w:p>
    <w:p w14:paraId="5DDC191F" w14:textId="76B7BC8B" w:rsidR="00B53F45" w:rsidRPr="00BD67F2" w:rsidRDefault="00B53F45" w:rsidP="00B53F45">
      <w:pPr>
        <w:pStyle w:val="2"/>
        <w:ind w:firstLine="0"/>
      </w:pPr>
      <w:r w:rsidRPr="00BD67F2">
        <w:t xml:space="preserve">8. Обоснование  эффективности разработки </w:t>
      </w:r>
      <w:r w:rsidR="006062D7" w:rsidRPr="00BD67F2">
        <w:t>программного продукта</w:t>
      </w:r>
    </w:p>
    <w:p w14:paraId="5FBCAA94" w14:textId="77777777" w:rsidR="00A24646" w:rsidRPr="00BD67F2" w:rsidRDefault="00BB693C" w:rsidP="0077358D">
      <w:pPr>
        <w:pStyle w:val="a6"/>
        <w:ind w:left="0" w:firstLine="708"/>
        <w:jc w:val="both"/>
      </w:pPr>
      <w:r w:rsidRPr="00BD67F2">
        <w:t xml:space="preserve">Еще лет 5-6 назад покупки через интернет были </w:t>
      </w:r>
      <w:r w:rsidR="00A24646" w:rsidRPr="00BD67F2">
        <w:t>не популярны в Рунете. В настоящее время каждый 2й</w:t>
      </w:r>
      <w:r w:rsidRPr="00BD67F2">
        <w:t xml:space="preserve"> </w:t>
      </w:r>
      <w:r w:rsidR="00A24646" w:rsidRPr="00BD67F2">
        <w:t xml:space="preserve">российский пользователь сети интернет, совершал покупки таким образом хотя бы 1 раз. </w:t>
      </w:r>
      <w:r w:rsidR="00BA3C8B" w:rsidRPr="00BD67F2">
        <w:t>Одним из</w:t>
      </w:r>
      <w:r w:rsidR="00A24646" w:rsidRPr="00BD67F2">
        <w:t xml:space="preserve"> плюсов для таких покупок</w:t>
      </w:r>
      <w:r w:rsidR="00BA3C8B" w:rsidRPr="00BD67F2">
        <w:t xml:space="preserve">, является экономия </w:t>
      </w:r>
      <w:r w:rsidR="00A24646" w:rsidRPr="00BD67F2">
        <w:t xml:space="preserve">времени на дорогу </w:t>
      </w:r>
      <w:r w:rsidR="00BA3C8B" w:rsidRPr="00BD67F2">
        <w:t xml:space="preserve">до магазина. Другой плюс - возможность покупать вещи из других стран, не выходя из дома. </w:t>
      </w:r>
    </w:p>
    <w:p w14:paraId="63E8D451" w14:textId="1D4B7584" w:rsidR="003B5E34" w:rsidRPr="00BD67F2" w:rsidRDefault="00BA3C8B" w:rsidP="003B5E34">
      <w:pPr>
        <w:pStyle w:val="a6"/>
        <w:ind w:left="0" w:firstLine="708"/>
        <w:jc w:val="both"/>
      </w:pPr>
      <w:r w:rsidRPr="00BD67F2">
        <w:t>Для стимуляции к покупкам средствами интернет появляю</w:t>
      </w:r>
      <w:r w:rsidR="00F62BDA" w:rsidRPr="00BD67F2">
        <w:t xml:space="preserve">тся различные сервисы и порталы. Магазины предлагают различные бонусные программы и другие программы лояльности. Порталы агрегаторы позволяют упростить процесс покупки и добавляют новые возможности для комфортного шопинга. Такие порталы в основном объединяют интернет магазины по определённым тематикам, либо </w:t>
      </w:r>
      <w:r w:rsidR="0077358D" w:rsidRPr="00BD67F2">
        <w:t xml:space="preserve">все магазины сразу. Сравнительно недавно в </w:t>
      </w:r>
      <w:r w:rsidR="0077358D" w:rsidRPr="00BD67F2">
        <w:lastRenderedPageBreak/>
        <w:t>рунете начали появляться кэш-бэк порталы – агрегаторы, дающие бонусы при покупке в интернет магазине. В качестве бонусов в таких порталах выступают реальные деньги. Для получения процента от покупки, достаточно зарегистрироваться на таком портале. После регистрации вам будет доступен список магазинов или товаров, от которых вы можете получить бонус. Далее вы переходе по предост</w:t>
      </w:r>
      <w:r w:rsidR="003B5E34" w:rsidRPr="00BD67F2">
        <w:t>авленной ссылке на сайт магазина, покупаете продук</w:t>
      </w:r>
      <w:r w:rsidR="00657C6A">
        <w:t>т. Через определённое время кэш</w:t>
      </w:r>
      <w:r w:rsidR="003B5E34" w:rsidRPr="00BD67F2">
        <w:t>бэк портал получает комиссионные от вашей покупки, вы получаете какой-то процент или фиксированную сумму от этих комиссионных.</w:t>
      </w:r>
    </w:p>
    <w:p w14:paraId="76261E7C" w14:textId="74785564" w:rsidR="003B5E34" w:rsidRPr="00B73637" w:rsidRDefault="003B5E34" w:rsidP="003B5E34">
      <w:pPr>
        <w:pStyle w:val="a6"/>
        <w:ind w:left="0" w:firstLine="708"/>
        <w:jc w:val="both"/>
        <w:rPr>
          <w:b/>
          <w:color w:val="FF0000"/>
        </w:rPr>
      </w:pPr>
      <w:r w:rsidRPr="00BD67F2">
        <w:t>Описанные сервисы мало развиты в Рунете, что даёт возможность занять эту нишу.</w:t>
      </w:r>
      <w:r w:rsidR="00965153">
        <w:t xml:space="preserve"> </w:t>
      </w:r>
      <w:r w:rsidR="00965153" w:rsidRPr="00965153">
        <w:rPr>
          <w:color w:val="FF0000"/>
        </w:rPr>
        <w:t>Содержание не соответствует названию параграфа</w:t>
      </w:r>
    </w:p>
    <w:p w14:paraId="2F6C6CF0" w14:textId="77777777" w:rsidR="00B9696B" w:rsidRPr="00A800D7" w:rsidRDefault="00B9696B" w:rsidP="00B9696B">
      <w:pPr>
        <w:pStyle w:val="3"/>
        <w:rPr>
          <w:rFonts w:ascii="Times New Roman" w:hAnsi="Times New Roman"/>
          <w:sz w:val="28"/>
        </w:rPr>
      </w:pPr>
      <w:r>
        <w:rPr>
          <w:rFonts w:ascii="Times New Roman" w:hAnsi="Times New Roman"/>
          <w:sz w:val="28"/>
        </w:rPr>
        <w:t>8</w:t>
      </w:r>
      <w:r w:rsidRPr="00A800D7">
        <w:rPr>
          <w:rFonts w:ascii="Times New Roman" w:hAnsi="Times New Roman"/>
          <w:sz w:val="28"/>
        </w:rPr>
        <w:t>.1.</w:t>
      </w:r>
      <w:r>
        <w:rPr>
          <w:rFonts w:ascii="Times New Roman" w:hAnsi="Times New Roman"/>
          <w:sz w:val="28"/>
        </w:rPr>
        <w:t>1.</w:t>
      </w:r>
      <w:r w:rsidRPr="00A800D7">
        <w:rPr>
          <w:rFonts w:ascii="Times New Roman" w:hAnsi="Times New Roman"/>
          <w:sz w:val="28"/>
        </w:rPr>
        <w:t xml:space="preserve">Расчет коэффициента качества </w:t>
      </w:r>
      <w:bookmarkStart w:id="0" w:name="_GoBack"/>
      <w:bookmarkEnd w:id="0"/>
    </w:p>
    <w:p w14:paraId="6D9C109F" w14:textId="77777777" w:rsidR="00881B82" w:rsidRDefault="00733FEB" w:rsidP="00B9696B">
      <w:pPr>
        <w:pStyle w:val="a6"/>
        <w:ind w:left="0"/>
        <w:jc w:val="both"/>
      </w:pPr>
      <w:r>
        <w:tab/>
        <w:t xml:space="preserve">Проект выполнен по всем заявленным требованиям в техническом задании. Для поддержания надёжности проекта, весь код проекта был покрыт тестами. </w:t>
      </w:r>
      <w:r w:rsidR="003A2483">
        <w:t>Сервис</w:t>
      </w:r>
      <w:r>
        <w:t xml:space="preserve"> имеет простой дизайн и </w:t>
      </w:r>
      <w:r w:rsidR="003A2483">
        <w:t>понятный для пользователя интерфейс</w:t>
      </w:r>
      <w:r w:rsidR="00E74BDB">
        <w:t xml:space="preserve">. Сервис является веб-сайтом, который имеет адаптивный дизайн, что позволяет не терять целостность </w:t>
      </w:r>
      <w:r w:rsidR="00E25EF4">
        <w:t xml:space="preserve">на </w:t>
      </w:r>
      <w:r w:rsidR="00E74BDB">
        <w:t>устройствах, имеющих различные размеры экранов.</w:t>
      </w:r>
      <w:r w:rsidR="00E25EF4">
        <w:t xml:space="preserve"> Работает </w:t>
      </w:r>
      <w:r w:rsidR="000F7002">
        <w:t>на всех современных браузерах, как на настольных компьютерах, так и на мобильных.</w:t>
      </w:r>
    </w:p>
    <w:p w14:paraId="17369103" w14:textId="77777777" w:rsidR="00332627" w:rsidRPr="00737FDA" w:rsidRDefault="00332627" w:rsidP="00332627">
      <w:pPr>
        <w:pStyle w:val="a6"/>
        <w:spacing w:after="0" w:line="360" w:lineRule="auto"/>
        <w:ind w:left="0"/>
        <w:jc w:val="both"/>
        <w:rPr>
          <w:sz w:val="28"/>
          <w:szCs w:val="28"/>
        </w:rPr>
      </w:pPr>
      <w:r>
        <w:rPr>
          <w:color w:val="000000"/>
          <w:sz w:val="28"/>
          <w:szCs w:val="28"/>
        </w:rPr>
        <w:t>Таблица 10</w:t>
      </w:r>
      <w:r w:rsidRPr="00737FDA">
        <w:rPr>
          <w:color w:val="000000"/>
          <w:sz w:val="28"/>
          <w:szCs w:val="28"/>
        </w:rPr>
        <w:t xml:space="preserve">.- Бальная оценка параметров нового </w:t>
      </w:r>
      <w:r>
        <w:rPr>
          <w:color w:val="000000"/>
          <w:sz w:val="28"/>
          <w:szCs w:val="28"/>
        </w:rPr>
        <w:t>программного продукта</w:t>
      </w:r>
      <w:r w:rsidRPr="00737FDA">
        <w:rPr>
          <w:color w:val="000000"/>
          <w:sz w:val="28"/>
          <w:szCs w:val="28"/>
        </w:rPr>
        <w:t xml:space="preserve">  (Н) и аналога (А)</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1441"/>
        <w:gridCol w:w="1700"/>
        <w:gridCol w:w="1356"/>
        <w:gridCol w:w="1761"/>
        <w:gridCol w:w="39"/>
        <w:gridCol w:w="1800"/>
        <w:gridCol w:w="1614"/>
        <w:gridCol w:w="44"/>
      </w:tblGrid>
      <w:tr w:rsidR="00332627" w:rsidRPr="00175B35" w14:paraId="246EB415" w14:textId="77777777" w:rsidTr="00DA7A82">
        <w:trPr>
          <w:gridAfter w:val="1"/>
          <w:wAfter w:w="23" w:type="dxa"/>
          <w:tblCellSpacing w:w="7" w:type="dxa"/>
          <w:jc w:val="center"/>
        </w:trPr>
        <w:tc>
          <w:tcPr>
            <w:tcW w:w="142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365CD46" w14:textId="77777777" w:rsidR="00332627" w:rsidRPr="00175B35" w:rsidRDefault="00332627" w:rsidP="00332627">
            <w:pPr>
              <w:jc w:val="center"/>
              <w:rPr>
                <w:color w:val="000000"/>
              </w:rPr>
            </w:pPr>
            <w:r w:rsidRPr="00175B35">
              <w:rPr>
                <w:color w:val="000000"/>
              </w:rPr>
              <w:t>Параметры X</w:t>
            </w:r>
            <w:r w:rsidRPr="00175B35">
              <w:rPr>
                <w:color w:val="000000"/>
                <w:vertAlign w:val="subscript"/>
              </w:rPr>
              <w:t>i</w:t>
            </w:r>
          </w:p>
        </w:tc>
        <w:tc>
          <w:tcPr>
            <w:tcW w:w="168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380BE37" w14:textId="77777777" w:rsidR="00332627" w:rsidRPr="00175B35" w:rsidRDefault="00332627" w:rsidP="00332627">
            <w:pPr>
              <w:jc w:val="center"/>
              <w:rPr>
                <w:color w:val="000000"/>
              </w:rPr>
            </w:pPr>
            <w:r w:rsidRPr="00175B35">
              <w:rPr>
                <w:color w:val="000000"/>
              </w:rPr>
              <w:t xml:space="preserve">Весовой коэфф. </w:t>
            </w:r>
            <w:r w:rsidRPr="00175B35">
              <w:rPr>
                <w:color w:val="000000"/>
              </w:rPr>
              <w:br/>
              <w:t>важности а</w:t>
            </w:r>
            <w:r w:rsidRPr="00175B35">
              <w:rPr>
                <w:color w:val="000000"/>
                <w:vertAlign w:val="subscript"/>
              </w:rPr>
              <w:t>i</w:t>
            </w:r>
            <w:r w:rsidRPr="00175B35">
              <w:rPr>
                <w:color w:val="000000"/>
              </w:rPr>
              <w:t xml:space="preserve"> </w:t>
            </w:r>
          </w:p>
        </w:tc>
        <w:tc>
          <w:tcPr>
            <w:tcW w:w="3103"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4D0DF7E8" w14:textId="77777777" w:rsidR="00332627" w:rsidRPr="00175B35" w:rsidRDefault="00332627" w:rsidP="00332627">
            <w:pPr>
              <w:jc w:val="center"/>
              <w:rPr>
                <w:color w:val="000000"/>
              </w:rPr>
            </w:pPr>
            <w:r>
              <w:rPr>
                <w:color w:val="000000"/>
              </w:rPr>
              <w:t>Новый ПП</w:t>
            </w:r>
            <w:r w:rsidRPr="00175B35">
              <w:rPr>
                <w:color w:val="000000"/>
              </w:rPr>
              <w:t xml:space="preserve"> (Н) </w:t>
            </w:r>
          </w:p>
        </w:tc>
        <w:tc>
          <w:tcPr>
            <w:tcW w:w="3439" w:type="dxa"/>
            <w:gridSpan w:val="3"/>
            <w:tcBorders>
              <w:top w:val="outset" w:sz="6" w:space="0" w:color="auto"/>
              <w:left w:val="outset" w:sz="6" w:space="0" w:color="auto"/>
              <w:bottom w:val="outset" w:sz="6" w:space="0" w:color="auto"/>
              <w:right w:val="outset" w:sz="6" w:space="0" w:color="auto"/>
            </w:tcBorders>
            <w:shd w:val="clear" w:color="auto" w:fill="auto"/>
            <w:vAlign w:val="center"/>
          </w:tcPr>
          <w:p w14:paraId="2BEC5467" w14:textId="77777777" w:rsidR="00332627" w:rsidRPr="00175B35" w:rsidRDefault="00332627" w:rsidP="00332627">
            <w:pPr>
              <w:jc w:val="center"/>
              <w:rPr>
                <w:color w:val="000000"/>
              </w:rPr>
            </w:pPr>
            <w:r>
              <w:rPr>
                <w:color w:val="000000"/>
              </w:rPr>
              <w:t>аналог (А</w:t>
            </w:r>
            <w:r w:rsidRPr="00175B35">
              <w:rPr>
                <w:color w:val="000000"/>
              </w:rPr>
              <w:t xml:space="preserve">) </w:t>
            </w:r>
          </w:p>
        </w:tc>
      </w:tr>
      <w:tr w:rsidR="00332627" w:rsidRPr="00175B35" w14:paraId="36CB6BA8" w14:textId="77777777" w:rsidTr="00DA7A82">
        <w:trPr>
          <w:tblCellSpacing w:w="7" w:type="dxa"/>
          <w:jc w:val="center"/>
        </w:trPr>
        <w:tc>
          <w:tcPr>
            <w:tcW w:w="142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5FF5A1A" w14:textId="77777777" w:rsidR="00332627" w:rsidRPr="00175B35" w:rsidRDefault="00332627" w:rsidP="00332627">
            <w:pPr>
              <w:rPr>
                <w:color w:val="000000"/>
              </w:rPr>
            </w:pPr>
          </w:p>
        </w:tc>
        <w:tc>
          <w:tcPr>
            <w:tcW w:w="1686"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030746E" w14:textId="77777777" w:rsidR="00332627" w:rsidRPr="00175B35" w:rsidRDefault="00332627" w:rsidP="00332627">
            <w:pPr>
              <w:rPr>
                <w:color w:val="000000"/>
              </w:rPr>
            </w:pPr>
          </w:p>
        </w:tc>
        <w:tc>
          <w:tcPr>
            <w:tcW w:w="1342" w:type="dxa"/>
            <w:tcBorders>
              <w:top w:val="outset" w:sz="6" w:space="0" w:color="auto"/>
              <w:left w:val="outset" w:sz="6" w:space="0" w:color="auto"/>
              <w:bottom w:val="outset" w:sz="6" w:space="0" w:color="auto"/>
              <w:right w:val="outset" w:sz="6" w:space="0" w:color="auto"/>
            </w:tcBorders>
            <w:shd w:val="clear" w:color="auto" w:fill="auto"/>
            <w:vAlign w:val="center"/>
          </w:tcPr>
          <w:p w14:paraId="0DEF89C3" w14:textId="77777777" w:rsidR="00332627" w:rsidRPr="00175B35" w:rsidRDefault="00332627" w:rsidP="00332627">
            <w:pPr>
              <w:jc w:val="center"/>
              <w:rPr>
                <w:color w:val="000000"/>
              </w:rPr>
            </w:pPr>
            <w:r w:rsidRPr="00175B35">
              <w:rPr>
                <w:color w:val="000000"/>
              </w:rPr>
              <w:t>Число баллов b</w:t>
            </w:r>
            <w:r w:rsidRPr="00175B35">
              <w:rPr>
                <w:color w:val="000000"/>
                <w:vertAlign w:val="subscript"/>
              </w:rPr>
              <w:t>iн</w:t>
            </w:r>
            <w:r w:rsidRPr="00175B35">
              <w:rPr>
                <w:color w:val="000000"/>
              </w:rPr>
              <w:t xml:space="preserve"> </w:t>
            </w:r>
          </w:p>
        </w:tc>
        <w:tc>
          <w:tcPr>
            <w:tcW w:w="178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3984C399" w14:textId="77777777" w:rsidR="00332627" w:rsidRPr="00175B35" w:rsidRDefault="00332627" w:rsidP="00332627">
            <w:pPr>
              <w:jc w:val="center"/>
              <w:rPr>
                <w:color w:val="000000"/>
              </w:rPr>
            </w:pPr>
            <w:r w:rsidRPr="00175B35">
              <w:rPr>
                <w:color w:val="000000"/>
              </w:rPr>
              <w:t>Значимость</w:t>
            </w:r>
            <w:r w:rsidRPr="00175B35">
              <w:rPr>
                <w:color w:val="000000"/>
              </w:rPr>
              <w:br/>
            </w:r>
            <w:r>
              <w:rPr>
                <w:noProof/>
                <w:color w:val="000000"/>
                <w:lang w:val="ru-RU"/>
              </w:rPr>
              <w:drawing>
                <wp:inline distT="0" distB="0" distL="0" distR="0" wp14:anchorId="3F728A98" wp14:editId="283BBC64">
                  <wp:extent cx="434340" cy="244475"/>
                  <wp:effectExtent l="0" t="0" r="0" b="9525"/>
                  <wp:docPr id="3" name="Рисунок 3" descr="06-r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r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 cy="244475"/>
                          </a:xfrm>
                          <a:prstGeom prst="rect">
                            <a:avLst/>
                          </a:prstGeom>
                          <a:noFill/>
                          <a:ln>
                            <a:noFill/>
                          </a:ln>
                        </pic:spPr>
                      </pic:pic>
                    </a:graphicData>
                  </a:graphic>
                </wp:inline>
              </w:drawing>
            </w:r>
          </w:p>
        </w:tc>
        <w:tc>
          <w:tcPr>
            <w:tcW w:w="1786" w:type="dxa"/>
            <w:tcBorders>
              <w:top w:val="outset" w:sz="6" w:space="0" w:color="auto"/>
              <w:left w:val="outset" w:sz="6" w:space="0" w:color="auto"/>
              <w:bottom w:val="outset" w:sz="6" w:space="0" w:color="auto"/>
              <w:right w:val="outset" w:sz="6" w:space="0" w:color="auto"/>
            </w:tcBorders>
            <w:shd w:val="clear" w:color="auto" w:fill="auto"/>
            <w:vAlign w:val="center"/>
          </w:tcPr>
          <w:p w14:paraId="3550A28B" w14:textId="77777777" w:rsidR="00332627" w:rsidRPr="00175B35" w:rsidRDefault="00332627" w:rsidP="00332627">
            <w:pPr>
              <w:jc w:val="center"/>
              <w:rPr>
                <w:color w:val="000000"/>
              </w:rPr>
            </w:pPr>
            <w:r w:rsidRPr="00175B35">
              <w:rPr>
                <w:color w:val="000000"/>
              </w:rPr>
              <w:t>Число баллов</w:t>
            </w:r>
            <w:r>
              <w:rPr>
                <w:noProof/>
                <w:color w:val="000000"/>
                <w:lang w:val="ru-RU"/>
              </w:rPr>
              <w:drawing>
                <wp:inline distT="0" distB="0" distL="0" distR="0" wp14:anchorId="16B713A2" wp14:editId="0878F663">
                  <wp:extent cx="226060" cy="244475"/>
                  <wp:effectExtent l="0" t="0" r="2540" b="9525"/>
                  <wp:docPr id="4" name="Рисунок 4" descr="06-r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6-r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060" cy="244475"/>
                          </a:xfrm>
                          <a:prstGeom prst="rect">
                            <a:avLst/>
                          </a:prstGeom>
                          <a:noFill/>
                          <a:ln>
                            <a:noFill/>
                          </a:ln>
                        </pic:spPr>
                      </pic:pic>
                    </a:graphicData>
                  </a:graphic>
                </wp:inline>
              </w:drawing>
            </w:r>
            <w:r w:rsidRPr="00175B35">
              <w:rPr>
                <w:color w:val="000000"/>
              </w:rPr>
              <w:t xml:space="preserve"> </w:t>
            </w:r>
          </w:p>
        </w:tc>
        <w:tc>
          <w:tcPr>
            <w:tcW w:w="1637"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71787FCA" w14:textId="77777777" w:rsidR="00332627" w:rsidRPr="00175B35" w:rsidRDefault="00332627" w:rsidP="00332627">
            <w:pPr>
              <w:jc w:val="center"/>
              <w:rPr>
                <w:color w:val="000000"/>
              </w:rPr>
            </w:pPr>
            <w:r w:rsidRPr="00175B35">
              <w:rPr>
                <w:color w:val="000000"/>
              </w:rPr>
              <w:t>Значимость</w:t>
            </w:r>
            <w:r w:rsidRPr="00175B35">
              <w:rPr>
                <w:color w:val="000000"/>
              </w:rPr>
              <w:br/>
            </w:r>
            <w:r>
              <w:rPr>
                <w:noProof/>
                <w:color w:val="000000"/>
                <w:lang w:val="ru-RU"/>
              </w:rPr>
              <w:drawing>
                <wp:inline distT="0" distB="0" distL="0" distR="0" wp14:anchorId="2390E0D9" wp14:editId="080EB71B">
                  <wp:extent cx="461645" cy="244475"/>
                  <wp:effectExtent l="0" t="0" r="0" b="9525"/>
                  <wp:docPr id="5" name="Рисунок 5" descr="06-r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6-r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645" cy="244475"/>
                          </a:xfrm>
                          <a:prstGeom prst="rect">
                            <a:avLst/>
                          </a:prstGeom>
                          <a:noFill/>
                          <a:ln>
                            <a:noFill/>
                          </a:ln>
                        </pic:spPr>
                      </pic:pic>
                    </a:graphicData>
                  </a:graphic>
                </wp:inline>
              </w:drawing>
            </w:r>
          </w:p>
        </w:tc>
      </w:tr>
      <w:tr w:rsidR="00332627" w:rsidRPr="00175B35" w14:paraId="7468BD8E" w14:textId="77777777" w:rsidTr="00DA7A82">
        <w:trPr>
          <w:tblCellSpacing w:w="7" w:type="dxa"/>
          <w:jc w:val="center"/>
        </w:trPr>
        <w:tc>
          <w:tcPr>
            <w:tcW w:w="1420" w:type="dxa"/>
            <w:tcBorders>
              <w:top w:val="outset" w:sz="6" w:space="0" w:color="auto"/>
              <w:left w:val="outset" w:sz="6" w:space="0" w:color="auto"/>
              <w:bottom w:val="outset" w:sz="6" w:space="0" w:color="auto"/>
              <w:right w:val="outset" w:sz="6" w:space="0" w:color="auto"/>
            </w:tcBorders>
            <w:shd w:val="clear" w:color="auto" w:fill="auto"/>
          </w:tcPr>
          <w:p w14:paraId="34EDEEDD" w14:textId="77777777" w:rsidR="00332627" w:rsidRPr="00175B35" w:rsidRDefault="004E6D4D" w:rsidP="00332627">
            <w:pPr>
              <w:rPr>
                <w:color w:val="000000"/>
              </w:rPr>
            </w:pPr>
            <w:r>
              <w:rPr>
                <w:rFonts w:ascii="Times New Roman CYR" w:hAnsi="Times New Roman CYR"/>
                <w:lang w:val="ru-RU"/>
              </w:rPr>
              <w:t>Удобство и простота использования</w:t>
            </w:r>
          </w:p>
        </w:tc>
        <w:tc>
          <w:tcPr>
            <w:tcW w:w="1686" w:type="dxa"/>
            <w:tcBorders>
              <w:top w:val="outset" w:sz="6" w:space="0" w:color="auto"/>
              <w:left w:val="outset" w:sz="6" w:space="0" w:color="auto"/>
              <w:bottom w:val="outset" w:sz="6" w:space="0" w:color="auto"/>
              <w:right w:val="outset" w:sz="6" w:space="0" w:color="auto"/>
            </w:tcBorders>
            <w:shd w:val="clear" w:color="auto" w:fill="auto"/>
            <w:vAlign w:val="center"/>
          </w:tcPr>
          <w:p w14:paraId="26F15E2B" w14:textId="77777777" w:rsidR="00332627" w:rsidRPr="00175B35" w:rsidRDefault="00332627" w:rsidP="00332627">
            <w:pPr>
              <w:rPr>
                <w:color w:val="000000"/>
              </w:rPr>
            </w:pPr>
            <w:r w:rsidRPr="00175B35">
              <w:rPr>
                <w:color w:val="000000"/>
              </w:rPr>
              <w:t xml:space="preserve">  </w:t>
            </w:r>
            <w:r>
              <w:rPr>
                <w:color w:val="000000"/>
              </w:rPr>
              <w:t>0,4</w:t>
            </w:r>
          </w:p>
        </w:tc>
        <w:tc>
          <w:tcPr>
            <w:tcW w:w="1342" w:type="dxa"/>
            <w:tcBorders>
              <w:top w:val="outset" w:sz="6" w:space="0" w:color="auto"/>
              <w:left w:val="outset" w:sz="6" w:space="0" w:color="auto"/>
              <w:bottom w:val="outset" w:sz="6" w:space="0" w:color="auto"/>
              <w:right w:val="outset" w:sz="6" w:space="0" w:color="auto"/>
            </w:tcBorders>
            <w:shd w:val="clear" w:color="auto" w:fill="auto"/>
            <w:vAlign w:val="center"/>
          </w:tcPr>
          <w:p w14:paraId="14B64ED9" w14:textId="77777777" w:rsidR="00332627" w:rsidRPr="00175B35" w:rsidRDefault="00332627" w:rsidP="00332627">
            <w:pPr>
              <w:rPr>
                <w:color w:val="000000"/>
              </w:rPr>
            </w:pPr>
            <w:r w:rsidRPr="00175B35">
              <w:rPr>
                <w:color w:val="000000"/>
              </w:rPr>
              <w:t xml:space="preserve">  </w:t>
            </w:r>
            <w:r w:rsidR="00DA7A82">
              <w:rPr>
                <w:color w:val="000000"/>
              </w:rPr>
              <w:t>10</w:t>
            </w:r>
          </w:p>
        </w:tc>
        <w:tc>
          <w:tcPr>
            <w:tcW w:w="178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30FB894A" w14:textId="77777777" w:rsidR="00332627" w:rsidRPr="00175B35" w:rsidRDefault="00332627" w:rsidP="00332627">
            <w:pPr>
              <w:rPr>
                <w:color w:val="000000"/>
              </w:rPr>
            </w:pPr>
            <w:r w:rsidRPr="00175B35">
              <w:rPr>
                <w:color w:val="000000"/>
              </w:rPr>
              <w:t xml:space="preserve">  </w:t>
            </w:r>
            <w:r w:rsidR="00DA7A82">
              <w:rPr>
                <w:color w:val="000000"/>
              </w:rPr>
              <w:t>4</w:t>
            </w:r>
          </w:p>
        </w:tc>
        <w:tc>
          <w:tcPr>
            <w:tcW w:w="1786" w:type="dxa"/>
            <w:tcBorders>
              <w:top w:val="outset" w:sz="6" w:space="0" w:color="auto"/>
              <w:left w:val="outset" w:sz="6" w:space="0" w:color="auto"/>
              <w:bottom w:val="outset" w:sz="6" w:space="0" w:color="auto"/>
              <w:right w:val="outset" w:sz="6" w:space="0" w:color="auto"/>
            </w:tcBorders>
            <w:shd w:val="clear" w:color="auto" w:fill="auto"/>
            <w:vAlign w:val="center"/>
          </w:tcPr>
          <w:p w14:paraId="3CCEA709" w14:textId="77777777" w:rsidR="00332627" w:rsidRPr="00175B35" w:rsidRDefault="00332627" w:rsidP="00332627">
            <w:pPr>
              <w:rPr>
                <w:color w:val="000000"/>
              </w:rPr>
            </w:pPr>
            <w:r w:rsidRPr="00175B35">
              <w:rPr>
                <w:color w:val="000000"/>
              </w:rPr>
              <w:t xml:space="preserve">  </w:t>
            </w:r>
            <w:r w:rsidR="00DA7A82">
              <w:rPr>
                <w:color w:val="000000"/>
              </w:rPr>
              <w:t>10</w:t>
            </w:r>
          </w:p>
        </w:tc>
        <w:tc>
          <w:tcPr>
            <w:tcW w:w="1637"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5EEAE53A" w14:textId="77777777" w:rsidR="00332627" w:rsidRPr="00175B35" w:rsidRDefault="00332627" w:rsidP="00332627">
            <w:pPr>
              <w:rPr>
                <w:color w:val="000000"/>
              </w:rPr>
            </w:pPr>
            <w:r w:rsidRPr="00175B35">
              <w:rPr>
                <w:color w:val="000000"/>
              </w:rPr>
              <w:t xml:space="preserve">  </w:t>
            </w:r>
            <w:r w:rsidR="00DA7A82">
              <w:rPr>
                <w:color w:val="000000"/>
              </w:rPr>
              <w:t>4</w:t>
            </w:r>
          </w:p>
        </w:tc>
      </w:tr>
      <w:tr w:rsidR="00332627" w:rsidRPr="00175B35" w14:paraId="77FE3231" w14:textId="77777777" w:rsidTr="00DA7A82">
        <w:trPr>
          <w:tblCellSpacing w:w="7" w:type="dxa"/>
          <w:jc w:val="center"/>
        </w:trPr>
        <w:tc>
          <w:tcPr>
            <w:tcW w:w="1420" w:type="dxa"/>
            <w:tcBorders>
              <w:top w:val="outset" w:sz="6" w:space="0" w:color="auto"/>
              <w:left w:val="outset" w:sz="6" w:space="0" w:color="auto"/>
              <w:bottom w:val="outset" w:sz="6" w:space="0" w:color="auto"/>
              <w:right w:val="outset" w:sz="6" w:space="0" w:color="auto"/>
            </w:tcBorders>
            <w:shd w:val="clear" w:color="auto" w:fill="auto"/>
          </w:tcPr>
          <w:p w14:paraId="713CE878" w14:textId="77777777" w:rsidR="00332627" w:rsidRPr="00175B35" w:rsidRDefault="00CB2940" w:rsidP="00332627">
            <w:pPr>
              <w:rPr>
                <w:color w:val="000000"/>
              </w:rPr>
            </w:pPr>
            <w:r>
              <w:rPr>
                <w:rFonts w:ascii="Times New Roman CYR" w:hAnsi="Times New Roman CYR"/>
                <w:lang w:val="ru-RU"/>
              </w:rPr>
              <w:t>Эффективность</w:t>
            </w:r>
          </w:p>
        </w:tc>
        <w:tc>
          <w:tcPr>
            <w:tcW w:w="1686" w:type="dxa"/>
            <w:tcBorders>
              <w:top w:val="outset" w:sz="6" w:space="0" w:color="auto"/>
              <w:left w:val="outset" w:sz="6" w:space="0" w:color="auto"/>
              <w:bottom w:val="outset" w:sz="6" w:space="0" w:color="auto"/>
              <w:right w:val="outset" w:sz="6" w:space="0" w:color="auto"/>
            </w:tcBorders>
            <w:shd w:val="clear" w:color="auto" w:fill="auto"/>
            <w:vAlign w:val="center"/>
          </w:tcPr>
          <w:p w14:paraId="48AF3569" w14:textId="77777777" w:rsidR="00332627" w:rsidRPr="00175B35" w:rsidRDefault="00332627" w:rsidP="00332627">
            <w:pPr>
              <w:rPr>
                <w:color w:val="000000"/>
              </w:rPr>
            </w:pPr>
            <w:r w:rsidRPr="00175B35">
              <w:rPr>
                <w:color w:val="000000"/>
              </w:rPr>
              <w:t xml:space="preserve">  </w:t>
            </w:r>
            <w:r>
              <w:rPr>
                <w:color w:val="000000"/>
              </w:rPr>
              <w:t>0,</w:t>
            </w:r>
            <w:r w:rsidR="00912BF4">
              <w:rPr>
                <w:color w:val="000000"/>
              </w:rPr>
              <w:t>2</w:t>
            </w:r>
          </w:p>
        </w:tc>
        <w:tc>
          <w:tcPr>
            <w:tcW w:w="1342" w:type="dxa"/>
            <w:tcBorders>
              <w:top w:val="outset" w:sz="6" w:space="0" w:color="auto"/>
              <w:left w:val="outset" w:sz="6" w:space="0" w:color="auto"/>
              <w:bottom w:val="outset" w:sz="6" w:space="0" w:color="auto"/>
              <w:right w:val="outset" w:sz="6" w:space="0" w:color="auto"/>
            </w:tcBorders>
            <w:shd w:val="clear" w:color="auto" w:fill="auto"/>
            <w:vAlign w:val="center"/>
          </w:tcPr>
          <w:p w14:paraId="04A0D3B1" w14:textId="77777777" w:rsidR="00332627" w:rsidRPr="00175B35" w:rsidRDefault="00332627" w:rsidP="00332627">
            <w:pPr>
              <w:rPr>
                <w:color w:val="000000"/>
              </w:rPr>
            </w:pPr>
            <w:r w:rsidRPr="00175B35">
              <w:rPr>
                <w:color w:val="000000"/>
              </w:rPr>
              <w:t xml:space="preserve">  </w:t>
            </w:r>
            <w:r w:rsidR="00DA7A82">
              <w:rPr>
                <w:color w:val="000000"/>
              </w:rPr>
              <w:t>10</w:t>
            </w:r>
          </w:p>
        </w:tc>
        <w:tc>
          <w:tcPr>
            <w:tcW w:w="178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28E5D8E9" w14:textId="77777777" w:rsidR="00332627" w:rsidRPr="00175B35" w:rsidRDefault="00332627" w:rsidP="00332627">
            <w:pPr>
              <w:rPr>
                <w:color w:val="000000"/>
              </w:rPr>
            </w:pPr>
            <w:r w:rsidRPr="00175B35">
              <w:rPr>
                <w:color w:val="000000"/>
              </w:rPr>
              <w:t xml:space="preserve">  </w:t>
            </w:r>
            <w:r w:rsidR="00912BF4">
              <w:rPr>
                <w:color w:val="000000"/>
              </w:rPr>
              <w:t>2</w:t>
            </w:r>
          </w:p>
        </w:tc>
        <w:tc>
          <w:tcPr>
            <w:tcW w:w="1786" w:type="dxa"/>
            <w:tcBorders>
              <w:top w:val="outset" w:sz="6" w:space="0" w:color="auto"/>
              <w:left w:val="outset" w:sz="6" w:space="0" w:color="auto"/>
              <w:bottom w:val="outset" w:sz="6" w:space="0" w:color="auto"/>
              <w:right w:val="outset" w:sz="6" w:space="0" w:color="auto"/>
            </w:tcBorders>
            <w:shd w:val="clear" w:color="auto" w:fill="auto"/>
            <w:vAlign w:val="center"/>
          </w:tcPr>
          <w:p w14:paraId="14BF318C" w14:textId="77777777" w:rsidR="00332627" w:rsidRPr="00175B35" w:rsidRDefault="00332627" w:rsidP="00332627">
            <w:pPr>
              <w:rPr>
                <w:color w:val="000000"/>
              </w:rPr>
            </w:pPr>
            <w:r w:rsidRPr="00175B35">
              <w:rPr>
                <w:color w:val="000000"/>
              </w:rPr>
              <w:t xml:space="preserve">  </w:t>
            </w:r>
            <w:r w:rsidR="00DA7A82">
              <w:rPr>
                <w:color w:val="000000"/>
              </w:rPr>
              <w:t>10</w:t>
            </w:r>
          </w:p>
        </w:tc>
        <w:tc>
          <w:tcPr>
            <w:tcW w:w="1637"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05DC859B" w14:textId="77777777" w:rsidR="00332627" w:rsidRPr="00175B35" w:rsidRDefault="00912BF4" w:rsidP="00332627">
            <w:pPr>
              <w:rPr>
                <w:color w:val="000000"/>
              </w:rPr>
            </w:pPr>
            <w:r>
              <w:rPr>
                <w:color w:val="000000"/>
              </w:rPr>
              <w:t xml:space="preserve"> 2</w:t>
            </w:r>
          </w:p>
        </w:tc>
      </w:tr>
      <w:tr w:rsidR="00332627" w:rsidRPr="00175B35" w14:paraId="11D21CDE" w14:textId="77777777" w:rsidTr="00DA7A82">
        <w:trPr>
          <w:tblCellSpacing w:w="7" w:type="dxa"/>
          <w:jc w:val="center"/>
        </w:trPr>
        <w:tc>
          <w:tcPr>
            <w:tcW w:w="1420" w:type="dxa"/>
            <w:tcBorders>
              <w:top w:val="outset" w:sz="6" w:space="0" w:color="auto"/>
              <w:left w:val="outset" w:sz="6" w:space="0" w:color="auto"/>
              <w:bottom w:val="outset" w:sz="6" w:space="0" w:color="auto"/>
              <w:right w:val="outset" w:sz="6" w:space="0" w:color="auto"/>
            </w:tcBorders>
            <w:shd w:val="clear" w:color="auto" w:fill="auto"/>
          </w:tcPr>
          <w:p w14:paraId="6DD88C6A" w14:textId="77777777" w:rsidR="00332627" w:rsidRPr="00175B35" w:rsidRDefault="00CB2940" w:rsidP="00332627">
            <w:pPr>
              <w:rPr>
                <w:color w:val="000000"/>
              </w:rPr>
            </w:pPr>
            <w:r>
              <w:rPr>
                <w:rFonts w:ascii="Times New Roman CYR" w:hAnsi="Times New Roman CYR"/>
                <w:lang w:val="ru-RU"/>
              </w:rPr>
              <w:t>Интенсивность отказов</w:t>
            </w:r>
          </w:p>
        </w:tc>
        <w:tc>
          <w:tcPr>
            <w:tcW w:w="1686" w:type="dxa"/>
            <w:tcBorders>
              <w:top w:val="outset" w:sz="6" w:space="0" w:color="auto"/>
              <w:left w:val="outset" w:sz="6" w:space="0" w:color="auto"/>
              <w:bottom w:val="outset" w:sz="6" w:space="0" w:color="auto"/>
              <w:right w:val="outset" w:sz="6" w:space="0" w:color="auto"/>
            </w:tcBorders>
            <w:shd w:val="clear" w:color="auto" w:fill="auto"/>
            <w:vAlign w:val="center"/>
          </w:tcPr>
          <w:p w14:paraId="278FC036" w14:textId="77777777" w:rsidR="00332627" w:rsidRPr="00175B35" w:rsidRDefault="00332627" w:rsidP="00332627">
            <w:pPr>
              <w:rPr>
                <w:color w:val="000000"/>
              </w:rPr>
            </w:pPr>
            <w:r w:rsidRPr="00175B35">
              <w:rPr>
                <w:color w:val="000000"/>
              </w:rPr>
              <w:t xml:space="preserve">  </w:t>
            </w:r>
            <w:r>
              <w:rPr>
                <w:color w:val="000000"/>
              </w:rPr>
              <w:t>0,2</w:t>
            </w:r>
          </w:p>
        </w:tc>
        <w:tc>
          <w:tcPr>
            <w:tcW w:w="1342" w:type="dxa"/>
            <w:tcBorders>
              <w:top w:val="outset" w:sz="6" w:space="0" w:color="auto"/>
              <w:left w:val="outset" w:sz="6" w:space="0" w:color="auto"/>
              <w:bottom w:val="outset" w:sz="6" w:space="0" w:color="auto"/>
              <w:right w:val="outset" w:sz="6" w:space="0" w:color="auto"/>
            </w:tcBorders>
            <w:shd w:val="clear" w:color="auto" w:fill="auto"/>
            <w:vAlign w:val="center"/>
          </w:tcPr>
          <w:p w14:paraId="50CD9B47" w14:textId="77777777" w:rsidR="00332627" w:rsidRPr="00175B35" w:rsidRDefault="00332627" w:rsidP="00332627">
            <w:pPr>
              <w:rPr>
                <w:color w:val="000000"/>
              </w:rPr>
            </w:pPr>
            <w:r w:rsidRPr="00175B35">
              <w:rPr>
                <w:color w:val="000000"/>
              </w:rPr>
              <w:t xml:space="preserve">  </w:t>
            </w:r>
            <w:r w:rsidR="00912BF4">
              <w:rPr>
                <w:color w:val="000000"/>
              </w:rPr>
              <w:t>10</w:t>
            </w:r>
          </w:p>
        </w:tc>
        <w:tc>
          <w:tcPr>
            <w:tcW w:w="178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7ACACD74" w14:textId="77777777" w:rsidR="00332627" w:rsidRPr="00175B35" w:rsidRDefault="00332627" w:rsidP="00912BF4">
            <w:pPr>
              <w:rPr>
                <w:color w:val="000000"/>
              </w:rPr>
            </w:pPr>
            <w:r w:rsidRPr="00175B35">
              <w:rPr>
                <w:color w:val="000000"/>
              </w:rPr>
              <w:t xml:space="preserve">  </w:t>
            </w:r>
            <w:r w:rsidR="00912BF4">
              <w:rPr>
                <w:color w:val="000000"/>
              </w:rPr>
              <w:t>2</w:t>
            </w:r>
          </w:p>
        </w:tc>
        <w:tc>
          <w:tcPr>
            <w:tcW w:w="1786" w:type="dxa"/>
            <w:tcBorders>
              <w:top w:val="outset" w:sz="6" w:space="0" w:color="auto"/>
              <w:left w:val="outset" w:sz="6" w:space="0" w:color="auto"/>
              <w:bottom w:val="outset" w:sz="6" w:space="0" w:color="auto"/>
              <w:right w:val="outset" w:sz="6" w:space="0" w:color="auto"/>
            </w:tcBorders>
            <w:shd w:val="clear" w:color="auto" w:fill="auto"/>
            <w:vAlign w:val="center"/>
          </w:tcPr>
          <w:p w14:paraId="5138D31A" w14:textId="77777777" w:rsidR="00332627" w:rsidRPr="00175B35" w:rsidRDefault="00332627" w:rsidP="00912BF4">
            <w:pPr>
              <w:rPr>
                <w:color w:val="000000"/>
              </w:rPr>
            </w:pPr>
            <w:r w:rsidRPr="00175B35">
              <w:rPr>
                <w:color w:val="000000"/>
              </w:rPr>
              <w:t xml:space="preserve">  </w:t>
            </w:r>
            <w:r w:rsidR="00912BF4">
              <w:rPr>
                <w:color w:val="000000"/>
              </w:rPr>
              <w:t>10</w:t>
            </w:r>
          </w:p>
        </w:tc>
        <w:tc>
          <w:tcPr>
            <w:tcW w:w="1637"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0C075EF2" w14:textId="77777777" w:rsidR="00332627" w:rsidRPr="00175B35" w:rsidRDefault="00912BF4" w:rsidP="00332627">
            <w:pPr>
              <w:rPr>
                <w:color w:val="000000"/>
              </w:rPr>
            </w:pPr>
            <w:r>
              <w:rPr>
                <w:color w:val="000000"/>
              </w:rPr>
              <w:t> 2</w:t>
            </w:r>
          </w:p>
        </w:tc>
      </w:tr>
      <w:tr w:rsidR="00332627" w:rsidRPr="00175B35" w14:paraId="4FD0B826" w14:textId="77777777" w:rsidTr="00DA7A82">
        <w:trPr>
          <w:tblCellSpacing w:w="7" w:type="dxa"/>
          <w:jc w:val="center"/>
        </w:trPr>
        <w:tc>
          <w:tcPr>
            <w:tcW w:w="1420" w:type="dxa"/>
            <w:tcBorders>
              <w:top w:val="outset" w:sz="6" w:space="0" w:color="auto"/>
              <w:left w:val="outset" w:sz="6" w:space="0" w:color="auto"/>
              <w:bottom w:val="outset" w:sz="6" w:space="0" w:color="auto"/>
              <w:right w:val="outset" w:sz="6" w:space="0" w:color="auto"/>
            </w:tcBorders>
            <w:shd w:val="clear" w:color="auto" w:fill="auto"/>
          </w:tcPr>
          <w:p w14:paraId="44AA37E8" w14:textId="77777777" w:rsidR="00332627" w:rsidRPr="00BD67F2" w:rsidRDefault="00912BF4" w:rsidP="00332627">
            <w:pPr>
              <w:rPr>
                <w:rFonts w:ascii="Times New Roman CYR" w:hAnsi="Times New Roman CYR"/>
                <w:lang w:val="ru-RU"/>
              </w:rPr>
            </w:pPr>
            <w:r>
              <w:rPr>
                <w:rFonts w:ascii="Times New Roman CYR" w:hAnsi="Times New Roman CYR"/>
                <w:lang w:val="ru-RU"/>
              </w:rPr>
              <w:t>Целостность</w:t>
            </w:r>
          </w:p>
        </w:tc>
        <w:tc>
          <w:tcPr>
            <w:tcW w:w="1686" w:type="dxa"/>
            <w:tcBorders>
              <w:top w:val="outset" w:sz="6" w:space="0" w:color="auto"/>
              <w:left w:val="outset" w:sz="6" w:space="0" w:color="auto"/>
              <w:bottom w:val="outset" w:sz="6" w:space="0" w:color="auto"/>
              <w:right w:val="outset" w:sz="6" w:space="0" w:color="auto"/>
            </w:tcBorders>
            <w:shd w:val="clear" w:color="auto" w:fill="auto"/>
            <w:vAlign w:val="center"/>
          </w:tcPr>
          <w:p w14:paraId="512F8F27" w14:textId="77777777" w:rsidR="00332627" w:rsidRPr="00175B35" w:rsidRDefault="00332627" w:rsidP="00332627">
            <w:pPr>
              <w:rPr>
                <w:color w:val="000000"/>
              </w:rPr>
            </w:pPr>
            <w:r>
              <w:rPr>
                <w:color w:val="000000"/>
              </w:rPr>
              <w:t>0,2</w:t>
            </w:r>
          </w:p>
        </w:tc>
        <w:tc>
          <w:tcPr>
            <w:tcW w:w="1342" w:type="dxa"/>
            <w:tcBorders>
              <w:top w:val="outset" w:sz="6" w:space="0" w:color="auto"/>
              <w:left w:val="outset" w:sz="6" w:space="0" w:color="auto"/>
              <w:bottom w:val="outset" w:sz="6" w:space="0" w:color="auto"/>
              <w:right w:val="outset" w:sz="6" w:space="0" w:color="auto"/>
            </w:tcBorders>
            <w:shd w:val="clear" w:color="auto" w:fill="auto"/>
            <w:vAlign w:val="center"/>
          </w:tcPr>
          <w:p w14:paraId="2893BD23" w14:textId="77777777" w:rsidR="00332627" w:rsidRPr="00175B35" w:rsidRDefault="00912BF4" w:rsidP="00332627">
            <w:pPr>
              <w:rPr>
                <w:color w:val="000000"/>
              </w:rPr>
            </w:pPr>
            <w:r>
              <w:rPr>
                <w:color w:val="000000"/>
              </w:rPr>
              <w:t>10</w:t>
            </w:r>
          </w:p>
        </w:tc>
        <w:tc>
          <w:tcPr>
            <w:tcW w:w="178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46CBA5C1" w14:textId="77777777" w:rsidR="00332627" w:rsidRPr="00175B35" w:rsidRDefault="00912BF4" w:rsidP="00332627">
            <w:pPr>
              <w:rPr>
                <w:color w:val="000000"/>
              </w:rPr>
            </w:pPr>
            <w:r>
              <w:rPr>
                <w:color w:val="000000"/>
              </w:rPr>
              <w:t xml:space="preserve"> 2</w:t>
            </w:r>
          </w:p>
        </w:tc>
        <w:tc>
          <w:tcPr>
            <w:tcW w:w="1786" w:type="dxa"/>
            <w:tcBorders>
              <w:top w:val="outset" w:sz="6" w:space="0" w:color="auto"/>
              <w:left w:val="outset" w:sz="6" w:space="0" w:color="auto"/>
              <w:bottom w:val="outset" w:sz="6" w:space="0" w:color="auto"/>
              <w:right w:val="outset" w:sz="6" w:space="0" w:color="auto"/>
            </w:tcBorders>
            <w:shd w:val="clear" w:color="auto" w:fill="auto"/>
            <w:vAlign w:val="center"/>
          </w:tcPr>
          <w:p w14:paraId="0DA2C63E" w14:textId="77777777" w:rsidR="00332627" w:rsidRPr="00175B35" w:rsidRDefault="00912BF4" w:rsidP="00332627">
            <w:pPr>
              <w:rPr>
                <w:color w:val="000000"/>
              </w:rPr>
            </w:pPr>
            <w:r>
              <w:rPr>
                <w:color w:val="000000"/>
              </w:rPr>
              <w:t xml:space="preserve"> 10</w:t>
            </w:r>
          </w:p>
        </w:tc>
        <w:tc>
          <w:tcPr>
            <w:tcW w:w="1637"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389BE5EE" w14:textId="77777777" w:rsidR="00332627" w:rsidRPr="00175B35" w:rsidRDefault="00912BF4" w:rsidP="00332627">
            <w:pPr>
              <w:rPr>
                <w:color w:val="000000"/>
              </w:rPr>
            </w:pPr>
            <w:r>
              <w:rPr>
                <w:color w:val="000000"/>
              </w:rPr>
              <w:t xml:space="preserve"> 2</w:t>
            </w:r>
          </w:p>
        </w:tc>
      </w:tr>
      <w:tr w:rsidR="00332627" w:rsidRPr="00175B35" w14:paraId="35212E5F" w14:textId="77777777" w:rsidTr="00DA7A82">
        <w:trPr>
          <w:tblCellSpacing w:w="7" w:type="dxa"/>
          <w:jc w:val="center"/>
        </w:trPr>
        <w:tc>
          <w:tcPr>
            <w:tcW w:w="1420" w:type="dxa"/>
            <w:tcBorders>
              <w:top w:val="outset" w:sz="6" w:space="0" w:color="auto"/>
              <w:left w:val="outset" w:sz="6" w:space="0" w:color="auto"/>
              <w:bottom w:val="outset" w:sz="6" w:space="0" w:color="auto"/>
              <w:right w:val="outset" w:sz="6" w:space="0" w:color="auto"/>
            </w:tcBorders>
            <w:shd w:val="clear" w:color="auto" w:fill="auto"/>
            <w:vAlign w:val="center"/>
          </w:tcPr>
          <w:p w14:paraId="153557BC" w14:textId="77777777" w:rsidR="00332627" w:rsidRPr="00175B35" w:rsidRDefault="00332627" w:rsidP="00332627">
            <w:pPr>
              <w:rPr>
                <w:color w:val="000000"/>
              </w:rPr>
            </w:pPr>
            <w:r w:rsidRPr="00175B35">
              <w:rPr>
                <w:color w:val="000000"/>
              </w:rPr>
              <w:t xml:space="preserve">Итого </w:t>
            </w:r>
          </w:p>
        </w:tc>
        <w:tc>
          <w:tcPr>
            <w:tcW w:w="1686" w:type="dxa"/>
            <w:tcBorders>
              <w:top w:val="outset" w:sz="6" w:space="0" w:color="auto"/>
              <w:left w:val="outset" w:sz="6" w:space="0" w:color="auto"/>
              <w:bottom w:val="outset" w:sz="6" w:space="0" w:color="auto"/>
              <w:right w:val="outset" w:sz="6" w:space="0" w:color="auto"/>
            </w:tcBorders>
            <w:shd w:val="clear" w:color="auto" w:fill="auto"/>
            <w:vAlign w:val="center"/>
          </w:tcPr>
          <w:p w14:paraId="3A73772D" w14:textId="77777777" w:rsidR="00332627" w:rsidRDefault="00332627" w:rsidP="00332627">
            <w:pPr>
              <w:rPr>
                <w:color w:val="000000"/>
              </w:rPr>
            </w:pPr>
            <w:r>
              <w:rPr>
                <w:noProof/>
                <w:color w:val="000000"/>
                <w:lang w:val="ru-RU"/>
              </w:rPr>
              <w:drawing>
                <wp:inline distT="0" distB="0" distL="0" distR="0" wp14:anchorId="37934B38" wp14:editId="28B976F7">
                  <wp:extent cx="579120" cy="425450"/>
                  <wp:effectExtent l="0" t="0" r="5080" b="6350"/>
                  <wp:docPr id="6" name="Рисунок 6" descr="06-r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6-r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20" cy="425450"/>
                          </a:xfrm>
                          <a:prstGeom prst="rect">
                            <a:avLst/>
                          </a:prstGeom>
                          <a:noFill/>
                          <a:ln>
                            <a:noFill/>
                          </a:ln>
                        </pic:spPr>
                      </pic:pic>
                    </a:graphicData>
                  </a:graphic>
                </wp:inline>
              </w:drawing>
            </w:r>
          </w:p>
          <w:p w14:paraId="7AAFD5CE" w14:textId="77777777" w:rsidR="00332627" w:rsidRPr="004B2185" w:rsidRDefault="00332627" w:rsidP="00332627"/>
        </w:tc>
        <w:tc>
          <w:tcPr>
            <w:tcW w:w="1342" w:type="dxa"/>
            <w:tcBorders>
              <w:top w:val="outset" w:sz="6" w:space="0" w:color="auto"/>
              <w:left w:val="outset" w:sz="6" w:space="0" w:color="auto"/>
              <w:bottom w:val="outset" w:sz="6" w:space="0" w:color="auto"/>
              <w:right w:val="outset" w:sz="6" w:space="0" w:color="auto"/>
            </w:tcBorders>
            <w:shd w:val="clear" w:color="auto" w:fill="auto"/>
            <w:vAlign w:val="center"/>
          </w:tcPr>
          <w:p w14:paraId="46AA4595" w14:textId="77777777" w:rsidR="00332627" w:rsidRPr="00175B35" w:rsidRDefault="00332627" w:rsidP="00332627">
            <w:pPr>
              <w:rPr>
                <w:color w:val="000000"/>
              </w:rPr>
            </w:pPr>
            <w:r>
              <w:rPr>
                <w:noProof/>
                <w:color w:val="000000"/>
                <w:lang w:val="ru-RU"/>
              </w:rPr>
              <w:drawing>
                <wp:inline distT="0" distB="0" distL="0" distR="0" wp14:anchorId="6E15B07A" wp14:editId="512034DA">
                  <wp:extent cx="389255" cy="398145"/>
                  <wp:effectExtent l="0" t="0" r="0" b="8255"/>
                  <wp:docPr id="7" name="Рисунок 7" descr="06-r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6-r7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255" cy="398145"/>
                          </a:xfrm>
                          <a:prstGeom prst="rect">
                            <a:avLst/>
                          </a:prstGeom>
                          <a:noFill/>
                          <a:ln>
                            <a:noFill/>
                          </a:ln>
                        </pic:spPr>
                      </pic:pic>
                    </a:graphicData>
                  </a:graphic>
                </wp:inline>
              </w:drawing>
            </w:r>
            <w:r w:rsidR="00DA7A82">
              <w:rPr>
                <w:color w:val="000000"/>
              </w:rPr>
              <w:t>= 40</w:t>
            </w:r>
          </w:p>
        </w:tc>
        <w:tc>
          <w:tcPr>
            <w:tcW w:w="1786"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0D3C47D0" w14:textId="77777777" w:rsidR="00332627" w:rsidRPr="00175B35" w:rsidRDefault="00332627" w:rsidP="00332627">
            <w:pPr>
              <w:rPr>
                <w:color w:val="000000"/>
              </w:rPr>
            </w:pPr>
            <w:r>
              <w:rPr>
                <w:noProof/>
                <w:color w:val="000000"/>
                <w:lang w:val="ru-RU"/>
              </w:rPr>
              <w:drawing>
                <wp:inline distT="0" distB="0" distL="0" distR="0" wp14:anchorId="5B9864D6" wp14:editId="00615730">
                  <wp:extent cx="506730" cy="398145"/>
                  <wp:effectExtent l="0" t="0" r="1270" b="8255"/>
                  <wp:docPr id="8" name="Рисунок 8" descr="06-r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6-r7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 cy="398145"/>
                          </a:xfrm>
                          <a:prstGeom prst="rect">
                            <a:avLst/>
                          </a:prstGeom>
                          <a:noFill/>
                          <a:ln>
                            <a:noFill/>
                          </a:ln>
                        </pic:spPr>
                      </pic:pic>
                    </a:graphicData>
                  </a:graphic>
                </wp:inline>
              </w:drawing>
            </w:r>
            <w:r w:rsidR="00B339EF">
              <w:rPr>
                <w:color w:val="000000"/>
              </w:rPr>
              <w:t>=</w:t>
            </w:r>
            <w:r w:rsidR="00912BF4">
              <w:rPr>
                <w:color w:val="000000"/>
              </w:rPr>
              <w:t>10</w:t>
            </w:r>
          </w:p>
        </w:tc>
        <w:tc>
          <w:tcPr>
            <w:tcW w:w="1786" w:type="dxa"/>
            <w:tcBorders>
              <w:top w:val="outset" w:sz="6" w:space="0" w:color="auto"/>
              <w:left w:val="outset" w:sz="6" w:space="0" w:color="auto"/>
              <w:bottom w:val="outset" w:sz="6" w:space="0" w:color="auto"/>
              <w:right w:val="outset" w:sz="6" w:space="0" w:color="auto"/>
            </w:tcBorders>
            <w:shd w:val="clear" w:color="auto" w:fill="auto"/>
            <w:vAlign w:val="center"/>
          </w:tcPr>
          <w:p w14:paraId="5C9BB281" w14:textId="77777777" w:rsidR="00332627" w:rsidRPr="00175B35" w:rsidRDefault="00332627" w:rsidP="00332627">
            <w:pPr>
              <w:rPr>
                <w:color w:val="000000"/>
              </w:rPr>
            </w:pPr>
            <w:r>
              <w:rPr>
                <w:noProof/>
                <w:color w:val="000000"/>
                <w:lang w:val="ru-RU"/>
              </w:rPr>
              <w:drawing>
                <wp:inline distT="0" distB="0" distL="0" distR="0" wp14:anchorId="315A8010" wp14:editId="77EFC56B">
                  <wp:extent cx="371475" cy="425450"/>
                  <wp:effectExtent l="0" t="0" r="9525" b="6350"/>
                  <wp:docPr id="9" name="Рисунок 9" descr="06-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6-r7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475" cy="425450"/>
                          </a:xfrm>
                          <a:prstGeom prst="rect">
                            <a:avLst/>
                          </a:prstGeom>
                          <a:noFill/>
                          <a:ln>
                            <a:noFill/>
                          </a:ln>
                        </pic:spPr>
                      </pic:pic>
                    </a:graphicData>
                  </a:graphic>
                </wp:inline>
              </w:drawing>
            </w:r>
            <w:r w:rsidR="00DA7A82">
              <w:rPr>
                <w:color w:val="000000"/>
              </w:rPr>
              <w:t>=4</w:t>
            </w:r>
            <w:r w:rsidR="00912BF4">
              <w:rPr>
                <w:color w:val="000000"/>
              </w:rPr>
              <w:t>0</w:t>
            </w:r>
          </w:p>
        </w:tc>
        <w:tc>
          <w:tcPr>
            <w:tcW w:w="1637"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5C1BE4B0" w14:textId="77777777" w:rsidR="00332627" w:rsidRPr="00175B35" w:rsidRDefault="00332627" w:rsidP="00332627">
            <w:pPr>
              <w:rPr>
                <w:color w:val="000000"/>
              </w:rPr>
            </w:pPr>
            <w:r>
              <w:rPr>
                <w:noProof/>
                <w:color w:val="000000"/>
                <w:lang w:val="ru-RU"/>
              </w:rPr>
              <w:drawing>
                <wp:inline distT="0" distB="0" distL="0" distR="0" wp14:anchorId="44759FC5" wp14:editId="6F7F12D1">
                  <wp:extent cx="516255" cy="425450"/>
                  <wp:effectExtent l="0" t="0" r="0" b="6350"/>
                  <wp:docPr id="10" name="Рисунок 10" descr="06-r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6-r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255" cy="425450"/>
                          </a:xfrm>
                          <a:prstGeom prst="rect">
                            <a:avLst/>
                          </a:prstGeom>
                          <a:noFill/>
                          <a:ln>
                            <a:noFill/>
                          </a:ln>
                        </pic:spPr>
                      </pic:pic>
                    </a:graphicData>
                  </a:graphic>
                </wp:inline>
              </w:drawing>
            </w:r>
            <w:r w:rsidR="00912BF4">
              <w:rPr>
                <w:color w:val="000000"/>
              </w:rPr>
              <w:t>=10</w:t>
            </w:r>
          </w:p>
        </w:tc>
      </w:tr>
      <w:tr w:rsidR="00332627" w:rsidRPr="00812924" w14:paraId="7C4740B0" w14:textId="77777777" w:rsidTr="00DA7A82">
        <w:trPr>
          <w:tblCellSpacing w:w="7" w:type="dxa"/>
          <w:jc w:val="center"/>
        </w:trPr>
        <w:tc>
          <w:tcPr>
            <w:tcW w:w="8076" w:type="dxa"/>
            <w:gridSpan w:val="6"/>
            <w:tcBorders>
              <w:top w:val="outset" w:sz="6" w:space="0" w:color="auto"/>
              <w:left w:val="outset" w:sz="6" w:space="0" w:color="auto"/>
              <w:bottom w:val="outset" w:sz="6" w:space="0" w:color="auto"/>
              <w:right w:val="outset" w:sz="6" w:space="0" w:color="auto"/>
            </w:tcBorders>
            <w:shd w:val="clear" w:color="auto" w:fill="auto"/>
            <w:vAlign w:val="center"/>
          </w:tcPr>
          <w:p w14:paraId="54FCC4B5" w14:textId="77777777" w:rsidR="00332627" w:rsidRPr="00F136C7" w:rsidRDefault="00332627" w:rsidP="00912BF4">
            <w:pPr>
              <w:rPr>
                <w:color w:val="000000"/>
                <w:lang w:val="ru-RU"/>
              </w:rPr>
            </w:pPr>
            <w:r w:rsidRPr="00F136C7">
              <w:rPr>
                <w:color w:val="000000"/>
                <w:lang w:val="ru-RU"/>
              </w:rPr>
              <w:t>Коэффициент качества,          Кк=</w:t>
            </w:r>
            <w:r w:rsidRPr="00F136C7">
              <w:rPr>
                <w:sz w:val="28"/>
                <w:szCs w:val="28"/>
                <w:lang w:val="ru-RU"/>
              </w:rPr>
              <w:t>∑</w:t>
            </w:r>
            <w:r w:rsidRPr="00704777">
              <w:rPr>
                <w:sz w:val="28"/>
                <w:szCs w:val="28"/>
              </w:rPr>
              <w:t>ai</w:t>
            </w:r>
            <w:r w:rsidRPr="00F136C7">
              <w:rPr>
                <w:sz w:val="28"/>
                <w:szCs w:val="28"/>
                <w:lang w:val="ru-RU"/>
              </w:rPr>
              <w:t xml:space="preserve"> </w:t>
            </w:r>
            <w:r w:rsidRPr="00704777">
              <w:rPr>
                <w:sz w:val="28"/>
                <w:szCs w:val="28"/>
              </w:rPr>
              <w:t>bi</w:t>
            </w:r>
            <w:r w:rsidRPr="00F136C7">
              <w:rPr>
                <w:sz w:val="20"/>
                <w:szCs w:val="20"/>
                <w:lang w:val="ru-RU"/>
              </w:rPr>
              <w:t>н</w:t>
            </w:r>
            <w:r w:rsidRPr="00F136C7">
              <w:rPr>
                <w:sz w:val="28"/>
                <w:szCs w:val="28"/>
                <w:lang w:val="ru-RU"/>
              </w:rPr>
              <w:t>/  ∑</w:t>
            </w:r>
            <w:r w:rsidRPr="00704777">
              <w:rPr>
                <w:sz w:val="28"/>
                <w:szCs w:val="28"/>
              </w:rPr>
              <w:t>aibi</w:t>
            </w:r>
            <w:r w:rsidRPr="00A51D43">
              <w:rPr>
                <w:sz w:val="20"/>
                <w:szCs w:val="20"/>
              </w:rPr>
              <w:t>a</w:t>
            </w:r>
            <w:r w:rsidR="00912BF4" w:rsidRPr="00F136C7">
              <w:rPr>
                <w:sz w:val="20"/>
                <w:szCs w:val="20"/>
                <w:lang w:val="ru-RU"/>
              </w:rPr>
              <w:t xml:space="preserve"> =  10/10</w:t>
            </w:r>
            <w:r w:rsidR="00B339EF" w:rsidRPr="00F136C7">
              <w:rPr>
                <w:sz w:val="20"/>
                <w:szCs w:val="20"/>
                <w:lang w:val="ru-RU"/>
              </w:rPr>
              <w:t xml:space="preserve"> = </w:t>
            </w:r>
            <w:r w:rsidR="00912BF4" w:rsidRPr="00F136C7">
              <w:rPr>
                <w:sz w:val="20"/>
                <w:szCs w:val="20"/>
                <w:lang w:val="ru-RU"/>
              </w:rPr>
              <w:t>1</w:t>
            </w:r>
          </w:p>
        </w:tc>
        <w:tc>
          <w:tcPr>
            <w:tcW w:w="1637" w:type="dxa"/>
            <w:gridSpan w:val="2"/>
            <w:tcBorders>
              <w:top w:val="outset" w:sz="6" w:space="0" w:color="auto"/>
              <w:left w:val="outset" w:sz="6" w:space="0" w:color="auto"/>
              <w:bottom w:val="outset" w:sz="6" w:space="0" w:color="auto"/>
              <w:right w:val="outset" w:sz="6" w:space="0" w:color="auto"/>
            </w:tcBorders>
            <w:shd w:val="clear" w:color="auto" w:fill="auto"/>
            <w:vAlign w:val="center"/>
          </w:tcPr>
          <w:p w14:paraId="00133790" w14:textId="77777777" w:rsidR="00332627" w:rsidRPr="00F136C7" w:rsidRDefault="00332627" w:rsidP="00332627">
            <w:pPr>
              <w:rPr>
                <w:color w:val="000000"/>
                <w:lang w:val="ru-RU"/>
              </w:rPr>
            </w:pPr>
          </w:p>
        </w:tc>
      </w:tr>
    </w:tbl>
    <w:p w14:paraId="548994AD" w14:textId="77777777" w:rsidR="00332627" w:rsidRDefault="00B339EF" w:rsidP="00B9696B">
      <w:pPr>
        <w:pStyle w:val="a6"/>
        <w:ind w:left="0"/>
        <w:jc w:val="both"/>
        <w:rPr>
          <w:sz w:val="20"/>
          <w:szCs w:val="20"/>
        </w:rPr>
      </w:pPr>
      <w:r w:rsidRPr="00B339EF">
        <w:t xml:space="preserve">интегральный коэффициент качества (Кк) = </w:t>
      </w:r>
      <w:r w:rsidR="00912BF4">
        <w:rPr>
          <w:sz w:val="20"/>
          <w:szCs w:val="20"/>
        </w:rPr>
        <w:t>1</w:t>
      </w:r>
    </w:p>
    <w:p w14:paraId="3D199853" w14:textId="77777777" w:rsidR="00A54C16" w:rsidRPr="00A54C16" w:rsidRDefault="00A54C16" w:rsidP="00B9696B">
      <w:pPr>
        <w:pStyle w:val="a6"/>
        <w:ind w:left="0"/>
        <w:jc w:val="both"/>
      </w:pPr>
      <w:r w:rsidRPr="00A54C16">
        <w:t>По данным к</w:t>
      </w:r>
      <w:r>
        <w:t>омплексной оценки можно сделать вывод, что разрабатываемый продукт ничем не уступает аналогу.</w:t>
      </w:r>
    </w:p>
    <w:p w14:paraId="2D5475B2" w14:textId="754B1CEF" w:rsidR="00F579CA" w:rsidRPr="00B105A8" w:rsidRDefault="00F579CA" w:rsidP="00B26930">
      <w:pPr>
        <w:pStyle w:val="2"/>
        <w:ind w:firstLine="0"/>
        <w:rPr>
          <w:color w:val="A6A6A6" w:themeColor="background1" w:themeShade="A6"/>
        </w:rPr>
      </w:pPr>
    </w:p>
    <w:p w14:paraId="5664B8D1" w14:textId="08AE0FEC" w:rsidR="005771A3" w:rsidRPr="00E82D74" w:rsidRDefault="00881B82" w:rsidP="00E82D74">
      <w:pPr>
        <w:pStyle w:val="1"/>
        <w:rPr>
          <w:rFonts w:ascii="Times New Roman" w:hAnsi="Times New Roman"/>
          <w:sz w:val="28"/>
          <w:szCs w:val="28"/>
        </w:rPr>
      </w:pPr>
      <w:r w:rsidRPr="00BD67F2">
        <w:rPr>
          <w:rFonts w:ascii="Times New Roman" w:hAnsi="Times New Roman"/>
          <w:sz w:val="28"/>
          <w:szCs w:val="28"/>
        </w:rPr>
        <w:lastRenderedPageBreak/>
        <w:t xml:space="preserve">9. Итоговое заключение по ТЭО </w:t>
      </w:r>
    </w:p>
    <w:p w14:paraId="0B3D335F" w14:textId="1D7536BB" w:rsidR="005771A3" w:rsidRPr="009920D5" w:rsidRDefault="005771A3" w:rsidP="009920D5">
      <w:pPr>
        <w:ind w:firstLine="709"/>
        <w:jc w:val="both"/>
        <w:rPr>
          <w:rFonts w:ascii="Times New Roman" w:eastAsia="Times New Roman" w:hAnsi="Times New Roman" w:cs="Times New Roman"/>
          <w:lang w:val="ru-RU"/>
        </w:rPr>
      </w:pPr>
      <w:r w:rsidRPr="009920D5">
        <w:rPr>
          <w:rFonts w:ascii="Times New Roman" w:eastAsia="Times New Roman" w:hAnsi="Times New Roman" w:cs="Times New Roman"/>
          <w:lang w:val="ru-RU"/>
        </w:rPr>
        <w:t>В данном разделе был проведен анализ необходимости и актуальности разработки программного приложения. Были проведены расчеты для нахождения полной себестоимости и цены продажи разработки.</w:t>
      </w:r>
    </w:p>
    <w:p w14:paraId="34C17648" w14:textId="77777777" w:rsidR="00E82D74" w:rsidRPr="009920D5" w:rsidRDefault="00E82D74" w:rsidP="009920D5">
      <w:pPr>
        <w:ind w:firstLine="709"/>
        <w:jc w:val="both"/>
        <w:rPr>
          <w:rFonts w:ascii="Times New Roman" w:eastAsia="Times New Roman" w:hAnsi="Times New Roman" w:cs="Times New Roman"/>
          <w:lang w:val="ru-RU"/>
        </w:rPr>
      </w:pPr>
      <w:r w:rsidRPr="009920D5">
        <w:rPr>
          <w:rFonts w:ascii="Times New Roman" w:hAnsi="Times New Roman" w:cs="Times New Roman"/>
          <w:lang w:val="ru-RU"/>
        </w:rPr>
        <w:t xml:space="preserve">Разработанный сервис является интернациональным порталом, поэтому он имеет аналоги, как в Рунете так и за рубежом. </w:t>
      </w:r>
      <w:r w:rsidRPr="009920D5">
        <w:rPr>
          <w:rFonts w:ascii="Times New Roman" w:eastAsia="Times New Roman" w:hAnsi="Times New Roman" w:cs="Times New Roman"/>
          <w:lang w:val="ru-RU"/>
        </w:rPr>
        <w:t>В качестве аналога для сравнения был выбран зарубежный аналог «EBATES.com». По результатам расчета интегрального коэффициента качества был сделан вывод, что по  уровню качества разработанная система не уступает аналогу.</w:t>
      </w:r>
    </w:p>
    <w:p w14:paraId="18A5960C" w14:textId="2379FE83" w:rsidR="00E82D74" w:rsidRPr="009920D5" w:rsidRDefault="00E82D74" w:rsidP="009920D5">
      <w:pPr>
        <w:ind w:firstLine="709"/>
        <w:jc w:val="both"/>
        <w:rPr>
          <w:rFonts w:ascii="Times New Roman" w:eastAsia="Times New Roman" w:hAnsi="Times New Roman" w:cs="Times New Roman"/>
          <w:lang w:val="ru-RU"/>
        </w:rPr>
      </w:pPr>
      <w:r w:rsidRPr="009920D5">
        <w:rPr>
          <w:rFonts w:ascii="Times New Roman" w:hAnsi="Times New Roman" w:cs="Times New Roman"/>
          <w:lang w:val="ru-RU"/>
        </w:rPr>
        <w:t>В основном конкуренты предоставляют поиск только по магазинам, без возможности выбора конкретного товара, что является их минусом. Разработанный портал предоставляет поиск не только по магазинам, но и по товарам. Сервис позволяет получать прибыль от партнёров магазинов, которых на данный момент уже зарегистрировано около 800 штук.</w:t>
      </w:r>
    </w:p>
    <w:p w14:paraId="45E886CC" w14:textId="77777777" w:rsidR="005771A3" w:rsidRPr="009920D5" w:rsidRDefault="005771A3" w:rsidP="009920D5">
      <w:pPr>
        <w:ind w:firstLine="709"/>
        <w:jc w:val="both"/>
        <w:rPr>
          <w:rFonts w:ascii="Times New Roman" w:eastAsia="Times New Roman" w:hAnsi="Times New Roman" w:cs="Times New Roman"/>
          <w:lang w:val="ru-RU"/>
        </w:rPr>
      </w:pPr>
      <w:r w:rsidRPr="009920D5">
        <w:rPr>
          <w:rFonts w:ascii="Times New Roman" w:eastAsia="Times New Roman" w:hAnsi="Times New Roman" w:cs="Times New Roman"/>
          <w:lang w:val="ru-RU"/>
        </w:rPr>
        <w:t>В качестве основного средства продвижения разработанного веб-сайта предполагается использовать ресурсы глобальной сети Интернет. Размещение объявлений и баннеров на различных сайтах ориентированных на потенциальных пользователей и сервисах контекстной рекламы (Яндекс.Директ, Google AdSense, Google AdWords), позволит привлечь внимание аудитории. Информацию о продукте все интересующиеся смогут получить на специальном сайте, там же будут опубликовываться новости и списки изменений в проекте.</w:t>
      </w:r>
    </w:p>
    <w:p w14:paraId="71131898" w14:textId="77777777" w:rsidR="005771A3" w:rsidRPr="00B105A8" w:rsidRDefault="005771A3" w:rsidP="00BD67F2">
      <w:pPr>
        <w:rPr>
          <w:rFonts w:ascii="Times New Roman" w:hAnsi="Times New Roman" w:cs="Times New Roman"/>
          <w:color w:val="FF0000"/>
          <w:lang w:val="ru-RU"/>
        </w:rPr>
      </w:pPr>
    </w:p>
    <w:sectPr w:rsidR="005771A3" w:rsidRPr="00B105A8" w:rsidSect="00C4591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imes New Roman CYR">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95CF4"/>
    <w:multiLevelType w:val="singleLevel"/>
    <w:tmpl w:val="9D80E7C0"/>
    <w:lvl w:ilvl="0">
      <w:start w:val="1"/>
      <w:numFmt w:val="decimal"/>
      <w:lvlText w:val="%1."/>
      <w:lvlJc w:val="left"/>
      <w:pPr>
        <w:tabs>
          <w:tab w:val="num" w:pos="1069"/>
        </w:tabs>
        <w:ind w:left="1069" w:hanging="360"/>
      </w:pPr>
      <w:rPr>
        <w:rFonts w:cs="Times New Roman" w:hint="default"/>
      </w:rPr>
    </w:lvl>
  </w:abstractNum>
  <w:abstractNum w:abstractNumId="1">
    <w:nsid w:val="57551324"/>
    <w:multiLevelType w:val="singleLevel"/>
    <w:tmpl w:val="8F1EF640"/>
    <w:lvl w:ilvl="0">
      <w:start w:val="1"/>
      <w:numFmt w:val="bullet"/>
      <w:lvlText w:val=""/>
      <w:lvlJc w:val="left"/>
      <w:pPr>
        <w:tabs>
          <w:tab w:val="num" w:pos="360"/>
        </w:tabs>
        <w:ind w:left="360" w:hanging="360"/>
      </w:pPr>
      <w:rPr>
        <w:rFonts w:ascii="Wingdings" w:hAnsi="Wingdings" w:hint="default"/>
        <w:sz w:val="16"/>
      </w:rPr>
    </w:lvl>
  </w:abstractNum>
  <w:abstractNum w:abstractNumId="2">
    <w:nsid w:val="75CB4E0B"/>
    <w:multiLevelType w:val="hybridMultilevel"/>
    <w:tmpl w:val="9864A5C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637"/>
    <w:rsid w:val="00001611"/>
    <w:rsid w:val="00003E80"/>
    <w:rsid w:val="0001580A"/>
    <w:rsid w:val="00022BD7"/>
    <w:rsid w:val="00032D9A"/>
    <w:rsid w:val="00032EDA"/>
    <w:rsid w:val="000B3C66"/>
    <w:rsid w:val="000E473B"/>
    <w:rsid w:val="000F0991"/>
    <w:rsid w:val="000F1660"/>
    <w:rsid w:val="000F7002"/>
    <w:rsid w:val="00126957"/>
    <w:rsid w:val="001658CB"/>
    <w:rsid w:val="0017232F"/>
    <w:rsid w:val="00180095"/>
    <w:rsid w:val="001807E4"/>
    <w:rsid w:val="001A2774"/>
    <w:rsid w:val="001B781F"/>
    <w:rsid w:val="002B402A"/>
    <w:rsid w:val="00317368"/>
    <w:rsid w:val="00326661"/>
    <w:rsid w:val="00332627"/>
    <w:rsid w:val="003358D3"/>
    <w:rsid w:val="00394180"/>
    <w:rsid w:val="003A2483"/>
    <w:rsid w:val="003A730F"/>
    <w:rsid w:val="003B5E34"/>
    <w:rsid w:val="003C15FC"/>
    <w:rsid w:val="003C731F"/>
    <w:rsid w:val="003D54DD"/>
    <w:rsid w:val="00405D47"/>
    <w:rsid w:val="0041469D"/>
    <w:rsid w:val="00463F3E"/>
    <w:rsid w:val="004C7CCB"/>
    <w:rsid w:val="004E6D4D"/>
    <w:rsid w:val="00501867"/>
    <w:rsid w:val="00575CE6"/>
    <w:rsid w:val="005771A3"/>
    <w:rsid w:val="00592DB0"/>
    <w:rsid w:val="005A010F"/>
    <w:rsid w:val="005A1C03"/>
    <w:rsid w:val="005D4FF7"/>
    <w:rsid w:val="006062D7"/>
    <w:rsid w:val="0061609B"/>
    <w:rsid w:val="006348E1"/>
    <w:rsid w:val="00657C6A"/>
    <w:rsid w:val="006705CD"/>
    <w:rsid w:val="00733FEB"/>
    <w:rsid w:val="007410E5"/>
    <w:rsid w:val="0074535F"/>
    <w:rsid w:val="00771ABA"/>
    <w:rsid w:val="0077358D"/>
    <w:rsid w:val="00793423"/>
    <w:rsid w:val="007A06B3"/>
    <w:rsid w:val="007B2D8A"/>
    <w:rsid w:val="007D2F89"/>
    <w:rsid w:val="007D33B2"/>
    <w:rsid w:val="007E0FF2"/>
    <w:rsid w:val="007F46C8"/>
    <w:rsid w:val="00811160"/>
    <w:rsid w:val="00812924"/>
    <w:rsid w:val="00815586"/>
    <w:rsid w:val="008523ED"/>
    <w:rsid w:val="008530A5"/>
    <w:rsid w:val="00854EB9"/>
    <w:rsid w:val="00875D8D"/>
    <w:rsid w:val="00881B82"/>
    <w:rsid w:val="00891046"/>
    <w:rsid w:val="00912BF4"/>
    <w:rsid w:val="00953416"/>
    <w:rsid w:val="00965153"/>
    <w:rsid w:val="00965C57"/>
    <w:rsid w:val="009920D5"/>
    <w:rsid w:val="009E7EF3"/>
    <w:rsid w:val="00A13B89"/>
    <w:rsid w:val="00A24646"/>
    <w:rsid w:val="00A54C16"/>
    <w:rsid w:val="00A717D3"/>
    <w:rsid w:val="00A74F47"/>
    <w:rsid w:val="00A90333"/>
    <w:rsid w:val="00B105A8"/>
    <w:rsid w:val="00B13E03"/>
    <w:rsid w:val="00B15D91"/>
    <w:rsid w:val="00B176CB"/>
    <w:rsid w:val="00B26930"/>
    <w:rsid w:val="00B339EF"/>
    <w:rsid w:val="00B53F45"/>
    <w:rsid w:val="00B61ED8"/>
    <w:rsid w:val="00B73637"/>
    <w:rsid w:val="00B9696B"/>
    <w:rsid w:val="00BA3C8B"/>
    <w:rsid w:val="00BB693C"/>
    <w:rsid w:val="00BD67F2"/>
    <w:rsid w:val="00C25129"/>
    <w:rsid w:val="00C37971"/>
    <w:rsid w:val="00C4591E"/>
    <w:rsid w:val="00C6671D"/>
    <w:rsid w:val="00CB2940"/>
    <w:rsid w:val="00CC2A13"/>
    <w:rsid w:val="00CE144C"/>
    <w:rsid w:val="00CE5D54"/>
    <w:rsid w:val="00D06E50"/>
    <w:rsid w:val="00D5113E"/>
    <w:rsid w:val="00D700B4"/>
    <w:rsid w:val="00D86153"/>
    <w:rsid w:val="00DA7A82"/>
    <w:rsid w:val="00DC2E46"/>
    <w:rsid w:val="00DE509D"/>
    <w:rsid w:val="00E15B3E"/>
    <w:rsid w:val="00E25EF4"/>
    <w:rsid w:val="00E41878"/>
    <w:rsid w:val="00E52637"/>
    <w:rsid w:val="00E74BDB"/>
    <w:rsid w:val="00E82D74"/>
    <w:rsid w:val="00E83499"/>
    <w:rsid w:val="00F136C7"/>
    <w:rsid w:val="00F1545E"/>
    <w:rsid w:val="00F579CA"/>
    <w:rsid w:val="00F62BDA"/>
    <w:rsid w:val="00F76007"/>
    <w:rsid w:val="00FC42CC"/>
    <w:rsid w:val="00FD4A8C"/>
    <w:rsid w:val="00FD7D90"/>
    <w:rsid w:val="00FE2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6F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881B82"/>
    <w:pPr>
      <w:keepNext/>
      <w:spacing w:before="240" w:after="60"/>
      <w:outlineLvl w:val="0"/>
    </w:pPr>
    <w:rPr>
      <w:rFonts w:ascii="Arial" w:eastAsia="Times New Roman" w:hAnsi="Arial" w:cs="Arial"/>
      <w:b/>
      <w:bCs/>
      <w:kern w:val="32"/>
      <w:sz w:val="32"/>
      <w:szCs w:val="32"/>
      <w:lang w:val="ru-RU"/>
    </w:rPr>
  </w:style>
  <w:style w:type="paragraph" w:styleId="2">
    <w:name w:val="heading 2"/>
    <w:basedOn w:val="a"/>
    <w:next w:val="a"/>
    <w:link w:val="20"/>
    <w:qFormat/>
    <w:rsid w:val="007B2D8A"/>
    <w:pPr>
      <w:widowControl w:val="0"/>
      <w:adjustRightInd w:val="0"/>
      <w:spacing w:after="120"/>
      <w:ind w:firstLine="720"/>
      <w:jc w:val="both"/>
      <w:outlineLvl w:val="1"/>
    </w:pPr>
    <w:rPr>
      <w:rFonts w:ascii="Times New Roman" w:eastAsia="Times New Roman" w:hAnsi="Times New Roman" w:cs="Arial"/>
      <w:b/>
      <w:sz w:val="28"/>
      <w:szCs w:val="20"/>
      <w:lang w:val="ru-RU"/>
    </w:rPr>
  </w:style>
  <w:style w:type="paragraph" w:styleId="3">
    <w:name w:val="heading 3"/>
    <w:basedOn w:val="a"/>
    <w:next w:val="a"/>
    <w:link w:val="30"/>
    <w:qFormat/>
    <w:rsid w:val="007B2D8A"/>
    <w:pPr>
      <w:keepNext/>
      <w:spacing w:before="240" w:after="60"/>
      <w:outlineLvl w:val="2"/>
    </w:pPr>
    <w:rPr>
      <w:rFonts w:ascii="Arial" w:eastAsia="Times New Roman" w:hAnsi="Arial" w:cs="Arial"/>
      <w:b/>
      <w:bCs/>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7B2D8A"/>
    <w:rPr>
      <w:rFonts w:ascii="Times New Roman" w:eastAsia="Times New Roman" w:hAnsi="Times New Roman" w:cs="Arial"/>
      <w:b/>
      <w:sz w:val="28"/>
      <w:szCs w:val="20"/>
      <w:lang w:val="ru-RU"/>
    </w:rPr>
  </w:style>
  <w:style w:type="character" w:customStyle="1" w:styleId="30">
    <w:name w:val="Заголовок 3 Знак"/>
    <w:basedOn w:val="a0"/>
    <w:link w:val="3"/>
    <w:rsid w:val="007B2D8A"/>
    <w:rPr>
      <w:rFonts w:ascii="Arial" w:eastAsia="Times New Roman" w:hAnsi="Arial" w:cs="Arial"/>
      <w:b/>
      <w:bCs/>
      <w:sz w:val="26"/>
      <w:szCs w:val="26"/>
      <w:lang w:val="ru-RU"/>
    </w:rPr>
  </w:style>
  <w:style w:type="paragraph" w:styleId="a3">
    <w:name w:val="Normal (Web)"/>
    <w:basedOn w:val="a"/>
    <w:unhideWhenUsed/>
    <w:rsid w:val="009E7EF3"/>
    <w:pPr>
      <w:spacing w:before="100" w:beforeAutospacing="1" w:after="100" w:afterAutospacing="1"/>
    </w:pPr>
    <w:rPr>
      <w:rFonts w:ascii="Times" w:hAnsi="Times" w:cs="Times New Roman"/>
      <w:sz w:val="20"/>
      <w:szCs w:val="20"/>
    </w:rPr>
  </w:style>
  <w:style w:type="paragraph" w:styleId="a4">
    <w:name w:val="Balloon Text"/>
    <w:basedOn w:val="a"/>
    <w:link w:val="a5"/>
    <w:uiPriority w:val="99"/>
    <w:semiHidden/>
    <w:unhideWhenUsed/>
    <w:rsid w:val="00A717D3"/>
    <w:rPr>
      <w:rFonts w:ascii="Lucida Grande" w:hAnsi="Lucida Grande" w:cs="Lucida Grande"/>
      <w:sz w:val="18"/>
      <w:szCs w:val="18"/>
    </w:rPr>
  </w:style>
  <w:style w:type="character" w:customStyle="1" w:styleId="a5">
    <w:name w:val="Текст выноски Знак"/>
    <w:basedOn w:val="a0"/>
    <w:link w:val="a4"/>
    <w:uiPriority w:val="99"/>
    <w:semiHidden/>
    <w:rsid w:val="00A717D3"/>
    <w:rPr>
      <w:rFonts w:ascii="Lucida Grande" w:hAnsi="Lucida Grande" w:cs="Lucida Grande"/>
      <w:sz w:val="18"/>
      <w:szCs w:val="18"/>
    </w:rPr>
  </w:style>
  <w:style w:type="paragraph" w:styleId="a6">
    <w:name w:val="Body Text Indent"/>
    <w:basedOn w:val="a"/>
    <w:link w:val="a7"/>
    <w:rsid w:val="00575CE6"/>
    <w:pPr>
      <w:spacing w:after="120"/>
      <w:ind w:left="283"/>
    </w:pPr>
    <w:rPr>
      <w:rFonts w:ascii="Times New Roman" w:eastAsia="Times New Roman" w:hAnsi="Times New Roman" w:cs="Times New Roman"/>
      <w:lang w:val="ru-RU"/>
    </w:rPr>
  </w:style>
  <w:style w:type="character" w:customStyle="1" w:styleId="a7">
    <w:name w:val="Отступ основного текста Знак"/>
    <w:basedOn w:val="a0"/>
    <w:link w:val="a6"/>
    <w:rsid w:val="00575CE6"/>
    <w:rPr>
      <w:rFonts w:ascii="Times New Roman" w:eastAsia="Times New Roman" w:hAnsi="Times New Roman" w:cs="Times New Roman"/>
      <w:lang w:val="ru-RU"/>
    </w:rPr>
  </w:style>
  <w:style w:type="character" w:styleId="a8">
    <w:name w:val="page number"/>
    <w:basedOn w:val="a0"/>
    <w:rsid w:val="00C6671D"/>
  </w:style>
  <w:style w:type="table" w:styleId="a9">
    <w:name w:val="Table Grid"/>
    <w:basedOn w:val="a1"/>
    <w:uiPriority w:val="59"/>
    <w:rsid w:val="00C37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1658CB"/>
    <w:rPr>
      <w:color w:val="0000FF" w:themeColor="hyperlink"/>
      <w:u w:val="single"/>
    </w:rPr>
  </w:style>
  <w:style w:type="character" w:customStyle="1" w:styleId="10">
    <w:name w:val="Заголовок 1 Знак"/>
    <w:basedOn w:val="a0"/>
    <w:link w:val="1"/>
    <w:rsid w:val="00881B82"/>
    <w:rPr>
      <w:rFonts w:ascii="Arial" w:eastAsia="Times New Roman" w:hAnsi="Arial" w:cs="Arial"/>
      <w:b/>
      <w:bCs/>
      <w:kern w:val="32"/>
      <w:sz w:val="32"/>
      <w:szCs w:val="32"/>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881B82"/>
    <w:pPr>
      <w:keepNext/>
      <w:spacing w:before="240" w:after="60"/>
      <w:outlineLvl w:val="0"/>
    </w:pPr>
    <w:rPr>
      <w:rFonts w:ascii="Arial" w:eastAsia="Times New Roman" w:hAnsi="Arial" w:cs="Arial"/>
      <w:b/>
      <w:bCs/>
      <w:kern w:val="32"/>
      <w:sz w:val="32"/>
      <w:szCs w:val="32"/>
      <w:lang w:val="ru-RU"/>
    </w:rPr>
  </w:style>
  <w:style w:type="paragraph" w:styleId="2">
    <w:name w:val="heading 2"/>
    <w:basedOn w:val="a"/>
    <w:next w:val="a"/>
    <w:link w:val="20"/>
    <w:qFormat/>
    <w:rsid w:val="007B2D8A"/>
    <w:pPr>
      <w:widowControl w:val="0"/>
      <w:adjustRightInd w:val="0"/>
      <w:spacing w:after="120"/>
      <w:ind w:firstLine="720"/>
      <w:jc w:val="both"/>
      <w:outlineLvl w:val="1"/>
    </w:pPr>
    <w:rPr>
      <w:rFonts w:ascii="Times New Roman" w:eastAsia="Times New Roman" w:hAnsi="Times New Roman" w:cs="Arial"/>
      <w:b/>
      <w:sz w:val="28"/>
      <w:szCs w:val="20"/>
      <w:lang w:val="ru-RU"/>
    </w:rPr>
  </w:style>
  <w:style w:type="paragraph" w:styleId="3">
    <w:name w:val="heading 3"/>
    <w:basedOn w:val="a"/>
    <w:next w:val="a"/>
    <w:link w:val="30"/>
    <w:qFormat/>
    <w:rsid w:val="007B2D8A"/>
    <w:pPr>
      <w:keepNext/>
      <w:spacing w:before="240" w:after="60"/>
      <w:outlineLvl w:val="2"/>
    </w:pPr>
    <w:rPr>
      <w:rFonts w:ascii="Arial" w:eastAsia="Times New Roman" w:hAnsi="Arial" w:cs="Arial"/>
      <w:b/>
      <w:bCs/>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7B2D8A"/>
    <w:rPr>
      <w:rFonts w:ascii="Times New Roman" w:eastAsia="Times New Roman" w:hAnsi="Times New Roman" w:cs="Arial"/>
      <w:b/>
      <w:sz w:val="28"/>
      <w:szCs w:val="20"/>
      <w:lang w:val="ru-RU"/>
    </w:rPr>
  </w:style>
  <w:style w:type="character" w:customStyle="1" w:styleId="30">
    <w:name w:val="Заголовок 3 Знак"/>
    <w:basedOn w:val="a0"/>
    <w:link w:val="3"/>
    <w:rsid w:val="007B2D8A"/>
    <w:rPr>
      <w:rFonts w:ascii="Arial" w:eastAsia="Times New Roman" w:hAnsi="Arial" w:cs="Arial"/>
      <w:b/>
      <w:bCs/>
      <w:sz w:val="26"/>
      <w:szCs w:val="26"/>
      <w:lang w:val="ru-RU"/>
    </w:rPr>
  </w:style>
  <w:style w:type="paragraph" w:styleId="a3">
    <w:name w:val="Normal (Web)"/>
    <w:basedOn w:val="a"/>
    <w:unhideWhenUsed/>
    <w:rsid w:val="009E7EF3"/>
    <w:pPr>
      <w:spacing w:before="100" w:beforeAutospacing="1" w:after="100" w:afterAutospacing="1"/>
    </w:pPr>
    <w:rPr>
      <w:rFonts w:ascii="Times" w:hAnsi="Times" w:cs="Times New Roman"/>
      <w:sz w:val="20"/>
      <w:szCs w:val="20"/>
    </w:rPr>
  </w:style>
  <w:style w:type="paragraph" w:styleId="a4">
    <w:name w:val="Balloon Text"/>
    <w:basedOn w:val="a"/>
    <w:link w:val="a5"/>
    <w:uiPriority w:val="99"/>
    <w:semiHidden/>
    <w:unhideWhenUsed/>
    <w:rsid w:val="00A717D3"/>
    <w:rPr>
      <w:rFonts w:ascii="Lucida Grande" w:hAnsi="Lucida Grande" w:cs="Lucida Grande"/>
      <w:sz w:val="18"/>
      <w:szCs w:val="18"/>
    </w:rPr>
  </w:style>
  <w:style w:type="character" w:customStyle="1" w:styleId="a5">
    <w:name w:val="Текст выноски Знак"/>
    <w:basedOn w:val="a0"/>
    <w:link w:val="a4"/>
    <w:uiPriority w:val="99"/>
    <w:semiHidden/>
    <w:rsid w:val="00A717D3"/>
    <w:rPr>
      <w:rFonts w:ascii="Lucida Grande" w:hAnsi="Lucida Grande" w:cs="Lucida Grande"/>
      <w:sz w:val="18"/>
      <w:szCs w:val="18"/>
    </w:rPr>
  </w:style>
  <w:style w:type="paragraph" w:styleId="a6">
    <w:name w:val="Body Text Indent"/>
    <w:basedOn w:val="a"/>
    <w:link w:val="a7"/>
    <w:rsid w:val="00575CE6"/>
    <w:pPr>
      <w:spacing w:after="120"/>
      <w:ind w:left="283"/>
    </w:pPr>
    <w:rPr>
      <w:rFonts w:ascii="Times New Roman" w:eastAsia="Times New Roman" w:hAnsi="Times New Roman" w:cs="Times New Roman"/>
      <w:lang w:val="ru-RU"/>
    </w:rPr>
  </w:style>
  <w:style w:type="character" w:customStyle="1" w:styleId="a7">
    <w:name w:val="Отступ основного текста Знак"/>
    <w:basedOn w:val="a0"/>
    <w:link w:val="a6"/>
    <w:rsid w:val="00575CE6"/>
    <w:rPr>
      <w:rFonts w:ascii="Times New Roman" w:eastAsia="Times New Roman" w:hAnsi="Times New Roman" w:cs="Times New Roman"/>
      <w:lang w:val="ru-RU"/>
    </w:rPr>
  </w:style>
  <w:style w:type="character" w:styleId="a8">
    <w:name w:val="page number"/>
    <w:basedOn w:val="a0"/>
    <w:rsid w:val="00C6671D"/>
  </w:style>
  <w:style w:type="table" w:styleId="a9">
    <w:name w:val="Table Grid"/>
    <w:basedOn w:val="a1"/>
    <w:uiPriority w:val="59"/>
    <w:rsid w:val="00C37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1658CB"/>
    <w:rPr>
      <w:color w:val="0000FF" w:themeColor="hyperlink"/>
      <w:u w:val="single"/>
    </w:rPr>
  </w:style>
  <w:style w:type="character" w:customStyle="1" w:styleId="10">
    <w:name w:val="Заголовок 1 Знак"/>
    <w:basedOn w:val="a0"/>
    <w:link w:val="1"/>
    <w:rsid w:val="00881B82"/>
    <w:rPr>
      <w:rFonts w:ascii="Arial" w:eastAsia="Times New Roman" w:hAnsi="Arial" w:cs="Arial"/>
      <w:b/>
      <w:bCs/>
      <w:kern w:val="32"/>
      <w:sz w:val="32"/>
      <w:szCs w:val="3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70560">
      <w:bodyDiv w:val="1"/>
      <w:marLeft w:val="0"/>
      <w:marRight w:val="0"/>
      <w:marTop w:val="0"/>
      <w:marBottom w:val="0"/>
      <w:divBdr>
        <w:top w:val="none" w:sz="0" w:space="0" w:color="auto"/>
        <w:left w:val="none" w:sz="0" w:space="0" w:color="auto"/>
        <w:bottom w:val="none" w:sz="0" w:space="0" w:color="auto"/>
        <w:right w:val="none" w:sz="0" w:space="0" w:color="auto"/>
      </w:divBdr>
    </w:div>
    <w:div w:id="299195621">
      <w:bodyDiv w:val="1"/>
      <w:marLeft w:val="0"/>
      <w:marRight w:val="0"/>
      <w:marTop w:val="0"/>
      <w:marBottom w:val="0"/>
      <w:divBdr>
        <w:top w:val="none" w:sz="0" w:space="0" w:color="auto"/>
        <w:left w:val="none" w:sz="0" w:space="0" w:color="auto"/>
        <w:bottom w:val="none" w:sz="0" w:space="0" w:color="auto"/>
        <w:right w:val="none" w:sz="0" w:space="0" w:color="auto"/>
      </w:divBdr>
    </w:div>
    <w:div w:id="1658998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s://www.nic.ru/dns/domain/net.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rostov.rt.ru/homeinternet/order_internet/homeinternet_fast?id=140594"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abota.yandex.ru/salary.xml?text=&#1089;&#1080;&#1089;&#1090;&#1077;&#1084;&#1085;&#1099;&#1081;"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www.energo-consultant.ru/sprav/tarifi_na_elektroenergiuy_na_2015_god/tarifi_na_elektroenergiyu_v_Rostovskoi_oblasti_15" TargetMode="External"/><Relationship Id="rId14" Type="http://schemas.openxmlformats.org/officeDocument/2006/relationships/hyperlink" Target="http://ru.hetzner.com/hosting/produkte_rootserver/ex40" TargetMode="External"/><Relationship Id="rId22" Type="http://schemas.openxmlformats.org/officeDocument/2006/relationships/image" Target="media/image1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465FB-88A0-4C4D-94BE-0AAB85764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1762</Words>
  <Characters>10046</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 Кобзарь</dc:creator>
  <cp:lastModifiedBy>Татьяна</cp:lastModifiedBy>
  <cp:revision>2</cp:revision>
  <dcterms:created xsi:type="dcterms:W3CDTF">2015-06-03T13:53:00Z</dcterms:created>
  <dcterms:modified xsi:type="dcterms:W3CDTF">2015-06-03T13:53:00Z</dcterms:modified>
</cp:coreProperties>
</file>