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Содержание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Часть 1. Исследовательская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Современные технологии в бадминтоне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8" w:leftChars="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Постановка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3 Анализ статистических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 Выбор решения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4.1 Система компьютерного зрения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4.2 Система на велостате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4.3 Сравнение решений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5 Сравнение аналогов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(которых нет, но здесь будет сводка по </w:t>
      </w:r>
      <w:r>
        <w:rPr>
          <w:rFonts w:hint="default" w:ascii="Times New Roman" w:hAnsi="Times New Roman"/>
          <w:i/>
          <w:iCs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системам и почему их нельзя применять в данном случае)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Глава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Современные технологии в бадминтоне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Множество современных устройств не только упрощают нашу повседневную жизнь, но и помогают во многих сферах деятельности — медицине, инженерии, спорте, финансах и прочих. В спорте в том числе. Уже сложно представить просмотр теннисного матча без вызовов систем автоматического контроля линий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automatic line-calling system, ALC system).  Hawk-eye 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Хок-ай, Ястребиный глаз)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помогает судьям принять решение при спорных ситуациях, моделируя полет игрового снаряда.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Используются технологии и в тренировочном процессе, не только упрощая его, но и делая более интересным для спортсменов. Особой популярностью пользуются умные часы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они позволяют измерить пульс, засечь время, а также собрать различную статистику, к примеру, сколько километров человек пробежал за тренировку. Таким образом, тренировочный процесс не превращается в однообразную рутину и приобретает соревновательный характер — полученные результаты можно сравнивать с результатами товарищей.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бадминтоне на тренировках также иногда можно увидеть специализированные пушки для подачи воланов. Они не только позволяют имитировать удары, но и позволяют спортсменам проводить «многоволанки» в одиночку, не привлекая второго игрока, набрасывающего волан. Однако стоимость большей части моделей подобного устройства превышает 100 тыс. рублей, что делает его трудно доступной для частных лиц. (</w:t>
      </w:r>
      <w:r>
        <w:rPr>
          <w:rFonts w:hint="default" w:ascii="Times New Roman" w:hAnsi="Times New Roman"/>
          <w:sz w:val="28"/>
          <w:szCs w:val="28"/>
          <w:lang w:val="ru-RU"/>
        </w:rPr>
        <w:t>https://topspin.pro/market/badminton_pushki/)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Находят свое применение и различные новинки инженерии. Так, технологии дополненной реальности могут применяться в тренировочном процессе для отработки тактик </w:t>
      </w:r>
      <w:r>
        <w:rPr>
          <w:rFonts w:hint="default" w:ascii="Times New Roman" w:hAnsi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/>
          <w:sz w:val="28"/>
          <w:szCs w:val="28"/>
          <w:lang w:val="ru-RU"/>
        </w:rPr>
        <w:t>статья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].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Тренер прямо во время игрового процесса подсказывает спортсмену, куда лучше переместиться или ударить, позволяя наработать навык планирования игры, который крайне важен в таких высокоскоростных видах спорта, как бадминтон.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Как уже было видно выше, в спорте могут использоваться не только специализированные технологии, но и те изобретения, которые активно применяются в других сферах. Так, одним из известных примеров областей, где можно встретить окулографию, является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UI/UX </w:t>
      </w:r>
      <w:r>
        <w:rPr>
          <w:rFonts w:hint="default" w:ascii="Times New Roman" w:hAnsi="Times New Roman"/>
          <w:sz w:val="28"/>
          <w:szCs w:val="28"/>
          <w:lang w:val="ru-RU"/>
        </w:rPr>
        <w:t>тестирование. Используется айтрекинг и в бадминтоне. С помощью него можно отследить, куда направлен взгляд спортсмена, и в случае необходимости тренировками расширить поле зрения. 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Постановка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Хорошего спортсмена отличает не только отличная физическая подготовка, но и умение продемонстрировать все свои навыки на соревнованиях. В конце концов, именно заветный пьедестал почета является главной целью. Однако зачастую сложно выложиться на свой максимум, и причины этому бывают самые разные, начиная с недосыпа из-за волнения и заканчивая болезнями.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Важно не только подготовить себя перед игрой, но хорошо выступить в процессе. Но возникает проблема, свойственная не только начинающим, но и многим опытным спортсменам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— волнение. Именно оно зачастую становится преградой на пути к победе, из-за нервов человек просто не может сосредоточиться на игре.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 волнением все справляются по-разному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кто-то пьет успокоительные, кто-то больше времени уделяет размике. Редких счастливчиков эта проблема обходит стороной, а наиболее опытные научились справляться с эмоциями и направлять их в нужной русло.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Однако, помимо волнения, существует и другая проблема — потеря концентрации. Особенно она прослеживается в высокоскоростных видах спорта, которые требуют мгновенного принятия решений. Спортсмену приходится не только следить за своей техникой, но и за действиями соперника, на ходу меняя тактику, подстраиваясь под игру. Неудивительно, что после самых напряженных моментов человек устает не только физически, но и морально. После этого в партии часто могут наступить «провалы», когда спортсмен теряет много очков часто из-за самых простых ошибок. И хорошо, если он сможет прийти в себя и вернуться в игру. Но многие партии были проиграны именно из-за такой нестабильности.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Тренировочный процесс никогда не сможет сымитировать соревновательный, несмотря на возможность проведения игровых тренировок — подсознательно человек будет понимать, что на кону не стоит первенство, что это лишь очередная отработка навыков. Однако на тренировке также можно встретить проблему потери концентрации. Спортсмен может отвлечься на какие-то свои мысли и, не уделив достаточного внимания занятию, неправильно поставить себе какой-либо удар. А это в потенциале может привести к большим проблемам — переучить человека куда сложнее, чем обучить его чему-то новому.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видах спорта, подобных теннису и бадминтону, правильность выполнения того или иного удара может определяться попаданием его в игровую зону. И если волан или мяч летят в сетку, то это легко определить, но в залах со старой разметкой или в ходе продолжительной тренировки (когда лежащие на полу снаряды могут заслонять обзор) вопрос попадания в поле или аут может стоять наиболее остро. А во время статической отработки ударов (без перемещения человека по площадке) отвлечься на что-либо другое бывает очень легко.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Учитывая имеющиеся проблемы, легко поставить задачу разработки устройства, которое: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Сможет отслеживать попадание игрового снаряда в поле или в аут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Сможет оповестить спортсмена при большом количестве аутов подряд.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Анализ статистических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Описанные выше проблемы возможно подкрепить собранными данными. В опросе приняло участие н людей траляля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Выбор решения проблемы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Когда возникает необходимость в определении, попал игровой снаряд в поле или в аут, люди обычно обращаются к автоматическим системам контроля линий или </w:t>
      </w:r>
      <w:r>
        <w:rPr>
          <w:rFonts w:hint="default" w:ascii="Times New Roman" w:hAnsi="Times New Roman"/>
          <w:sz w:val="28"/>
          <w:szCs w:val="28"/>
          <w:lang w:val="en-US"/>
        </w:rPr>
        <w:t>ALC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системам.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Большая часть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sz w:val="28"/>
          <w:szCs w:val="28"/>
          <w:lang w:val="ru-RU"/>
        </w:rPr>
        <w:t>систем используется или использовалась в теннисе, как в более популярном (и более финансируемом) виде спорта, однако принцип работы для бадминтона не будет отличаться принципиально.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 конференции, созванной ITF в 2003 году, было представлено несколько различных типов ALC систем. Шрихарш Келкар (Shreeharsh Kelkar), автор «Сила зрения: Hawk-eye в теннисе» («The Power of Sight: The Case of Hawk-Eye in Tennis»), разделяет их на три вида (пункты 4.1 и 4.2 ниже).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4.1 </w:t>
      </w:r>
      <w:r>
        <w:rPr>
          <w:rFonts w:hint="default" w:ascii="Times New Roman" w:hAnsi="Times New Roman"/>
          <w:sz w:val="28"/>
          <w:szCs w:val="28"/>
          <w:lang w:val="ru-RU"/>
        </w:rPr>
        <w:t>Лучевые и проводные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Лучевые системы, такие, как Циклоп, являются самыми первыми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ALC </w:t>
      </w:r>
      <w:r>
        <w:rPr>
          <w:rFonts w:hint="default" w:ascii="Times New Roman" w:hAnsi="Times New Roman"/>
          <w:sz w:val="28"/>
          <w:szCs w:val="28"/>
          <w:lang w:val="ru-RU"/>
        </w:rPr>
        <w:t>системами. Принцип их работы заключается в том, что электромагнитные лучи перебрасываются с одного конца корта на другой. В Циклопе один луч направляют вдоль линии подачи, еще четыре — в зоне аута. Как только один из лучей был задет, все остальные выключаются. Если мяч вышел за пределы корта, Циклоп издает звуковой сигнал. Расположение лучей Циклопа представлено на рисунке 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3159760" cy="3365500"/>
            <wp:effectExtent l="0" t="0" r="254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н Принцип работы системы Циклоп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У данной системы есть ряд существенных недостатков. Она может использоваться только при подаче, так как не различает, какой предмет возник на пути луча — мяч или что-либо другое. По этой же причине судья вынужден выключать Циклоп после подачи и включать перед началом следующего розыгрыша. Циклоп активно применялся начиная примерно с 1980 года </w:t>
      </w:r>
      <w:r>
        <w:rPr>
          <w:rFonts w:hint="default" w:ascii="Times New Roman" w:hAnsi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/>
          <w:sz w:val="28"/>
          <w:szCs w:val="28"/>
          <w:lang w:val="ru-RU"/>
        </w:rPr>
        <w:t>впервые применен на турнире в Уимблдоне) и окончательно вышел из использования с приходом в теннис Hawk-eye.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Принцип работы проводных систем также полностью отражает их название — такие системы предусматривают наличие сенсоров, расположенных по линиям игрового поля. Иногда модифицируют и сами мячи. Шрихарш Келкар называет подобные системы «проводными», так как они требуют внедрения сенсоров в сами объекты: снаряды и линии поля.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Одной из самых первых таких систем является TEL. Линии поля могут «чувствовать», когда мяч находится близко к ним, а затем алгоритм рассчитывает отпечаток мяча. Этот алгоритм пытается учитывать деформацию снаряда и его скольжение. TEL был испытан в 1992 на US Open. В 9% спорных моментов судья на вышке и система пришли к различным результатам, что является довольно весомым результатом, близким к тому, что из 10 спорных решений существует 1 расхожден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ие. Также TEL один год успешно использовался на Кубке Хопмана. При этом присутствовал только судья на вышке, судьи на линии отсутствовали. Однако были выявлены следующие проблемы: на случай технической ошибки все равно требовалось наличие судей на линии, а также было необходимо перекапывать корт для установки.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4.2 Системы компьютерного зрения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4.3 Система на велостате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Несмотря на большую популярность системы Ястребиного глаза, нельзя отрицать, что стоимость ее установки делает её крайне недоступной для тренировочных целей. Лучевые и проводные системы являются более подходящими аналогами, однако у них есть существенные недостатки.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Лучевые системы будут некорректно работать в случае «многоволанок», когда игровые снаряды остаются на площадке. Таким образом, они будут перекрывать друг друга и система не сможет отследить попадание новых воланов.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Проводные системы предполагают внедрение изменений в сами линии корта и игровые снаряды. И если в случае тенниса подобное подошло бы для тренировок, то в случае бадминтона это маловероятно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масса волана не должна превышать 5,5 грамм, что делает его модификацию затруднительной (для сравнения, вес мяча для большого тенниса должен быть примерно в 10 раз больше).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случае имеет смысл создание системы, которая не предполагает изменение игрового снаряда, но делает возможным добавление каких-либо элементов на корт. К примеру, мата, который способен определять, к каким его точкам приложено давление. Если определить на таком мате линию корта, но при достаточной точности системы не составит труда определить, попал ли игровой снаряд в поле или в аут.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Велостат 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https://www.youtube.com/watch?v=0W7FqDBD7Ts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F549E"/>
    <w:multiLevelType w:val="singleLevel"/>
    <w:tmpl w:val="08FF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81530"/>
    <w:rsid w:val="157C7EB0"/>
    <w:rsid w:val="1C8A2C81"/>
    <w:rsid w:val="26CF2A62"/>
    <w:rsid w:val="28A75AAA"/>
    <w:rsid w:val="28C511D1"/>
    <w:rsid w:val="297322D6"/>
    <w:rsid w:val="305A2E0B"/>
    <w:rsid w:val="4E6B2AFA"/>
    <w:rsid w:val="639A4674"/>
    <w:rsid w:val="760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2021-07-07T11:02:00Z</dcterms:created>
  <dc:creator>Moroz</dc:creator>
  <cp:lastModifiedBy>google1581861332</cp:lastModifiedBy>
  <dcterms:modified xsi:type="dcterms:W3CDTF">2021-09-08T15:27:11Z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1A26D229DA694892907A58392B6ECE82</vt:lpwstr>
  </property>
</Properties>
</file>