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236F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МИНОБРНАУКИ РОССИИ</w:t>
      </w:r>
    </w:p>
    <w:p w14:paraId="3C342946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38203500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учреждение высшего образования</w:t>
      </w:r>
    </w:p>
    <w:p w14:paraId="469E2148" w14:textId="77777777" w:rsidR="00061E08" w:rsidRPr="00061E08" w:rsidRDefault="00061E08" w:rsidP="00061E0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 w:rsidRPr="00061E08">
        <w:rPr>
          <w:rFonts w:eastAsia="Calibri"/>
          <w:sz w:val="32"/>
          <w:szCs w:val="32"/>
        </w:rPr>
        <w:t>«Южный федеральный университет»</w:t>
      </w:r>
    </w:p>
    <w:p w14:paraId="3B6FB0A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Институт высоких технологий и </w:t>
      </w:r>
      <w:proofErr w:type="spellStart"/>
      <w:r w:rsidRPr="00061E08">
        <w:rPr>
          <w:rFonts w:eastAsia="Calibri"/>
          <w:sz w:val="32"/>
          <w:szCs w:val="32"/>
        </w:rPr>
        <w:t>пьезотехники</w:t>
      </w:r>
      <w:proofErr w:type="spellEnd"/>
    </w:p>
    <w:p w14:paraId="46D8ED4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B13AB3E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C9D12F6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ED2C01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25BDE487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F4D16F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4B134BC1" w14:textId="40977209" w:rsidR="00061E08" w:rsidRPr="00965B07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Лабораторная работа</w:t>
      </w:r>
    </w:p>
    <w:p w14:paraId="3E4E04B1" w14:textId="602E1CBD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теме «</w:t>
      </w:r>
      <w:r w:rsidR="00965B07">
        <w:rPr>
          <w:rFonts w:eastAsia="Calibri"/>
          <w:sz w:val="32"/>
          <w:szCs w:val="32"/>
        </w:rPr>
        <w:t>Виды кибер-атак</w:t>
      </w:r>
      <w:r w:rsidRPr="00061E08">
        <w:rPr>
          <w:rFonts w:eastAsia="Calibri"/>
          <w:sz w:val="32"/>
          <w:szCs w:val="32"/>
        </w:rPr>
        <w:t>»</w:t>
      </w:r>
    </w:p>
    <w:p w14:paraId="5216D244" w14:textId="06946A59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дисциплине «</w:t>
      </w:r>
      <w:r w:rsidR="00A150A5">
        <w:rPr>
          <w:rFonts w:eastAsia="Calibri"/>
          <w:sz w:val="32"/>
          <w:szCs w:val="32"/>
        </w:rPr>
        <w:t>Компьютерная</w:t>
      </w:r>
      <w:r w:rsidR="00965B07">
        <w:rPr>
          <w:rFonts w:eastAsia="Calibri"/>
          <w:sz w:val="32"/>
          <w:szCs w:val="32"/>
        </w:rPr>
        <w:t xml:space="preserve"> безопасност</w:t>
      </w:r>
      <w:r w:rsidR="00A150A5">
        <w:rPr>
          <w:rFonts w:eastAsia="Calibri"/>
          <w:sz w:val="32"/>
          <w:szCs w:val="32"/>
        </w:rPr>
        <w:t>ь</w:t>
      </w:r>
      <w:r w:rsidRPr="00061E08">
        <w:rPr>
          <w:rFonts w:eastAsia="Calibri"/>
          <w:sz w:val="32"/>
          <w:szCs w:val="32"/>
        </w:rPr>
        <w:t>»</w:t>
      </w:r>
    </w:p>
    <w:p w14:paraId="508D5DFC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A5B59DF" w14:textId="285DBD39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F3102C2" w14:textId="06439828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A30FB8A" w14:textId="742EC222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40DA8CDC" w14:textId="1B5AAD2A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00B1E48D" w14:textId="4399A2DB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80976C9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D93AB3B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51CF3DE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2C441D2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Выполнил:</w:t>
      </w:r>
    </w:p>
    <w:p w14:paraId="1E1DFBA5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Студент 4 курса бакалавриата 7 группы</w:t>
      </w:r>
    </w:p>
    <w:p w14:paraId="7F4BA10F" w14:textId="452AC88D" w:rsidR="00061E08" w:rsidRPr="00061E08" w:rsidRDefault="00D445EC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Морозов А. С</w:t>
      </w:r>
      <w:r w:rsidR="00D02B64" w:rsidRPr="00061E08">
        <w:rPr>
          <w:rFonts w:eastAsia="Calibri"/>
          <w:sz w:val="32"/>
          <w:szCs w:val="32"/>
        </w:rPr>
        <w:t>.</w:t>
      </w:r>
    </w:p>
    <w:p w14:paraId="136EBE87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Проверил:</w:t>
      </w:r>
    </w:p>
    <w:p w14:paraId="1A90011C" w14:textId="306A769D" w:rsidR="00061E08" w:rsidRPr="00061E08" w:rsidRDefault="00A136C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</w:t>
      </w:r>
      <w:r w:rsidR="00061E08"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="00061E08"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="00061E08" w:rsidRPr="00061E08">
        <w:rPr>
          <w:rFonts w:eastAsia="Calibri"/>
          <w:sz w:val="32"/>
          <w:szCs w:val="32"/>
        </w:rPr>
        <w:t>.</w:t>
      </w:r>
    </w:p>
    <w:p w14:paraId="21874E44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ED237EE" w14:textId="1E1EF069" w:rsidR="00061E08" w:rsidRDefault="00061E08" w:rsidP="00061E08">
      <w:pPr>
        <w:rPr>
          <w:rFonts w:eastAsia="Calibri"/>
          <w:sz w:val="32"/>
          <w:szCs w:val="32"/>
        </w:rPr>
      </w:pPr>
    </w:p>
    <w:p w14:paraId="23F9BB7F" w14:textId="3E9AB853" w:rsidR="00061E08" w:rsidRDefault="00061E08" w:rsidP="00061E08">
      <w:pPr>
        <w:rPr>
          <w:rFonts w:eastAsia="Calibri"/>
          <w:sz w:val="32"/>
          <w:szCs w:val="32"/>
        </w:rPr>
      </w:pPr>
    </w:p>
    <w:p w14:paraId="509E230A" w14:textId="5DB31D22" w:rsidR="00061E08" w:rsidRDefault="00061E08" w:rsidP="00061E08">
      <w:pPr>
        <w:rPr>
          <w:rFonts w:eastAsia="Calibri"/>
          <w:sz w:val="32"/>
          <w:szCs w:val="32"/>
        </w:rPr>
      </w:pPr>
    </w:p>
    <w:p w14:paraId="7CA7083A" w14:textId="2A436932" w:rsidR="00061E08" w:rsidRDefault="00061E08" w:rsidP="00061E08">
      <w:pPr>
        <w:rPr>
          <w:rFonts w:eastAsia="Calibri"/>
          <w:sz w:val="32"/>
          <w:szCs w:val="32"/>
        </w:rPr>
      </w:pPr>
    </w:p>
    <w:p w14:paraId="77277356" w14:textId="77777777" w:rsidR="00D367D0" w:rsidRPr="00061E08" w:rsidRDefault="00D367D0" w:rsidP="00061E08">
      <w:pPr>
        <w:rPr>
          <w:rFonts w:eastAsia="Calibri"/>
          <w:sz w:val="32"/>
          <w:szCs w:val="32"/>
        </w:rPr>
      </w:pPr>
    </w:p>
    <w:p w14:paraId="41B88C43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5FE9C845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Ростов-на-Дону</w:t>
      </w:r>
    </w:p>
    <w:p w14:paraId="26B4E86B" w14:textId="33F218C4" w:rsid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2022 г.</w:t>
      </w:r>
    </w:p>
    <w:p w14:paraId="764FC013" w14:textId="606F5B5F" w:rsidR="006C09C4" w:rsidRPr="00D367D0" w:rsidRDefault="002D2E64" w:rsidP="00F75AA7">
      <w:pPr>
        <w:ind w:firstLine="720"/>
        <w:rPr>
          <w:bCs/>
          <w:szCs w:val="28"/>
        </w:rPr>
      </w:pPr>
      <w:r w:rsidRPr="00D367D0">
        <w:rPr>
          <w:b/>
          <w:szCs w:val="28"/>
        </w:rPr>
        <w:lastRenderedPageBreak/>
        <w:t>Цель работы</w:t>
      </w:r>
      <w:r w:rsidR="00AC3EF4" w:rsidRPr="00D367D0">
        <w:rPr>
          <w:b/>
          <w:szCs w:val="28"/>
        </w:rPr>
        <w:t>:</w:t>
      </w:r>
      <w:r w:rsidR="00AC3EF4" w:rsidRPr="00D367D0">
        <w:rPr>
          <w:bCs/>
          <w:szCs w:val="28"/>
        </w:rPr>
        <w:t xml:space="preserve"> изучить </w:t>
      </w:r>
      <w:r w:rsidR="00D367D0" w:rsidRPr="00D367D0">
        <w:rPr>
          <w:bCs/>
          <w:szCs w:val="28"/>
        </w:rPr>
        <w:t>различные виды кибер-атак, их характеристики и способы защиты от них</w:t>
      </w:r>
    </w:p>
    <w:p w14:paraId="27481F97" w14:textId="77777777" w:rsidR="004800F4" w:rsidRPr="00D367D0" w:rsidRDefault="004800F4" w:rsidP="004800F4">
      <w:pPr>
        <w:rPr>
          <w:b/>
          <w:szCs w:val="28"/>
        </w:rPr>
      </w:pPr>
    </w:p>
    <w:p w14:paraId="5DB3F437" w14:textId="14F0AC3D" w:rsidR="002D2E64" w:rsidRPr="00D367D0" w:rsidRDefault="002D2E64" w:rsidP="004800F4">
      <w:pPr>
        <w:rPr>
          <w:b/>
          <w:szCs w:val="28"/>
        </w:rPr>
      </w:pPr>
      <w:r w:rsidRPr="00D367D0">
        <w:rPr>
          <w:b/>
          <w:szCs w:val="28"/>
        </w:rPr>
        <w:t>Ход работы</w:t>
      </w:r>
      <w:r w:rsidR="00F75AA7" w:rsidRPr="00D367D0">
        <w:rPr>
          <w:b/>
          <w:szCs w:val="28"/>
        </w:rPr>
        <w:t>:</w:t>
      </w:r>
    </w:p>
    <w:p w14:paraId="045500D6" w14:textId="35A4BA01" w:rsidR="004800F4" w:rsidRPr="00FA5BD6" w:rsidRDefault="004800F4" w:rsidP="004800F4">
      <w:pPr>
        <w:rPr>
          <w:bCs/>
          <w:szCs w:val="28"/>
        </w:rPr>
      </w:pPr>
      <w:r w:rsidRPr="00FA5BD6">
        <w:rPr>
          <w:bCs/>
          <w:szCs w:val="28"/>
        </w:rPr>
        <w:t xml:space="preserve">Таблица 1. </w:t>
      </w:r>
    </w:p>
    <w:tbl>
      <w:tblPr>
        <w:tblStyle w:val="ad"/>
        <w:tblW w:w="10491" w:type="dxa"/>
        <w:tblInd w:w="-998" w:type="dxa"/>
        <w:tblLook w:val="04A0" w:firstRow="1" w:lastRow="0" w:firstColumn="1" w:lastColumn="0" w:noHBand="0" w:noVBand="1"/>
      </w:tblPr>
      <w:tblGrid>
        <w:gridCol w:w="484"/>
        <w:gridCol w:w="1765"/>
        <w:gridCol w:w="2215"/>
        <w:gridCol w:w="2526"/>
        <w:gridCol w:w="1691"/>
        <w:gridCol w:w="2289"/>
      </w:tblGrid>
      <w:tr w:rsidR="00FA5BD6" w:rsidRPr="00FA5BD6" w14:paraId="3E707637" w14:textId="77777777" w:rsidTr="00FA5BD6">
        <w:tc>
          <w:tcPr>
            <w:tcW w:w="476" w:type="dxa"/>
          </w:tcPr>
          <w:p w14:paraId="2E59148A" w14:textId="071F87B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720" w:type="dxa"/>
          </w:tcPr>
          <w:p w14:paraId="2A75C5AE" w14:textId="7554E94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атаки</w:t>
            </w:r>
          </w:p>
        </w:tc>
        <w:tc>
          <w:tcPr>
            <w:tcW w:w="1920" w:type="dxa"/>
          </w:tcPr>
          <w:p w14:paraId="67056E6E" w14:textId="70CE3C9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что идет атака</w:t>
            </w:r>
          </w:p>
        </w:tc>
        <w:tc>
          <w:tcPr>
            <w:tcW w:w="2577" w:type="dxa"/>
          </w:tcPr>
          <w:p w14:paraId="7BB297E0" w14:textId="3ACC863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Влияние на</w:t>
            </w:r>
          </w:p>
        </w:tc>
        <w:tc>
          <w:tcPr>
            <w:tcW w:w="1200" w:type="dxa"/>
          </w:tcPr>
          <w:p w14:paraId="566A6FFC" w14:textId="516A725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2598" w:type="dxa"/>
          </w:tcPr>
          <w:p w14:paraId="4C56F136" w14:textId="7AAD9BF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Как избежать</w:t>
            </w:r>
          </w:p>
        </w:tc>
      </w:tr>
      <w:tr w:rsidR="00FA5BD6" w:rsidRPr="00FA5BD6" w14:paraId="3226DD86" w14:textId="77777777" w:rsidTr="00FA5BD6">
        <w:tc>
          <w:tcPr>
            <w:tcW w:w="476" w:type="dxa"/>
          </w:tcPr>
          <w:p w14:paraId="5C8B6FD0" w14:textId="5824E68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20" w:type="dxa"/>
          </w:tcPr>
          <w:p w14:paraId="6C4D65D0" w14:textId="72C265EC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Выключение сети</w:t>
            </w:r>
          </w:p>
        </w:tc>
        <w:tc>
          <w:tcPr>
            <w:tcW w:w="1920" w:type="dxa"/>
          </w:tcPr>
          <w:p w14:paraId="600461DA" w14:textId="5F571624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0541A736" w14:textId="155D8B18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</w:t>
            </w:r>
          </w:p>
        </w:tc>
        <w:tc>
          <w:tcPr>
            <w:tcW w:w="1200" w:type="dxa"/>
          </w:tcPr>
          <w:p w14:paraId="232ACC9A" w14:textId="0E3D0846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Физический</w:t>
            </w:r>
          </w:p>
        </w:tc>
        <w:tc>
          <w:tcPr>
            <w:tcW w:w="2598" w:type="dxa"/>
          </w:tcPr>
          <w:p w14:paraId="3BF7F2B5" w14:textId="0D616DF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Улучшить защиту сетевых кабелей</w:t>
            </w:r>
          </w:p>
        </w:tc>
      </w:tr>
      <w:tr w:rsidR="00FA5BD6" w:rsidRPr="00FA5BD6" w14:paraId="59EF022B" w14:textId="77777777" w:rsidTr="00FA5BD6">
        <w:tc>
          <w:tcPr>
            <w:tcW w:w="476" w:type="dxa"/>
          </w:tcPr>
          <w:p w14:paraId="3AFF15A3" w14:textId="4AF33B69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720" w:type="dxa"/>
          </w:tcPr>
          <w:p w14:paraId="66EDDFBC" w14:textId="2CA6B34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</w:p>
        </w:tc>
        <w:tc>
          <w:tcPr>
            <w:tcW w:w="1920" w:type="dxa"/>
          </w:tcPr>
          <w:p w14:paraId="4EAD211D" w14:textId="79F9C419" w:rsidR="00D367D0" w:rsidRPr="00795B5F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Элементы сети</w:t>
            </w:r>
          </w:p>
        </w:tc>
        <w:tc>
          <w:tcPr>
            <w:tcW w:w="2577" w:type="dxa"/>
          </w:tcPr>
          <w:p w14:paraId="383B780A" w14:textId="6F314F7B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 сервера переназначается на адрес злоумышленника</w:t>
            </w:r>
          </w:p>
        </w:tc>
        <w:tc>
          <w:tcPr>
            <w:tcW w:w="1200" w:type="dxa"/>
          </w:tcPr>
          <w:p w14:paraId="62DC2C00" w14:textId="732FDFB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</w:t>
            </w:r>
          </w:p>
        </w:tc>
        <w:tc>
          <w:tcPr>
            <w:tcW w:w="2598" w:type="dxa"/>
          </w:tcPr>
          <w:p w14:paraId="3390ED5E" w14:textId="60040C46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Предотвратить подключение новых устройств к сети. Проверять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Boot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Request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 помощью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WireShark</w:t>
            </w:r>
            <w:proofErr w:type="spellEnd"/>
          </w:p>
        </w:tc>
      </w:tr>
      <w:tr w:rsidR="00FA5BD6" w:rsidRPr="00FA5BD6" w14:paraId="57496F0B" w14:textId="77777777" w:rsidTr="00FA5BD6">
        <w:tc>
          <w:tcPr>
            <w:tcW w:w="476" w:type="dxa"/>
          </w:tcPr>
          <w:p w14:paraId="32892AE6" w14:textId="703B19E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20" w:type="dxa"/>
          </w:tcPr>
          <w:p w14:paraId="533F8528" w14:textId="4A20435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routing</w:t>
            </w:r>
          </w:p>
        </w:tc>
        <w:tc>
          <w:tcPr>
            <w:tcW w:w="1920" w:type="dxa"/>
          </w:tcPr>
          <w:p w14:paraId="46E433EF" w14:textId="68E52583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26C06189" w14:textId="77DE208A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Весь трафик передается в открытом виде</w:t>
            </w:r>
          </w:p>
        </w:tc>
        <w:tc>
          <w:tcPr>
            <w:tcW w:w="1200" w:type="dxa"/>
          </w:tcPr>
          <w:p w14:paraId="3BA940F3" w14:textId="4B3ACE20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Сетевой</w:t>
            </w:r>
          </w:p>
        </w:tc>
        <w:tc>
          <w:tcPr>
            <w:tcW w:w="2598" w:type="dxa"/>
          </w:tcPr>
          <w:p w14:paraId="672D7E0C" w14:textId="73DD87A8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Шифровать все данные. Отслеживать узлы, через которые проходит весь трафик</w:t>
            </w:r>
          </w:p>
        </w:tc>
      </w:tr>
      <w:tr w:rsidR="00FA5BD6" w:rsidRPr="00FA5BD6" w14:paraId="51892A6E" w14:textId="77777777" w:rsidTr="00FA5BD6">
        <w:tc>
          <w:tcPr>
            <w:tcW w:w="476" w:type="dxa"/>
          </w:tcPr>
          <w:p w14:paraId="797E6EF7" w14:textId="265D052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20" w:type="dxa"/>
          </w:tcPr>
          <w:p w14:paraId="0273DF90" w14:textId="365DB59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MITM https</w:t>
            </w:r>
          </w:p>
        </w:tc>
        <w:tc>
          <w:tcPr>
            <w:tcW w:w="1920" w:type="dxa"/>
          </w:tcPr>
          <w:p w14:paraId="32544518" w14:textId="68E1FB50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Каналы передачи</w:t>
            </w:r>
          </w:p>
        </w:tc>
        <w:tc>
          <w:tcPr>
            <w:tcW w:w="2577" w:type="dxa"/>
          </w:tcPr>
          <w:p w14:paraId="3CD5498B" w14:textId="10B62017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Весь трафик проходит через дополнительный узел сети, теряется смысл асимметричного шифрования</w:t>
            </w:r>
          </w:p>
        </w:tc>
        <w:tc>
          <w:tcPr>
            <w:tcW w:w="1200" w:type="dxa"/>
          </w:tcPr>
          <w:p w14:paraId="65EB82E2" w14:textId="43890773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Сеанс</w:t>
            </w:r>
          </w:p>
        </w:tc>
        <w:tc>
          <w:tcPr>
            <w:tcW w:w="2598" w:type="dxa"/>
          </w:tcPr>
          <w:p w14:paraId="17090ECA" w14:textId="55ADC2F2" w:rsidR="00D367D0" w:rsidRPr="00795B5F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Использовать подписанный сертификат. Не допускать принятия других сертификатов</w:t>
            </w:r>
          </w:p>
        </w:tc>
      </w:tr>
      <w:tr w:rsidR="00FA5BD6" w:rsidRPr="00FA5BD6" w14:paraId="5EEF71E7" w14:textId="77777777" w:rsidTr="00FA5BD6">
        <w:tc>
          <w:tcPr>
            <w:tcW w:w="476" w:type="dxa"/>
          </w:tcPr>
          <w:p w14:paraId="74687491" w14:textId="599AEA4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720" w:type="dxa"/>
          </w:tcPr>
          <w:p w14:paraId="664CDD27" w14:textId="001423E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Шторм</w:t>
            </w:r>
          </w:p>
        </w:tc>
        <w:tc>
          <w:tcPr>
            <w:tcW w:w="1920" w:type="dxa"/>
          </w:tcPr>
          <w:p w14:paraId="2DCD1263" w14:textId="308EAFD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Сеть инфраструктуры</w:t>
            </w:r>
          </w:p>
        </w:tc>
        <w:tc>
          <w:tcPr>
            <w:tcW w:w="2577" w:type="dxa"/>
          </w:tcPr>
          <w:p w14:paraId="291A89AE" w14:textId="3A4E7954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Работоспособность сети (падает пропускная способность)</w:t>
            </w:r>
          </w:p>
        </w:tc>
        <w:tc>
          <w:tcPr>
            <w:tcW w:w="1200" w:type="dxa"/>
          </w:tcPr>
          <w:p w14:paraId="2F47250D" w14:textId="794518B6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Канальный</w:t>
            </w:r>
          </w:p>
        </w:tc>
        <w:tc>
          <w:tcPr>
            <w:tcW w:w="2598" w:type="dxa"/>
          </w:tcPr>
          <w:p w14:paraId="57652954" w14:textId="430C4536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Правильно настроить порты в сети. Отслеживать трафик и блокировать подозрительные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IP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</w:p>
        </w:tc>
      </w:tr>
      <w:tr w:rsidR="00FA5BD6" w:rsidRPr="00FA5BD6" w14:paraId="48AC3A7A" w14:textId="77777777" w:rsidTr="00FA5BD6">
        <w:tc>
          <w:tcPr>
            <w:tcW w:w="476" w:type="dxa"/>
          </w:tcPr>
          <w:p w14:paraId="70B548FA" w14:textId="271B7CF7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20" w:type="dxa"/>
          </w:tcPr>
          <w:p w14:paraId="75BD9E92" w14:textId="10BC3F7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Подмена сервера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http</w:t>
            </w:r>
          </w:p>
        </w:tc>
        <w:tc>
          <w:tcPr>
            <w:tcW w:w="1920" w:type="dxa"/>
          </w:tcPr>
          <w:p w14:paraId="06793BB5" w14:textId="039EFF4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Элементы сети </w:t>
            </w:r>
          </w:p>
        </w:tc>
        <w:tc>
          <w:tcPr>
            <w:tcW w:w="2577" w:type="dxa"/>
          </w:tcPr>
          <w:p w14:paraId="527298DE" w14:textId="4A67BF04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Адрес сервера переназначается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адрес злоумышленника</w:t>
            </w:r>
          </w:p>
        </w:tc>
        <w:tc>
          <w:tcPr>
            <w:tcW w:w="1200" w:type="dxa"/>
          </w:tcPr>
          <w:p w14:paraId="73F43B2F" w14:textId="3203A225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Прикладной</w:t>
            </w:r>
          </w:p>
        </w:tc>
        <w:tc>
          <w:tcPr>
            <w:tcW w:w="2598" w:type="dxa"/>
          </w:tcPr>
          <w:p w14:paraId="7B8F6F42" w14:textId="545D8A9E" w:rsidR="00D367D0" w:rsidRPr="00D645F5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Своевременно отслеживать сетевой трафик</w:t>
            </w:r>
          </w:p>
        </w:tc>
      </w:tr>
      <w:tr w:rsidR="00FA5BD6" w:rsidRPr="00FA5BD6" w14:paraId="5794FA2B" w14:textId="77777777" w:rsidTr="00FA5BD6">
        <w:tc>
          <w:tcPr>
            <w:tcW w:w="476" w:type="dxa"/>
          </w:tcPr>
          <w:p w14:paraId="74571570" w14:textId="6495E645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720" w:type="dxa"/>
          </w:tcPr>
          <w:p w14:paraId="4BDE5EF3" w14:textId="242C080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Social engineering</w:t>
            </w:r>
          </w:p>
        </w:tc>
        <w:tc>
          <w:tcPr>
            <w:tcW w:w="1920" w:type="dxa"/>
          </w:tcPr>
          <w:p w14:paraId="2CED7475" w14:textId="52B73340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Пользователь</w:t>
            </w:r>
          </w:p>
        </w:tc>
        <w:tc>
          <w:tcPr>
            <w:tcW w:w="2577" w:type="dxa"/>
          </w:tcPr>
          <w:p w14:paraId="157F5D4E" w14:textId="3FD8AA2E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Безопасность всей информации</w:t>
            </w:r>
          </w:p>
        </w:tc>
        <w:tc>
          <w:tcPr>
            <w:tcW w:w="1200" w:type="dxa"/>
          </w:tcPr>
          <w:p w14:paraId="2C9980BA" w14:textId="507039A9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</w:p>
        </w:tc>
        <w:tc>
          <w:tcPr>
            <w:tcW w:w="2598" w:type="dxa"/>
          </w:tcPr>
          <w:p w14:paraId="17EC1958" w14:textId="0C3BA527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Минимизировать доступ к важным данным.</w:t>
            </w:r>
          </w:p>
        </w:tc>
      </w:tr>
      <w:tr w:rsidR="00FA5BD6" w:rsidRPr="00FA5BD6" w14:paraId="6A182020" w14:textId="77777777" w:rsidTr="00FA5BD6">
        <w:tc>
          <w:tcPr>
            <w:tcW w:w="476" w:type="dxa"/>
          </w:tcPr>
          <w:p w14:paraId="3D532EEE" w14:textId="65AFDD66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720" w:type="dxa"/>
          </w:tcPr>
          <w:p w14:paraId="3B3C45FD" w14:textId="7332EDC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SQL injection</w:t>
            </w:r>
          </w:p>
        </w:tc>
        <w:tc>
          <w:tcPr>
            <w:tcW w:w="1920" w:type="dxa"/>
          </w:tcPr>
          <w:p w14:paraId="1255D979" w14:textId="65255571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2577" w:type="dxa"/>
          </w:tcPr>
          <w:p w14:paraId="5D297BD2" w14:textId="1F9E59C3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1200" w:type="dxa"/>
          </w:tcPr>
          <w:p w14:paraId="0284B347" w14:textId="24DFB775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598" w:type="dxa"/>
          </w:tcPr>
          <w:p w14:paraId="37DE66BD" w14:textId="0199F87B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Переписать систему с учетом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SQL</w:t>
            </w:r>
            <w:r w:rsidRPr="00D445E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инъекций </w:t>
            </w:r>
          </w:p>
        </w:tc>
      </w:tr>
      <w:tr w:rsidR="00FA5BD6" w:rsidRPr="00FA5BD6" w14:paraId="1C9994EE" w14:textId="77777777" w:rsidTr="00FA5BD6">
        <w:tc>
          <w:tcPr>
            <w:tcW w:w="476" w:type="dxa"/>
          </w:tcPr>
          <w:p w14:paraId="3252C4A8" w14:textId="26CD875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20" w:type="dxa"/>
          </w:tcPr>
          <w:p w14:paraId="2C4F2465" w14:textId="170DAB4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SSH exploit</w:t>
            </w:r>
          </w:p>
        </w:tc>
        <w:tc>
          <w:tcPr>
            <w:tcW w:w="1920" w:type="dxa"/>
          </w:tcPr>
          <w:p w14:paraId="7333F57B" w14:textId="1D06BAF0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Трафик сети</w:t>
            </w:r>
          </w:p>
        </w:tc>
        <w:tc>
          <w:tcPr>
            <w:tcW w:w="2577" w:type="dxa"/>
          </w:tcPr>
          <w:p w14:paraId="1981579C" w14:textId="759A8BAC" w:rsidR="00D367D0" w:rsidRPr="00FA5BD6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Злоумышленник может управлять устройствами в сети</w:t>
            </w:r>
          </w:p>
        </w:tc>
        <w:tc>
          <w:tcPr>
            <w:tcW w:w="1200" w:type="dxa"/>
          </w:tcPr>
          <w:p w14:paraId="2B5D51C4" w14:textId="71406563" w:rsidR="00D367D0" w:rsidRPr="00D445EC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Прикладной</w:t>
            </w:r>
          </w:p>
        </w:tc>
        <w:tc>
          <w:tcPr>
            <w:tcW w:w="2598" w:type="dxa"/>
          </w:tcPr>
          <w:p w14:paraId="36169D34" w14:textId="77DA7F63" w:rsidR="00D367D0" w:rsidRPr="00D645F5" w:rsidRDefault="00D445EC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Использовать другие алгоритмы с большей вариацией ключей. </w:t>
            </w:r>
          </w:p>
        </w:tc>
      </w:tr>
    </w:tbl>
    <w:p w14:paraId="4F3D66F5" w14:textId="33538347" w:rsidR="00AC3EF4" w:rsidRPr="00D367D0" w:rsidRDefault="00AC3EF4" w:rsidP="00AC3EF4">
      <w:pPr>
        <w:rPr>
          <w:bCs/>
          <w:szCs w:val="28"/>
        </w:rPr>
      </w:pPr>
    </w:p>
    <w:p w14:paraId="352BB51E" w14:textId="680004BA" w:rsidR="003D2EC5" w:rsidRPr="00D367D0" w:rsidRDefault="003D2EC5" w:rsidP="00D367D0">
      <w:pPr>
        <w:rPr>
          <w:bCs/>
          <w:szCs w:val="28"/>
        </w:rPr>
      </w:pPr>
      <w:r w:rsidRPr="00D367D0">
        <w:rPr>
          <w:b/>
          <w:szCs w:val="28"/>
        </w:rPr>
        <w:t>Вывод:</w:t>
      </w:r>
      <w:r w:rsidRPr="00D367D0">
        <w:rPr>
          <w:bCs/>
          <w:szCs w:val="28"/>
        </w:rPr>
        <w:t xml:space="preserve"> в ходе лабораторной работы </w:t>
      </w:r>
      <w:r w:rsidR="00C46024" w:rsidRPr="00D367D0">
        <w:rPr>
          <w:bCs/>
          <w:szCs w:val="28"/>
        </w:rPr>
        <w:t xml:space="preserve">были </w:t>
      </w:r>
      <w:r w:rsidR="00D367D0" w:rsidRPr="00D367D0">
        <w:rPr>
          <w:bCs/>
          <w:szCs w:val="28"/>
        </w:rPr>
        <w:t>изучены различные виды кибер-атак, их характеристики и способы защиты от них</w:t>
      </w:r>
    </w:p>
    <w:sectPr w:rsidR="003D2EC5" w:rsidRPr="00D367D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D837" w14:textId="77777777" w:rsidR="004C7475" w:rsidRDefault="004C7475">
      <w:r>
        <w:separator/>
      </w:r>
    </w:p>
  </w:endnote>
  <w:endnote w:type="continuationSeparator" w:id="0">
    <w:p w14:paraId="10BC9419" w14:textId="77777777" w:rsidR="004C7475" w:rsidRDefault="004C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7E08" w14:textId="066DB6D4" w:rsidR="00AA7ABE" w:rsidRDefault="00F757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6C09C4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146F3A5" w14:textId="77777777" w:rsidR="00AA7ABE" w:rsidRDefault="00AA7A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14:paraId="19FDB94A" w14:textId="77777777" w:rsidR="00AA7ABE" w:rsidRDefault="00AA7A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B6FA" w14:textId="77777777" w:rsidR="004C7475" w:rsidRDefault="004C7475">
      <w:r>
        <w:separator/>
      </w:r>
    </w:p>
  </w:footnote>
  <w:footnote w:type="continuationSeparator" w:id="0">
    <w:p w14:paraId="423AF9BC" w14:textId="77777777" w:rsidR="004C7475" w:rsidRDefault="004C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571"/>
    <w:multiLevelType w:val="hybridMultilevel"/>
    <w:tmpl w:val="703C1CF6"/>
    <w:lvl w:ilvl="0" w:tplc="93663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7E4415"/>
    <w:multiLevelType w:val="hybridMultilevel"/>
    <w:tmpl w:val="CD608814"/>
    <w:lvl w:ilvl="0" w:tplc="55668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3C4"/>
    <w:multiLevelType w:val="hybridMultilevel"/>
    <w:tmpl w:val="13A624DA"/>
    <w:lvl w:ilvl="0" w:tplc="5D9A32E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7A8A"/>
    <w:multiLevelType w:val="hybridMultilevel"/>
    <w:tmpl w:val="8716F9D8"/>
    <w:lvl w:ilvl="0" w:tplc="5C1C2C98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85867">
    <w:abstractNumId w:val="1"/>
  </w:num>
  <w:num w:numId="2" w16cid:durableId="607929443">
    <w:abstractNumId w:val="0"/>
  </w:num>
  <w:num w:numId="3" w16cid:durableId="944658377">
    <w:abstractNumId w:val="4"/>
  </w:num>
  <w:num w:numId="4" w16cid:durableId="1964994883">
    <w:abstractNumId w:val="2"/>
  </w:num>
  <w:num w:numId="5" w16cid:durableId="20864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BE"/>
    <w:rsid w:val="00010A6F"/>
    <w:rsid w:val="00035EB7"/>
    <w:rsid w:val="000546CE"/>
    <w:rsid w:val="00061E08"/>
    <w:rsid w:val="000D381D"/>
    <w:rsid w:val="00163E38"/>
    <w:rsid w:val="001A3CE2"/>
    <w:rsid w:val="001C16A0"/>
    <w:rsid w:val="00254A89"/>
    <w:rsid w:val="00295330"/>
    <w:rsid w:val="002D2E64"/>
    <w:rsid w:val="00304A35"/>
    <w:rsid w:val="00372EAA"/>
    <w:rsid w:val="00372F56"/>
    <w:rsid w:val="00387B5D"/>
    <w:rsid w:val="003A4921"/>
    <w:rsid w:val="003D2EC5"/>
    <w:rsid w:val="00403482"/>
    <w:rsid w:val="004800F4"/>
    <w:rsid w:val="004C72C4"/>
    <w:rsid w:val="004C7475"/>
    <w:rsid w:val="004E4A26"/>
    <w:rsid w:val="00500174"/>
    <w:rsid w:val="00572A91"/>
    <w:rsid w:val="005A6C38"/>
    <w:rsid w:val="005C407F"/>
    <w:rsid w:val="00624D76"/>
    <w:rsid w:val="0064520F"/>
    <w:rsid w:val="006933C7"/>
    <w:rsid w:val="006A2886"/>
    <w:rsid w:val="006C09C4"/>
    <w:rsid w:val="006E2422"/>
    <w:rsid w:val="00795B5F"/>
    <w:rsid w:val="00815F44"/>
    <w:rsid w:val="00837D46"/>
    <w:rsid w:val="009244E5"/>
    <w:rsid w:val="00941703"/>
    <w:rsid w:val="00965B07"/>
    <w:rsid w:val="009842A1"/>
    <w:rsid w:val="00A136CA"/>
    <w:rsid w:val="00A150A5"/>
    <w:rsid w:val="00A409D9"/>
    <w:rsid w:val="00AA557C"/>
    <w:rsid w:val="00AA7ABE"/>
    <w:rsid w:val="00AC3EF4"/>
    <w:rsid w:val="00AC6EE7"/>
    <w:rsid w:val="00AF15A2"/>
    <w:rsid w:val="00B13EA0"/>
    <w:rsid w:val="00B70A2B"/>
    <w:rsid w:val="00C1485A"/>
    <w:rsid w:val="00C46024"/>
    <w:rsid w:val="00CB6052"/>
    <w:rsid w:val="00D02B64"/>
    <w:rsid w:val="00D367D0"/>
    <w:rsid w:val="00D439FD"/>
    <w:rsid w:val="00D445EC"/>
    <w:rsid w:val="00D53825"/>
    <w:rsid w:val="00D64105"/>
    <w:rsid w:val="00D645F5"/>
    <w:rsid w:val="00D8556C"/>
    <w:rsid w:val="00D92F78"/>
    <w:rsid w:val="00DD3120"/>
    <w:rsid w:val="00E53CA4"/>
    <w:rsid w:val="00ED2EED"/>
    <w:rsid w:val="00F06B23"/>
    <w:rsid w:val="00F757F5"/>
    <w:rsid w:val="00F75AA7"/>
    <w:rsid w:val="00F84128"/>
    <w:rsid w:val="00FA5BD6"/>
    <w:rsid w:val="00FE584D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2B4"/>
  <w15:docId w15:val="{070A7846-1DF1-4A2D-B653-5EC38C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semiHidden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75AA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75AA7"/>
    <w:pPr>
      <w:tabs>
        <w:tab w:val="center" w:pos="4677"/>
        <w:tab w:val="right" w:pos="9355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F75AA7"/>
    <w:rPr>
      <w:rFonts w:eastAsiaTheme="minorHAnsi" w:cstheme="minorBidi"/>
      <w:szCs w:val="22"/>
      <w:lang w:eastAsia="en-US"/>
    </w:rPr>
  </w:style>
  <w:style w:type="character" w:styleId="af0">
    <w:name w:val="Placeholder Text"/>
    <w:basedOn w:val="a0"/>
    <w:uiPriority w:val="99"/>
    <w:semiHidden/>
    <w:rsid w:val="00AC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qnTeHC+GX+UPm7wegRVZSYNKA==">AMUW2mWOOJ311KM9lYXUTdthSf9+NXZQWehldwOyYpE26+NqsdjSrSk4KAGKgBh9uWbABhoLkp0tsfLqjp7XeYK8sNO95cSl2hrqw9XTjFNTWDZVRYR2jJphobPQa50PR8CvbtkuJLzu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Морозов Александр Сергеевич</cp:lastModifiedBy>
  <cp:revision>42</cp:revision>
  <dcterms:created xsi:type="dcterms:W3CDTF">2019-05-24T21:34:00Z</dcterms:created>
  <dcterms:modified xsi:type="dcterms:W3CDTF">2023-02-16T03:09:00Z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0x01010070A1E70062D8614888FFA7180C1CA543</vt:lpwstr>
  </property>
</Properties>
</file>