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63E03" w14:textId="7884DA09" w:rsidR="00B81EEA" w:rsidRPr="00075F2B" w:rsidRDefault="00321882" w:rsidP="00321882">
      <w:pPr>
        <w:pStyle w:val="a9"/>
        <w:numPr>
          <w:ilvl w:val="0"/>
          <w:numId w:val="1"/>
        </w:numPr>
        <w:rPr>
          <w:rFonts w:ascii="Times New Roman" w:eastAsia="標楷體" w:hAnsi="Times New Roman"/>
          <w:sz w:val="28"/>
        </w:rPr>
      </w:pPr>
      <w:r w:rsidRPr="00075F2B">
        <w:rPr>
          <w:rFonts w:ascii="Times New Roman" w:eastAsia="標楷體" w:hAnsi="Times New Roman" w:hint="eastAsia"/>
          <w:sz w:val="28"/>
        </w:rPr>
        <w:t>如何提升生成式</w:t>
      </w:r>
      <w:r w:rsidRPr="00075F2B">
        <w:rPr>
          <w:rFonts w:ascii="Times New Roman" w:eastAsia="標楷體" w:hAnsi="Times New Roman" w:hint="eastAsia"/>
          <w:sz w:val="28"/>
        </w:rPr>
        <w:t>AI</w:t>
      </w:r>
      <w:r w:rsidRPr="00075F2B">
        <w:rPr>
          <w:rFonts w:ascii="Times New Roman" w:eastAsia="標楷體" w:hAnsi="Times New Roman" w:hint="eastAsia"/>
          <w:sz w:val="28"/>
        </w:rPr>
        <w:t>的準確率，第一種是使用某些特定的</w:t>
      </w:r>
      <w:r w:rsidRPr="00075F2B">
        <w:rPr>
          <w:rFonts w:ascii="Times New Roman" w:eastAsia="標楷體" w:hAnsi="Times New Roman" w:hint="eastAsia"/>
          <w:sz w:val="28"/>
        </w:rPr>
        <w:t>Prompt EX:</w:t>
      </w:r>
      <w:r w:rsidRPr="00075F2B">
        <w:rPr>
          <w:rFonts w:ascii="Times New Roman" w:eastAsia="標楷體" w:hAnsi="Times New Roman" w:hint="eastAsia"/>
          <w:sz w:val="28"/>
        </w:rPr>
        <w:t>請</w:t>
      </w:r>
      <w:proofErr w:type="gramStart"/>
      <w:r w:rsidRPr="00075F2B">
        <w:rPr>
          <w:rFonts w:ascii="Times New Roman" w:eastAsia="標楷體" w:hAnsi="Times New Roman" w:hint="eastAsia"/>
          <w:sz w:val="28"/>
        </w:rPr>
        <w:t>一</w:t>
      </w:r>
      <w:proofErr w:type="gramEnd"/>
      <w:r w:rsidRPr="00075F2B">
        <w:rPr>
          <w:rFonts w:ascii="Times New Roman" w:eastAsia="標楷體" w:hAnsi="Times New Roman" w:hint="eastAsia"/>
          <w:sz w:val="28"/>
        </w:rPr>
        <w:t>步步做思考並解釋思考過程</w:t>
      </w:r>
      <w:r w:rsidRPr="00075F2B">
        <w:rPr>
          <w:rFonts w:ascii="Times New Roman" w:eastAsia="標楷體" w:hAnsi="Times New Roman"/>
          <w:sz w:val="28"/>
        </w:rPr>
        <w:drawing>
          <wp:inline distT="0" distB="0" distL="0" distR="0" wp14:anchorId="1F8BB5A1" wp14:editId="16A44E57">
            <wp:extent cx="5274310" cy="2951480"/>
            <wp:effectExtent l="0" t="0" r="2540" b="1270"/>
            <wp:docPr id="6626567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567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F8D9" w14:textId="273DBABF" w:rsidR="00321882" w:rsidRPr="00075F2B" w:rsidRDefault="00321882" w:rsidP="00321882">
      <w:pPr>
        <w:pStyle w:val="a9"/>
        <w:numPr>
          <w:ilvl w:val="0"/>
          <w:numId w:val="1"/>
        </w:numPr>
        <w:rPr>
          <w:rFonts w:ascii="Times New Roman" w:eastAsia="標楷體" w:hAnsi="Times New Roman"/>
          <w:sz w:val="28"/>
        </w:rPr>
      </w:pPr>
      <w:r w:rsidRPr="00075F2B">
        <w:rPr>
          <w:rFonts w:ascii="Times New Roman" w:eastAsia="標楷體" w:hAnsi="Times New Roman" w:hint="eastAsia"/>
          <w:sz w:val="28"/>
        </w:rPr>
        <w:t>可以直接問</w:t>
      </w:r>
      <w:r w:rsidRPr="00075F2B">
        <w:rPr>
          <w:rFonts w:ascii="Times New Roman" w:eastAsia="標楷體" w:hAnsi="Times New Roman" w:hint="eastAsia"/>
          <w:sz w:val="28"/>
        </w:rPr>
        <w:t>AI</w:t>
      </w:r>
      <w:r w:rsidRPr="00075F2B">
        <w:rPr>
          <w:rFonts w:ascii="Times New Roman" w:eastAsia="標楷體" w:hAnsi="Times New Roman" w:hint="eastAsia"/>
          <w:sz w:val="28"/>
        </w:rPr>
        <w:t>有甚麼</w:t>
      </w:r>
      <w:r w:rsidRPr="00075F2B">
        <w:rPr>
          <w:rFonts w:ascii="Times New Roman" w:eastAsia="標楷體" w:hAnsi="Times New Roman" w:hint="eastAsia"/>
          <w:sz w:val="28"/>
        </w:rPr>
        <w:t>Prompt</w:t>
      </w:r>
      <w:r w:rsidRPr="00075F2B">
        <w:rPr>
          <w:rFonts w:ascii="Times New Roman" w:eastAsia="標楷體" w:hAnsi="Times New Roman" w:hint="eastAsia"/>
          <w:sz w:val="28"/>
        </w:rPr>
        <w:t>可以更多提升正確率</w:t>
      </w:r>
    </w:p>
    <w:p w14:paraId="4459561F" w14:textId="040BE3F5" w:rsidR="00321882" w:rsidRPr="00075F2B" w:rsidRDefault="00321882" w:rsidP="00321882">
      <w:pPr>
        <w:pStyle w:val="a9"/>
        <w:ind w:left="480"/>
        <w:rPr>
          <w:rFonts w:ascii="Times New Roman" w:eastAsia="標楷體" w:hAnsi="Times New Roman"/>
          <w:sz w:val="28"/>
        </w:rPr>
      </w:pPr>
      <w:r w:rsidRPr="00075F2B">
        <w:rPr>
          <w:rFonts w:ascii="Times New Roman" w:eastAsia="標楷體" w:hAnsi="Times New Roman"/>
          <w:sz w:val="28"/>
        </w:rPr>
        <w:drawing>
          <wp:inline distT="0" distB="0" distL="0" distR="0" wp14:anchorId="5734EEE4" wp14:editId="5D10BEDF">
            <wp:extent cx="5274310" cy="3007995"/>
            <wp:effectExtent l="0" t="0" r="2540" b="1905"/>
            <wp:docPr id="4083625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62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88E4" w14:textId="77777777" w:rsidR="00321882" w:rsidRPr="00075F2B" w:rsidRDefault="00321882" w:rsidP="00321882">
      <w:pPr>
        <w:pStyle w:val="a9"/>
        <w:ind w:left="480"/>
        <w:rPr>
          <w:rFonts w:ascii="Times New Roman" w:eastAsia="標楷體" w:hAnsi="Times New Roman" w:hint="eastAsia"/>
          <w:sz w:val="28"/>
        </w:rPr>
      </w:pPr>
    </w:p>
    <w:p w14:paraId="0B316B58" w14:textId="58FC8853" w:rsidR="00321882" w:rsidRPr="00075F2B" w:rsidRDefault="00321882" w:rsidP="00321882">
      <w:pPr>
        <w:pStyle w:val="a9"/>
        <w:ind w:left="480"/>
        <w:rPr>
          <w:rFonts w:ascii="Times New Roman" w:eastAsia="標楷體" w:hAnsi="Times New Roman"/>
          <w:sz w:val="28"/>
        </w:rPr>
      </w:pPr>
      <w:r w:rsidRPr="00075F2B">
        <w:rPr>
          <w:rFonts w:ascii="Times New Roman" w:eastAsia="標楷體" w:hAnsi="Times New Roman"/>
          <w:sz w:val="28"/>
        </w:rPr>
        <w:lastRenderedPageBreak/>
        <w:drawing>
          <wp:inline distT="0" distB="0" distL="0" distR="0" wp14:anchorId="6B06C313" wp14:editId="45DBE61E">
            <wp:extent cx="5274310" cy="2989580"/>
            <wp:effectExtent l="0" t="0" r="2540" b="1270"/>
            <wp:docPr id="19293146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14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BE4A" w14:textId="77777777" w:rsidR="00365465" w:rsidRPr="00075F2B" w:rsidRDefault="00365465" w:rsidP="00365465">
      <w:pPr>
        <w:pStyle w:val="a9"/>
        <w:numPr>
          <w:ilvl w:val="0"/>
          <w:numId w:val="1"/>
        </w:numPr>
        <w:rPr>
          <w:rFonts w:ascii="Times New Roman" w:eastAsia="標楷體" w:hAnsi="Times New Roman"/>
          <w:sz w:val="28"/>
        </w:rPr>
      </w:pPr>
      <w:r w:rsidRPr="00075F2B">
        <w:rPr>
          <w:rFonts w:ascii="Times New Roman" w:eastAsia="標楷體" w:hAnsi="Times New Roman" w:hint="eastAsia"/>
          <w:sz w:val="28"/>
        </w:rPr>
        <w:t>可以給</w:t>
      </w:r>
      <w:r w:rsidRPr="00075F2B">
        <w:rPr>
          <w:rFonts w:ascii="Times New Roman" w:eastAsia="標楷體" w:hAnsi="Times New Roman" w:hint="eastAsia"/>
          <w:sz w:val="28"/>
        </w:rPr>
        <w:t>AI</w:t>
      </w:r>
      <w:r w:rsidRPr="00075F2B">
        <w:rPr>
          <w:rFonts w:ascii="Times New Roman" w:eastAsia="標楷體" w:hAnsi="Times New Roman" w:hint="eastAsia"/>
          <w:sz w:val="28"/>
        </w:rPr>
        <w:t>前提或是直接提供範例，但</w:t>
      </w:r>
      <w:r w:rsidRPr="00075F2B">
        <w:rPr>
          <w:rFonts w:ascii="Times New Roman" w:eastAsia="標楷體" w:hAnsi="Times New Roman" w:hint="eastAsia"/>
          <w:sz w:val="28"/>
        </w:rPr>
        <w:t>AI</w:t>
      </w:r>
      <w:r w:rsidRPr="00075F2B">
        <w:rPr>
          <w:rFonts w:ascii="Times New Roman" w:eastAsia="標楷體" w:hAnsi="Times New Roman" w:hint="eastAsia"/>
          <w:sz w:val="28"/>
        </w:rPr>
        <w:t>不一定會讀懂範例，可能會需要一些提示</w:t>
      </w:r>
      <w:r w:rsidRPr="00075F2B">
        <w:rPr>
          <w:rFonts w:ascii="Times New Roman" w:eastAsia="標楷體" w:hAnsi="Times New Roman"/>
          <w:sz w:val="28"/>
        </w:rPr>
        <w:drawing>
          <wp:inline distT="0" distB="0" distL="0" distR="0" wp14:anchorId="32903BA7" wp14:editId="716E16EA">
            <wp:extent cx="5274310" cy="2979420"/>
            <wp:effectExtent l="0" t="0" r="2540" b="0"/>
            <wp:docPr id="20830558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55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8B72" w14:textId="0A75A212" w:rsidR="00365465" w:rsidRPr="00075F2B" w:rsidRDefault="00365465" w:rsidP="00365465">
      <w:pPr>
        <w:pStyle w:val="a9"/>
        <w:ind w:left="480"/>
        <w:rPr>
          <w:rFonts w:ascii="Times New Roman" w:eastAsia="標楷體" w:hAnsi="Times New Roman"/>
          <w:sz w:val="28"/>
        </w:rPr>
      </w:pPr>
      <w:r w:rsidRPr="00075F2B">
        <w:rPr>
          <w:rFonts w:ascii="Times New Roman" w:eastAsia="標楷體" w:hAnsi="Times New Roman"/>
          <w:sz w:val="28"/>
        </w:rPr>
        <w:lastRenderedPageBreak/>
        <w:drawing>
          <wp:inline distT="0" distB="0" distL="0" distR="0" wp14:anchorId="5503E16C" wp14:editId="7B2864E6">
            <wp:extent cx="5274310" cy="2983865"/>
            <wp:effectExtent l="0" t="0" r="2540" b="6985"/>
            <wp:docPr id="1837588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8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5F2B">
        <w:rPr>
          <w:rFonts w:ascii="Times New Roman" w:eastAsia="標楷體" w:hAnsi="Times New Roman"/>
          <w:sz w:val="28"/>
        </w:rPr>
        <w:drawing>
          <wp:inline distT="0" distB="0" distL="0" distR="0" wp14:anchorId="5DD73021" wp14:editId="62ADC08A">
            <wp:extent cx="5274310" cy="2991485"/>
            <wp:effectExtent l="0" t="0" r="2540" b="0"/>
            <wp:docPr id="7006735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73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E168" w14:textId="3EC067E4" w:rsidR="00365465" w:rsidRPr="00075F2B" w:rsidRDefault="00365465" w:rsidP="00365465">
      <w:pPr>
        <w:pStyle w:val="a9"/>
        <w:ind w:left="480"/>
        <w:rPr>
          <w:rFonts w:ascii="Times New Roman" w:eastAsia="標楷體" w:hAnsi="Times New Roman"/>
          <w:sz w:val="28"/>
        </w:rPr>
      </w:pPr>
    </w:p>
    <w:p w14:paraId="76C30481" w14:textId="77777777" w:rsidR="00075F2B" w:rsidRPr="00075F2B" w:rsidRDefault="00075F2B" w:rsidP="00365465">
      <w:pPr>
        <w:pStyle w:val="a9"/>
        <w:ind w:left="480"/>
        <w:rPr>
          <w:rFonts w:ascii="Times New Roman" w:eastAsia="標楷體" w:hAnsi="Times New Roman"/>
          <w:sz w:val="28"/>
        </w:rPr>
      </w:pPr>
    </w:p>
    <w:p w14:paraId="0C76E75C" w14:textId="77777777" w:rsidR="00075F2B" w:rsidRPr="00075F2B" w:rsidRDefault="00075F2B" w:rsidP="00365465">
      <w:pPr>
        <w:pStyle w:val="a9"/>
        <w:ind w:left="480"/>
        <w:rPr>
          <w:rFonts w:ascii="Times New Roman" w:eastAsia="標楷體" w:hAnsi="Times New Roman"/>
          <w:sz w:val="28"/>
        </w:rPr>
      </w:pPr>
    </w:p>
    <w:p w14:paraId="4F7E18CF" w14:textId="77777777" w:rsidR="00075F2B" w:rsidRPr="00075F2B" w:rsidRDefault="00075F2B" w:rsidP="00365465">
      <w:pPr>
        <w:pStyle w:val="a9"/>
        <w:ind w:left="480"/>
        <w:rPr>
          <w:rFonts w:ascii="Times New Roman" w:eastAsia="標楷體" w:hAnsi="Times New Roman"/>
          <w:sz w:val="28"/>
        </w:rPr>
      </w:pPr>
    </w:p>
    <w:p w14:paraId="680D5E14" w14:textId="77777777" w:rsidR="00075F2B" w:rsidRPr="00075F2B" w:rsidRDefault="00075F2B" w:rsidP="00365465">
      <w:pPr>
        <w:pStyle w:val="a9"/>
        <w:ind w:left="480"/>
        <w:rPr>
          <w:rFonts w:ascii="Times New Roman" w:eastAsia="標楷體" w:hAnsi="Times New Roman"/>
          <w:sz w:val="28"/>
        </w:rPr>
      </w:pPr>
    </w:p>
    <w:p w14:paraId="26ED5EA9" w14:textId="77777777" w:rsidR="00075F2B" w:rsidRPr="00075F2B" w:rsidRDefault="00075F2B" w:rsidP="00075F2B">
      <w:pPr>
        <w:rPr>
          <w:rFonts w:ascii="Times New Roman" w:eastAsia="標楷體" w:hAnsi="Times New Roman" w:hint="eastAsia"/>
          <w:sz w:val="28"/>
        </w:rPr>
      </w:pPr>
    </w:p>
    <w:p w14:paraId="7587D6B8" w14:textId="60796A27" w:rsidR="00075F2B" w:rsidRPr="00075F2B" w:rsidRDefault="00075F2B" w:rsidP="00075F2B">
      <w:pPr>
        <w:pStyle w:val="a9"/>
        <w:numPr>
          <w:ilvl w:val="0"/>
          <w:numId w:val="1"/>
        </w:numPr>
        <w:rPr>
          <w:rFonts w:ascii="Times New Roman" w:eastAsia="標楷體" w:hAnsi="Times New Roman" w:hint="eastAsia"/>
          <w:sz w:val="28"/>
        </w:rPr>
      </w:pPr>
      <w:r w:rsidRPr="00075F2B">
        <w:rPr>
          <w:rFonts w:ascii="Times New Roman" w:eastAsia="標楷體" w:hAnsi="Times New Roman" w:hint="eastAsia"/>
          <w:sz w:val="28"/>
        </w:rPr>
        <w:t>答案是</w:t>
      </w:r>
      <w:r w:rsidRPr="00075F2B">
        <w:rPr>
          <w:rFonts w:ascii="Times New Roman" w:eastAsia="標楷體" w:hAnsi="Times New Roman" w:hint="eastAsia"/>
          <w:sz w:val="28"/>
        </w:rPr>
        <w:t>1</w:t>
      </w:r>
    </w:p>
    <w:sectPr w:rsidR="00075F2B" w:rsidRPr="00075F2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6030B"/>
    <w:multiLevelType w:val="hybridMultilevel"/>
    <w:tmpl w:val="6ED0900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843711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C9C"/>
    <w:rsid w:val="00075F2B"/>
    <w:rsid w:val="00115448"/>
    <w:rsid w:val="001539B7"/>
    <w:rsid w:val="001F4D10"/>
    <w:rsid w:val="00273C0B"/>
    <w:rsid w:val="00321882"/>
    <w:rsid w:val="00365465"/>
    <w:rsid w:val="004128AA"/>
    <w:rsid w:val="00444C9C"/>
    <w:rsid w:val="004D72BE"/>
    <w:rsid w:val="00556593"/>
    <w:rsid w:val="00656F04"/>
    <w:rsid w:val="00686F6F"/>
    <w:rsid w:val="006C00F2"/>
    <w:rsid w:val="008F4A68"/>
    <w:rsid w:val="0098040E"/>
    <w:rsid w:val="00AD7CB1"/>
    <w:rsid w:val="00B23905"/>
    <w:rsid w:val="00B81EEA"/>
    <w:rsid w:val="00B918C6"/>
    <w:rsid w:val="00C70522"/>
    <w:rsid w:val="00C93FD9"/>
    <w:rsid w:val="00CC0BE4"/>
    <w:rsid w:val="00D00E11"/>
    <w:rsid w:val="00D77CB1"/>
    <w:rsid w:val="00DD46BB"/>
    <w:rsid w:val="00E3710E"/>
    <w:rsid w:val="00F15722"/>
    <w:rsid w:val="00F7533B"/>
    <w:rsid w:val="00FD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6E1B6"/>
  <w15:chartTrackingRefBased/>
  <w15:docId w15:val="{F0D04A0C-B5AD-4748-BC88-73D2D16E6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4C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4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C9C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4C9C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4C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4C9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4C9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4C9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4C9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44C9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44C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44C9C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44C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44C9C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44C9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44C9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44C9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44C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4C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44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4C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44C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4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44C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4C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4C9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4C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44C9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44C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聖博 方</dc:creator>
  <cp:keywords/>
  <dc:description/>
  <cp:lastModifiedBy>聖博 方</cp:lastModifiedBy>
  <cp:revision>2</cp:revision>
  <dcterms:created xsi:type="dcterms:W3CDTF">2026-01-29T03:23:00Z</dcterms:created>
  <dcterms:modified xsi:type="dcterms:W3CDTF">2026-01-29T03:44:00Z</dcterms:modified>
</cp:coreProperties>
</file>