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112F3" w14:textId="77777777" w:rsidR="00367F18" w:rsidRDefault="00000000" w:rsidP="00983A9E">
      <w:pPr>
        <w:shd w:val="clear" w:color="auto" w:fill="FFFFFF"/>
        <w:spacing w:before="220" w:after="220"/>
        <w:rPr>
          <w:b/>
          <w:bCs/>
          <w:sz w:val="40"/>
          <w:szCs w:val="40"/>
        </w:rPr>
      </w:pPr>
      <w:r>
        <w:rPr>
          <w:rFonts w:ascii="Arial Unicode MS" w:eastAsia="Arial Unicode MS" w:hAnsi="Arial Unicode MS" w:cs="Arial Unicode MS"/>
          <w:b/>
          <w:bCs/>
          <w:sz w:val="40"/>
          <w:szCs w:val="40"/>
        </w:rPr>
        <w:t>主題一 | AI × 智慧現場：全知辨識與即時響應</w:t>
      </w:r>
    </w:p>
    <w:p w14:paraId="3CB0E2F2" w14:textId="3C48FE92" w:rsidR="00C10213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Sentinel AI ── 智慧產線全知守護與極速響應系統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通用型智慧產線平台</w:t>
      </w:r>
      <w:r w:rsidR="00983A9E">
        <w:rPr>
          <w:rFonts w:ascii="Arial Unicode MS" w:eastAsia="Arial Unicode MS" w:hAnsi="Arial Unicode MS" w:cs="Arial Unicode MS"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凡具備監視器影像與機台 Log 之工廠皆可導入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</w:p>
    <w:p w14:paraId="68FF42B1" w14:textId="77777777" w:rsidR="00367F18" w:rsidRDefault="00367F18" w:rsidP="00983A9E"/>
    <w:p w14:paraId="23AE65E8" w14:textId="77777777" w:rsidR="00367F18" w:rsidRDefault="00000000" w:rsidP="00983A9E">
      <w:pPr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>檔案格式：PDF 格式，建議 5-8 頁（不含封面）。</w:t>
      </w:r>
    </w:p>
    <w:p w14:paraId="74883471" w14:textId="77777777" w:rsidR="00367F18" w:rsidRPr="00983A9E" w:rsidRDefault="00367F18" w:rsidP="00983A9E">
      <w:pPr>
        <w:rPr>
          <w:shd w:val="clear" w:color="auto" w:fill="FFE599"/>
          <w:lang w:val="en-US"/>
        </w:rPr>
      </w:pPr>
    </w:p>
    <w:p w14:paraId="2850D7FA" w14:textId="77777777" w:rsidR="00367F18" w:rsidRDefault="00000000" w:rsidP="00983A9E">
      <w:pPr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>內容建議：</w:t>
      </w:r>
    </w:p>
    <w:p w14:paraId="407A4E23" w14:textId="77777777" w:rsidR="00367F18" w:rsidRDefault="00000000" w:rsidP="00983A9E">
      <w:pPr>
        <w:numPr>
          <w:ilvl w:val="0"/>
          <w:numId w:val="7"/>
        </w:numPr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 xml:space="preserve">異常事件自動辨識：運用 AI 技術辨識自動辨識異常事件，例如設備異常、人員安全違規、物流阻塞等事件。 </w:t>
      </w:r>
      <w:r>
        <w:rPr>
          <w:rFonts w:ascii="Arial Unicode MS" w:eastAsia="Arial Unicode MS" w:hAnsi="Arial Unicode MS" w:cs="Arial Unicode MS"/>
          <w:shd w:val="clear" w:color="auto" w:fill="FFE599"/>
        </w:rPr>
        <w:br/>
      </w:r>
    </w:p>
    <w:p w14:paraId="2F147706" w14:textId="77777777" w:rsidR="00367F18" w:rsidRDefault="00000000" w:rsidP="00983A9E">
      <w:pPr>
        <w:numPr>
          <w:ilvl w:val="0"/>
          <w:numId w:val="7"/>
        </w:numPr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 xml:space="preserve">即時告警與事件通知：偵測到異常時，能立即發送系統警報或行動裝置 通知。 </w:t>
      </w:r>
      <w:r>
        <w:rPr>
          <w:rFonts w:ascii="Arial Unicode MS" w:eastAsia="Arial Unicode MS" w:hAnsi="Arial Unicode MS" w:cs="Arial Unicode MS"/>
          <w:shd w:val="clear" w:color="auto" w:fill="FFE599"/>
        </w:rPr>
        <w:br/>
      </w:r>
    </w:p>
    <w:p w14:paraId="3F26E0A5" w14:textId="77777777" w:rsidR="00367F18" w:rsidRDefault="00000000" w:rsidP="00983A9E">
      <w:pPr>
        <w:numPr>
          <w:ilvl w:val="0"/>
          <w:numId w:val="7"/>
        </w:numPr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 xml:space="preserve">任務派工與處理追蹤：能將事件指派給相關人員處理，並追蹤處理進度。 </w:t>
      </w:r>
      <w:r>
        <w:rPr>
          <w:rFonts w:ascii="Arial Unicode MS" w:eastAsia="Arial Unicode MS" w:hAnsi="Arial Unicode MS" w:cs="Arial Unicode MS"/>
          <w:shd w:val="clear" w:color="auto" w:fill="FFE599"/>
        </w:rPr>
        <w:br/>
      </w:r>
    </w:p>
    <w:p w14:paraId="5184EE03" w14:textId="77777777" w:rsidR="00367F18" w:rsidRDefault="00000000" w:rsidP="00983A9E">
      <w:pPr>
        <w:numPr>
          <w:ilvl w:val="0"/>
          <w:numId w:val="7"/>
        </w:numPr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>效益量化分析：說明系統導入後的改善效果，如反應時間縮短、作業效率提升等。</w:t>
      </w:r>
    </w:p>
    <w:p w14:paraId="73ABBB49" w14:textId="77777777" w:rsidR="00367F18" w:rsidRDefault="00367F18" w:rsidP="00983A9E">
      <w:pPr>
        <w:rPr>
          <w:shd w:val="clear" w:color="auto" w:fill="FFE599"/>
        </w:rPr>
      </w:pPr>
    </w:p>
    <w:p w14:paraId="1E3CC354" w14:textId="77777777" w:rsidR="00367F18" w:rsidRDefault="00000000" w:rsidP="00983A9E">
      <w:pPr>
        <w:rPr>
          <w:shd w:val="clear" w:color="auto" w:fill="FFE599"/>
        </w:rPr>
      </w:pPr>
      <w:r>
        <w:rPr>
          <w:rFonts w:ascii="Arial Unicode MS" w:eastAsia="Arial Unicode MS" w:hAnsi="Arial Unicode MS" w:cs="Arial Unicode MS"/>
          <w:shd w:val="clear" w:color="auto" w:fill="FFE599"/>
        </w:rPr>
        <w:t xml:space="preserve">成果呈現：須提交可運行系統原型、系統架構與技術說明、系統測試報告、系統運作流程展示、效益量化分析報告。 </w:t>
      </w:r>
    </w:p>
    <w:p w14:paraId="1C1E1EE5" w14:textId="77777777" w:rsidR="00367F18" w:rsidRDefault="00000000" w:rsidP="00983A9E">
      <w:pPr>
        <w:pStyle w:val="1"/>
        <w:spacing w:before="240" w:after="80" w:line="276" w:lineRule="auto"/>
        <w:rPr>
          <w:rFonts w:ascii="Arial" w:eastAsia="Arial" w:hAnsi="Arial" w:cs="Arial"/>
        </w:rPr>
      </w:pPr>
      <w:bookmarkStart w:id="0" w:name="_ojmmj3krv7tc" w:colFirst="0" w:colLast="0"/>
      <w:bookmarkEnd w:id="0"/>
      <w:r>
        <w:rPr>
          <w:rFonts w:ascii="Arial Unicode MS" w:eastAsia="Arial Unicode MS" w:hAnsi="Arial Unicode MS" w:cs="Arial Unicode MS"/>
        </w:rPr>
        <w:t>一、問題定義與應用情境</w:t>
      </w:r>
    </w:p>
    <w:p w14:paraId="4A940591" w14:textId="77777777" w:rsidR="00367F18" w:rsidRDefault="00000000" w:rsidP="00983A9E">
      <w:pPr>
        <w:pStyle w:val="2"/>
        <w:spacing w:before="160" w:after="40"/>
        <w:rPr>
          <w:sz w:val="30"/>
          <w:szCs w:val="30"/>
        </w:rPr>
      </w:pPr>
      <w:bookmarkStart w:id="1" w:name="_q6njr264ah93" w:colFirst="0" w:colLast="0"/>
      <w:bookmarkEnd w:id="1"/>
      <w:r>
        <w:rPr>
          <w:rFonts w:ascii="Arial Unicode MS" w:eastAsia="Arial Unicode MS" w:hAnsi="Arial Unicode MS" w:cs="Arial Unicode MS"/>
          <w:sz w:val="30"/>
          <w:szCs w:val="30"/>
        </w:rPr>
        <w:t>1.1 應用場域：伺服器機殼製造廠</w:t>
      </w:r>
    </w:p>
    <w:p w14:paraId="2BA6655E" w14:textId="120B2EB0" w:rsidR="00367F18" w:rsidRDefault="00000000" w:rsidP="00983A9E">
      <w:pPr>
        <w:spacing w:before="80" w:after="8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本案以伺服器機殼製造</w:t>
      </w:r>
      <w:r w:rsidR="00983A9E">
        <w:rPr>
          <w:rFonts w:ascii="Arial Unicode MS" w:eastAsia="Arial Unicode MS" w:hAnsi="Arial Unicode MS" w:cs="Arial Unicode MS" w:hint="eastAsia"/>
          <w:sz w:val="24"/>
          <w:szCs w:val="24"/>
        </w:rPr>
        <w:t>廠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為</w:t>
      </w:r>
      <w:r>
        <w:rPr>
          <w:rFonts w:ascii="Arial Unicode MS" w:eastAsia="Arial Unicode MS" w:hAnsi="Arial Unicode MS" w:cs="Arial Unicode MS"/>
          <w:sz w:val="24"/>
          <w:szCs w:val="24"/>
        </w:rPr>
        <w:t>應用情境（為主辦贊助商勤誠興業所屬產業）。其製程涵蓋鈑金沖壓 → 折彎 → 銲接 → 表面處理 → 人工組裝（機殼／電源／線材／背板整合）→ 測試，屬「金屬加工 + 人工組裝」並重之離散製造。隨 AI 伺服器與液冷需求成長，產線稼動率與工安管理直接牽動交期與良率。</w:t>
      </w:r>
    </w:p>
    <w:p w14:paraId="298B8AE3" w14:textId="58A62505" w:rsidR="00367F18" w:rsidRDefault="00000000" w:rsidP="00983A9E">
      <w:pPr>
        <w:pStyle w:val="2"/>
        <w:spacing w:before="160" w:after="40"/>
      </w:pPr>
      <w:bookmarkStart w:id="2" w:name="_nj3bt8ro7z6k" w:colFirst="0" w:colLast="0"/>
      <w:bookmarkEnd w:id="2"/>
      <w:r>
        <w:rPr>
          <w:rFonts w:ascii="Arial Unicode MS" w:eastAsia="Arial Unicode MS" w:hAnsi="Arial Unicode MS" w:cs="Arial Unicode MS"/>
        </w:rPr>
        <w:t xml:space="preserve">1.2 </w:t>
      </w:r>
      <w:r w:rsidR="00983A9E">
        <w:rPr>
          <w:rFonts w:ascii="Arial Unicode MS" w:eastAsia="Arial Unicode MS" w:hAnsi="Arial Unicode MS" w:cs="Arial Unicode MS" w:hint="eastAsia"/>
        </w:rPr>
        <w:t>製造業常見</w:t>
      </w:r>
      <w:r>
        <w:rPr>
          <w:rFonts w:ascii="Arial Unicode MS" w:eastAsia="Arial Unicode MS" w:hAnsi="Arial Unicode MS" w:cs="Arial Unicode MS"/>
        </w:rPr>
        <w:t>痛點</w:t>
      </w:r>
    </w:p>
    <w:p w14:paraId="695BE1BB" w14:textId="77777777" w:rsidR="00367F18" w:rsidRDefault="00000000" w:rsidP="00983A9E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發現慢：沖床卡料、機台閒置常延遲數分鐘才被人工巡檢發現，直接損失產能。</w:t>
      </w:r>
    </w:p>
    <w:p w14:paraId="04EFB6C7" w14:textId="77777777" w:rsidR="00367F18" w:rsidRDefault="00000000" w:rsidP="00983A9E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lastRenderedPageBreak/>
        <w:t>處理慢：異常排查高度依賴資深人員經驗，新人無效嘗試多，平均修復時間（MTTR）偏高。</w:t>
      </w:r>
    </w:p>
    <w:p w14:paraId="7B439CB9" w14:textId="77777777" w:rsidR="00367F18" w:rsidRDefault="00000000" w:rsidP="00983A9E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資訊孤島：影像與設備 Log 各看各的，缺乏跨來源關聯——例如機台實際停止、系統卻仍顯示運轉，無人察覺。</w:t>
      </w:r>
    </w:p>
    <w:p w14:paraId="6BE05A64" w14:textId="77777777" w:rsidR="00367F18" w:rsidRDefault="00000000" w:rsidP="00983A9E">
      <w:pPr>
        <w:numPr>
          <w:ilvl w:val="0"/>
          <w:numId w:val="9"/>
        </w:numPr>
        <w:spacing w:after="40"/>
      </w:pPr>
      <w:r>
        <w:rPr>
          <w:rFonts w:ascii="Arial Unicode MS" w:eastAsia="Arial Unicode MS" w:hAnsi="Arial Unicode MS" w:cs="Arial Unicode MS"/>
        </w:rPr>
        <w:t>知識流失：老師傅經驗屬隱性知識，難以留存與跨廠複製；勤誠正擴建馬來西亞、美國新廠，新廠人員上手慢。</w:t>
      </w:r>
    </w:p>
    <w:p w14:paraId="18F8B1D4" w14:textId="77777777" w:rsidR="00367F18" w:rsidRDefault="00000000" w:rsidP="00983A9E">
      <w:pPr>
        <w:pStyle w:val="2"/>
        <w:spacing w:before="160" w:after="40"/>
      </w:pPr>
      <w:bookmarkStart w:id="3" w:name="_jgkbsb2s4wbs" w:colFirst="0" w:colLast="0"/>
      <w:bookmarkEnd w:id="3"/>
      <w:r>
        <w:rPr>
          <w:rFonts w:ascii="Arial Unicode MS" w:eastAsia="Arial Unicode MS" w:hAnsi="Arial Unicode MS" w:cs="Arial Unicode MS"/>
        </w:rPr>
        <w:t>1.3 量化現況</w:t>
      </w:r>
    </w:p>
    <w:p w14:paraId="17CAE377" w14:textId="77777777" w:rsidR="00367F18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</w:rPr>
        <w:t>離散製造 OEE（設備綜合效率）中位數約 60%（世界級 85%），非計畫停機與偏高 MTTR 是主要缺口；本系統即針對此兩項缺口設計。</w:t>
      </w:r>
    </w:p>
    <w:p w14:paraId="5D8510B7" w14:textId="77777777" w:rsidR="00367F18" w:rsidRDefault="00000000" w:rsidP="00983A9E">
      <w:pPr>
        <w:pStyle w:val="1"/>
        <w:spacing w:line="276" w:lineRule="auto"/>
        <w:rPr>
          <w:rFonts w:ascii="Arial" w:eastAsia="Arial" w:hAnsi="Arial" w:cs="Arial"/>
        </w:rPr>
      </w:pPr>
      <w:bookmarkStart w:id="4" w:name="_4bi8rj36wm9w" w:colFirst="0" w:colLast="0"/>
      <w:bookmarkEnd w:id="4"/>
      <w:r>
        <w:rPr>
          <w:rFonts w:ascii="Arial Unicode MS" w:eastAsia="Arial Unicode MS" w:hAnsi="Arial Unicode MS" w:cs="Arial Unicode MS"/>
        </w:rPr>
        <w:t>二、解決方案構想與 AI 工具技術應用</w:t>
      </w:r>
      <w:r>
        <w:rPr>
          <w:rFonts w:ascii="Arial" w:eastAsia="Arial" w:hAnsi="Arial" w:cs="Arial"/>
        </w:rPr>
        <w:t xml:space="preserve"> </w:t>
      </w:r>
    </w:p>
    <w:p w14:paraId="54DF1711" w14:textId="2469977A" w:rsidR="00C10213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  <w:highlight w:val="yellow"/>
        </w:rPr>
        <w:t>為全面破解前述「發現慢、處理慢、資訊孤島、知識流失」四大現場痛點，本團隊打造「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Sentinel AI — 智慧產線全知守護與極速響應系統</w:t>
      </w:r>
      <w:r>
        <w:rPr>
          <w:rFonts w:ascii="Arial Unicode MS" w:eastAsia="Arial Unicode MS" w:hAnsi="Arial Unicode MS" w:cs="Arial Unicode MS"/>
          <w:highlight w:val="yellow"/>
        </w:rPr>
        <w:t>」。本系統為通用型智慧產線平台，不限於伺服器機殼產業——只要產線具備「監視器影像」與「機台 Log」兩種訊號即可導入；本案僅以主辦贊助商勤誠興業之伺服器機殼製造作為落地驗證情境。其核心是以「決策權分層」為基礎的自動化閉環</w:t>
      </w:r>
      <w:r w:rsidR="00983A9E">
        <w:rPr>
          <w:rFonts w:ascii="Arial Unicode MS" w:eastAsia="Arial Unicode MS" w:hAnsi="Arial Unicode MS" w:cs="Arial Unicode MS"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跨模態全知感知現場狀況，由規則引擎提供秒級且可稽核的守護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約 95%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，AI／Agent 僅介入需推理判斷的長尾環節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約 5%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，最終形成可自我進化的知識閉環。</w:t>
      </w:r>
    </w:p>
    <w:p w14:paraId="0D84D82C" w14:textId="77777777" w:rsidR="00367F18" w:rsidRDefault="00000000" w:rsidP="00983A9E">
      <w:pPr>
        <w:pStyle w:val="2"/>
        <w:spacing w:before="160" w:after="40"/>
      </w:pPr>
      <w:bookmarkStart w:id="5" w:name="_fdxzqhef1tns" w:colFirst="0" w:colLast="0"/>
      <w:bookmarkEnd w:id="5"/>
      <w:r>
        <w:rPr>
          <w:rFonts w:ascii="Arial Unicode MS" w:eastAsia="Arial Unicode MS" w:hAnsi="Arial Unicode MS" w:cs="Arial Unicode MS"/>
        </w:rPr>
        <w:t>2.1 核心主張：決策權分層的自動化閉環</w:t>
      </w:r>
    </w:p>
    <w:p w14:paraId="3C65C02A" w14:textId="411E84D4" w:rsidR="00367F18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</w:rPr>
        <w:t>建立「偵測 → 診斷 → 派工 → 現場協作 → 回報 → 知識回寫」之自動化閉環。設計核心為「決策權分層」：確定性、需秒級反應且要可稽核的事件交給規則引擎（約 9</w:t>
      </w:r>
      <w:r w:rsidR="00983A9E">
        <w:rPr>
          <w:rFonts w:ascii="Arial Unicode MS" w:eastAsia="Arial Unicode MS" w:hAnsi="Arial Unicode MS" w:cs="Arial Unicode MS"/>
          <w:lang w:val="en-US"/>
        </w:rPr>
        <w:t>0</w:t>
      </w:r>
      <w:r>
        <w:rPr>
          <w:rFonts w:ascii="Arial Unicode MS" w:eastAsia="Arial Unicode MS" w:hAnsi="Arial Unicode MS" w:cs="Arial Unicode MS" w:hint="eastAsia"/>
        </w:rPr>
        <w:t>%</w:t>
      </w:r>
      <w:r>
        <w:rPr>
          <w:rFonts w:ascii="Arial Unicode MS" w:eastAsia="Arial Unicode MS" w:hAnsi="Arial Unicode MS" w:cs="Arial Unicode MS"/>
        </w:rPr>
        <w:t>）；只有需要像人一樣推理判斷</w:t>
      </w:r>
      <w:r w:rsidR="00983A9E">
        <w:rPr>
          <w:rFonts w:ascii="Arial Unicode MS" w:eastAsia="Arial Unicode MS" w:hAnsi="Arial Unicode MS" w:cs="Arial Unicode MS" w:hint="eastAsia"/>
          <w:lang w:val="en-US"/>
        </w:rPr>
        <w:t>與調用正確資料</w:t>
      </w:r>
      <w:r>
        <w:rPr>
          <w:rFonts w:ascii="Arial Unicode MS" w:eastAsia="Arial Unicode MS" w:hAnsi="Arial Unicode MS" w:cs="Arial Unicode MS"/>
        </w:rPr>
        <w:t>的環節，才交給 AI</w:t>
      </w:r>
      <w:r w:rsidR="00983A9E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Agent（約 </w:t>
      </w:r>
      <w:r w:rsidR="00983A9E">
        <w:rPr>
          <w:rFonts w:ascii="Arial Unicode MS" w:eastAsia="Arial Unicode MS" w:hAnsi="Arial Unicode MS" w:cs="Arial Unicode MS"/>
          <w:lang w:val="en-US"/>
        </w:rPr>
        <w:t>10</w:t>
      </w:r>
      <w:r>
        <w:rPr>
          <w:rFonts w:ascii="Arial Unicode MS" w:eastAsia="Arial Unicode MS" w:hAnsi="Arial Unicode MS" w:cs="Arial Unicode MS"/>
        </w:rPr>
        <w:t>%）。此舉同時兼顧反應速度、可解釋性與成本，是本案最大差異化。</w:t>
      </w:r>
    </w:p>
    <w:p w14:paraId="2689DD3B" w14:textId="77777777" w:rsidR="00367F18" w:rsidRDefault="00000000" w:rsidP="00983A9E">
      <w:pPr>
        <w:pStyle w:val="2"/>
        <w:spacing w:before="160" w:after="40"/>
      </w:pPr>
      <w:bookmarkStart w:id="6" w:name="_fap5a4ts8gpc" w:colFirst="0" w:colLast="0"/>
      <w:bookmarkEnd w:id="6"/>
      <w:r>
        <w:rPr>
          <w:rFonts w:ascii="Arial Unicode MS" w:eastAsia="Arial Unicode MS" w:hAnsi="Arial Unicode MS" w:cs="Arial Unicode MS"/>
        </w:rPr>
        <w:t>2.2 產線專屬視覺辨識（不訓練單一通用大模型）</w:t>
      </w:r>
    </w:p>
    <w:p w14:paraId="11F8EF56" w14:textId="7C758AA7" w:rsidR="00367F18" w:rsidRPr="005A513D" w:rsidRDefault="00983A9E" w:rsidP="00983A9E">
      <w:pPr>
        <w:spacing w:before="80" w:after="80"/>
        <w:rPr>
          <w:rFonts w:ascii="Arial Unicode MS" w:eastAsia="Arial Unicode MS" w:hAnsi="Arial Unicode MS" w:cs="Arial Unicode MS"/>
        </w:rPr>
      </w:pPr>
      <w:r w:rsidRPr="00983A9E">
        <w:rPr>
          <w:rFonts w:ascii="Arial Unicode MS" w:eastAsia="Arial Unicode MS" w:hAnsi="Arial Unicode MS" w:cs="Arial Unicode MS"/>
        </w:rPr>
        <w:t>通用大模型雖只需訓練單一模型，但要涵蓋所有產線與事件，參數量、算力與部署成本都隨之上升，且類別過雜反而拉低準確率；故本系統</w:t>
      </w:r>
      <w:r w:rsidR="005A513D">
        <w:rPr>
          <w:rFonts w:ascii="Arial Unicode MS" w:eastAsia="Arial Unicode MS" w:hAnsi="Arial Unicode MS" w:cs="Arial Unicode MS"/>
        </w:rPr>
        <w:t>依不同工段部署各自針對性的輕量辨識模型與事件清單，使模型小而準、邊緣端算力低、易維護</w:t>
      </w:r>
      <w:r w:rsidR="00000000">
        <w:rPr>
          <w:rFonts w:ascii="Arial Unicode MS" w:eastAsia="Arial Unicode MS" w:hAnsi="Arial Unicode MS" w:cs="Arial Unicode MS"/>
        </w:rPr>
        <w:t>：</w:t>
      </w:r>
    </w:p>
    <w:p w14:paraId="160273FC" w14:textId="77777777" w:rsidR="00367F18" w:rsidRDefault="00000000" w:rsidP="00983A9E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沖壓段：沖床運轉／閒置、送料卡料／堵料。</w:t>
      </w:r>
    </w:p>
    <w:p w14:paraId="772857CB" w14:textId="77777777" w:rsidR="00367F18" w:rsidRDefault="00000000" w:rsidP="00983A9E">
      <w:pPr>
        <w:numPr>
          <w:ilvl w:val="0"/>
          <w:numId w:val="8"/>
        </w:numPr>
      </w:pPr>
      <w:r>
        <w:rPr>
          <w:sz w:val="14"/>
          <w:szCs w:val="14"/>
        </w:rPr>
        <w:t xml:space="preserve"> </w:t>
      </w:r>
      <w:r>
        <w:rPr>
          <w:rFonts w:ascii="Arial Unicode MS" w:eastAsia="Arial Unicode MS" w:hAnsi="Arial Unicode MS" w:cs="Arial Unicode MS"/>
        </w:rPr>
        <w:t>銲接段：火花／煙霧、銲接機器人運轉狀態。</w:t>
      </w:r>
    </w:p>
    <w:p w14:paraId="61BD115D" w14:textId="77777777" w:rsidR="00367F18" w:rsidRDefault="00000000" w:rsidP="00983A9E">
      <w:pPr>
        <w:numPr>
          <w:ilvl w:val="0"/>
          <w:numId w:val="8"/>
        </w:numPr>
        <w:spacing w:after="40"/>
      </w:pPr>
      <w:r>
        <w:rPr>
          <w:rFonts w:ascii="Arial Unicode MS" w:eastAsia="Arial Unicode MS" w:hAnsi="Arial Unicode MS" w:cs="Arial Unicode MS"/>
        </w:rPr>
        <w:lastRenderedPageBreak/>
        <w:t>組裝段：人員在崗、PPE（安全帽／護具）、工序合規。</w:t>
      </w:r>
    </w:p>
    <w:p w14:paraId="2D4FF7F9" w14:textId="22A94E45" w:rsidR="00367F18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 w:hint="eastAsia"/>
        </w:rPr>
        <w:t>擴</w:t>
      </w:r>
      <w:r>
        <w:rPr>
          <w:rFonts w:ascii="Arial Unicode MS" w:eastAsia="Arial Unicode MS" w:hAnsi="Arial Unicode MS" w:cs="Arial Unicode MS"/>
        </w:rPr>
        <w:t>充機制：</w:t>
      </w:r>
      <w:r w:rsidR="005A513D">
        <w:rPr>
          <w:rFonts w:ascii="Arial Unicode MS" w:eastAsia="Arial Unicode MS" w:hAnsi="Arial Unicode MS" w:cs="Arial Unicode MS" w:hint="eastAsia"/>
        </w:rPr>
        <w:t>若</w:t>
      </w:r>
      <w:r>
        <w:rPr>
          <w:rFonts w:ascii="Arial Unicode MS" w:eastAsia="Arial Unicode MS" w:hAnsi="Arial Unicode MS" w:cs="Arial Unicode MS"/>
        </w:rPr>
        <w:t>新增一條產線</w:t>
      </w:r>
      <w:r w:rsidR="005A513D">
        <w:rPr>
          <w:rFonts w:ascii="Arial Unicode MS" w:eastAsia="Arial Unicode MS" w:hAnsi="Arial Unicode MS" w:cs="Arial Unicode MS" w:hint="eastAsia"/>
        </w:rPr>
        <w:t>或行為，可單獨更新</w:t>
      </w:r>
      <w:r>
        <w:rPr>
          <w:rFonts w:ascii="Arial Unicode MS" w:eastAsia="Arial Unicode MS" w:hAnsi="Arial Unicode MS" w:cs="Arial Unicode MS"/>
        </w:rPr>
        <w:t>辨識設定檔</w:t>
      </w:r>
      <w:r w:rsidR="005A513D">
        <w:rPr>
          <w:rFonts w:ascii="Arial Unicode MS" w:eastAsia="Arial Unicode MS" w:hAnsi="Arial Unicode MS" w:cs="Arial Unicode MS" w:hint="eastAsia"/>
        </w:rPr>
        <w:t>、</w:t>
      </w:r>
      <w:r>
        <w:rPr>
          <w:rFonts w:ascii="Arial Unicode MS" w:eastAsia="Arial Unicode MS" w:hAnsi="Arial Unicode MS" w:cs="Arial Unicode MS"/>
        </w:rPr>
        <w:t>訓</w:t>
      </w:r>
      <w:r w:rsidR="005A513D">
        <w:rPr>
          <w:rFonts w:ascii="Arial Unicode MS" w:eastAsia="Arial Unicode MS" w:hAnsi="Arial Unicode MS" w:cs="Arial Unicode MS" w:hint="eastAsia"/>
        </w:rPr>
        <w:t>練</w:t>
      </w:r>
      <w:r>
        <w:rPr>
          <w:rFonts w:ascii="Arial Unicode MS" w:eastAsia="Arial Unicode MS" w:hAnsi="Arial Unicode MS" w:cs="Arial Unicode MS"/>
        </w:rPr>
        <w:t>專屬事件，不牽動全系統，部署流程標準化。</w:t>
      </w:r>
    </w:p>
    <w:p w14:paraId="6FE8E777" w14:textId="1BB0C160" w:rsidR="00C10213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小結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本系統採「一條產線、一個專屬輕量模型」策略，而非訓練單一包山包海的通用大模型。依不同產線各自訓練專屬 AI 影像辨識模型，使每個模型只需辨識該產線的少數事件類別——模型更小、邊緣端運算負擔更低，辨識準確率也更高；新增產線時僅需擴充對應辨識設定檔，不影響既有產線。</w:t>
      </w:r>
    </w:p>
    <w:p w14:paraId="5504C288" w14:textId="77777777" w:rsidR="00367F18" w:rsidRDefault="00000000" w:rsidP="00983A9E">
      <w:pPr>
        <w:pStyle w:val="2"/>
        <w:spacing w:before="160" w:after="40"/>
      </w:pPr>
      <w:bookmarkStart w:id="7" w:name="_5jpgi2w127j" w:colFirst="0" w:colLast="0"/>
      <w:bookmarkEnd w:id="7"/>
      <w:r>
        <w:rPr>
          <w:rFonts w:ascii="Arial Unicode MS" w:eastAsia="Arial Unicode MS" w:hAnsi="Arial Unicode MS" w:cs="Arial Unicode MS"/>
        </w:rPr>
        <w:t>2.3 兩個 AI 介入點（Agent 只放在真正需要判斷處）</w:t>
      </w:r>
    </w:p>
    <w:p w14:paraId="32A7B073" w14:textId="47E52A2C" w:rsidR="00367F18" w:rsidRDefault="00000000" w:rsidP="00983A9E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診斷推論（LLM + RAG／案例式推理）：</w:t>
      </w:r>
      <w:r>
        <w:rPr>
          <w:rFonts w:ascii="Arial Unicode MS" w:eastAsia="Arial Unicode MS" w:hAnsi="Arial Unicode MS" w:cs="Arial Unicode MS"/>
          <w:highlight w:val="yellow"/>
        </w:rPr>
        <w:t xml:space="preserve">S2／S3</w:t>
      </w:r>
      <w:r>
        <w:rPr>
          <w:rFonts w:ascii="Arial Unicode MS" w:eastAsia="Arial Unicode MS" w:hAnsi="Arial Unicode MS" w:cs="Arial Unicode MS"/>
        </w:rPr>
        <w:t xml:space="preserve"> 異常觸發時，LLM 檢索 SOP 知識庫與歷史維修案例（CBR），輸出 top-k 可能根因與對應處置建議，附 SOP 一併打包進派工通知，讓人員不必盲目排查。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註</w:t>
      </w:r>
      <w:r w:rsidR="00983A9E">
        <w:rPr>
          <w:rFonts w:ascii="Arial Unicode MS" w:eastAsia="Arial Unicode MS" w:hAnsi="Arial Unicode MS" w:cs="Arial Unicode MS"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此處 S1／S2／S3 為事件嚴重度分級，程度由低到高為 S1 → S2 → S3，完整定義詳見 3.2。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</w:p>
    <w:p w14:paraId="66290BD5" w14:textId="77777777" w:rsidR="00367F18" w:rsidRDefault="00000000" w:rsidP="00983A9E">
      <w:pPr>
        <w:numPr>
          <w:ilvl w:val="0"/>
          <w:numId w:val="12"/>
        </w:numPr>
        <w:spacing w:after="40"/>
      </w:pPr>
      <w:r>
        <w:rPr>
          <w:rFonts w:ascii="Arial Unicode MS" w:eastAsia="Arial Unicode MS" w:hAnsi="Arial Unicode MS" w:cs="Arial Unicode MS"/>
        </w:rPr>
        <w:t>任務型維修 Agent：綁定單一工單與機台，讓檢修人員現場即時問答、引導逐步排查；前述建議無效時動態給出進階／長尾排查指令；結案時將人員回報消化為結構化知識寫回 RAG。</w:t>
      </w:r>
    </w:p>
    <w:p w14:paraId="4FB7E556" w14:textId="77777777" w:rsidR="00367F18" w:rsidRDefault="00000000" w:rsidP="00983A9E">
      <w:pPr>
        <w:pStyle w:val="2"/>
        <w:spacing w:before="160" w:after="40"/>
      </w:pPr>
      <w:bookmarkStart w:id="8" w:name="_ywf9chmvwk39" w:colFirst="0" w:colLast="0"/>
      <w:bookmarkEnd w:id="8"/>
      <w:r>
        <w:rPr>
          <w:rFonts w:ascii="Arial Unicode MS" w:eastAsia="Arial Unicode MS" w:hAnsi="Arial Unicode MS" w:cs="Arial Unicode MS"/>
        </w:rPr>
        <w:t>2.4 採用之 AI 工具與技術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7"/>
        <w:gridCol w:w="6858"/>
      </w:tblGrid>
      <w:tr w:rsidR="00367F18" w14:paraId="01FA4A52" w14:textId="77777777">
        <w:trPr>
          <w:trHeight w:val="56"/>
        </w:trPr>
        <w:tc>
          <w:tcPr>
            <w:tcW w:w="21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5F0DA" w14:textId="77777777" w:rsidR="00367F18" w:rsidRDefault="00000000" w:rsidP="005A513D">
            <w:pPr>
              <w:ind w:left="57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環節</w:t>
            </w:r>
          </w:p>
        </w:tc>
        <w:tc>
          <w:tcPr>
            <w:tcW w:w="685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5C883" w14:textId="77777777" w:rsidR="00367F18" w:rsidRDefault="00000000" w:rsidP="005A513D">
            <w:pPr>
              <w:ind w:left="57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技術／工具</w:t>
            </w:r>
          </w:p>
        </w:tc>
      </w:tr>
      <w:tr w:rsidR="00367F18" w14:paraId="571E8CE9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1E182" w14:textId="77777777" w:rsidR="00367F18" w:rsidRDefault="00000000" w:rsidP="005A513D">
            <w:pPr>
              <w:ind w:left="57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視覺辨識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54180" w14:textId="77777777" w:rsidR="00367F18" w:rsidRDefault="00000000" w:rsidP="005A513D">
            <w:pPr>
              <w:ind w:left="57"/>
            </w:pPr>
            <w:r>
              <w:rPr>
                <w:rFonts w:ascii="Arial Unicode MS" w:eastAsia="Arial Unicode MS" w:hAnsi="Arial Unicode MS" w:cs="Arial Unicode MS"/>
              </w:rPr>
              <w:t>YOLO 類輕量模型（可邊緣部署）</w:t>
            </w:r>
          </w:p>
        </w:tc>
      </w:tr>
      <w:tr w:rsidR="00367F18" w14:paraId="22794C33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0B670" w14:textId="77777777" w:rsidR="00367F18" w:rsidRDefault="00000000" w:rsidP="005A513D">
            <w:pPr>
              <w:ind w:left="57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事件判定／告警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3C0D3" w14:textId="77777777" w:rsidR="00367F18" w:rsidRDefault="00000000" w:rsidP="005A513D">
            <w:pPr>
              <w:ind w:left="57"/>
            </w:pPr>
            <w:r>
              <w:rPr>
                <w:rFonts w:ascii="Arial Unicode MS" w:eastAsia="Arial Unicode MS" w:hAnsi="Arial Unicode MS" w:cs="Arial Unicode MS"/>
              </w:rPr>
              <w:t>規則引擎 / CEP（複雜事件處理）</w:t>
            </w:r>
          </w:p>
        </w:tc>
      </w:tr>
      <w:tr w:rsidR="00367F18" w14:paraId="11EE2B64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D096F" w14:textId="77777777" w:rsidR="00367F18" w:rsidRDefault="00000000" w:rsidP="005A513D">
            <w:pPr>
              <w:ind w:left="57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資料管道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FB70C" w14:textId="204A9A0C" w:rsidR="00367F18" w:rsidRDefault="005A513D" w:rsidP="005A513D">
            <w:pPr>
              <w:ind w:left="57"/>
              <w:rPr>
                <w:rFonts w:hint="eastAsia"/>
              </w:rPr>
            </w:pPr>
            <w:r w:rsidRPr="005A513D">
              <w:rPr>
                <w:rFonts w:ascii="Arial Unicode MS" w:eastAsia="Arial Unicode MS" w:hAnsi="Arial Unicode MS" w:cs="Arial Unicode MS"/>
              </w:rPr>
              <w:t>Kafka 訊息佇列</w:t>
            </w:r>
            <w:r>
              <w:rPr>
                <w:rFonts w:ascii="Arial Unicode MS" w:eastAsia="Arial Unicode MS" w:hAnsi="Arial Unicode MS" w:cs="Arial Unicode MS" w:hint="eastAsia"/>
              </w:rPr>
              <w:t>（</w:t>
            </w:r>
            <w:r w:rsidRPr="005A513D">
              <w:rPr>
                <w:rFonts w:ascii="Arial Unicode MS" w:eastAsia="Arial Unicode MS" w:hAnsi="Arial Unicode MS" w:cs="Arial Unicode MS" w:hint="eastAsia"/>
              </w:rPr>
              <w:t>高</w:t>
            </w:r>
            <w:r w:rsidRPr="005A513D">
              <w:rPr>
                <w:rFonts w:ascii="Arial Unicode MS" w:eastAsia="Arial Unicode MS" w:hAnsi="Arial Unicode MS" w:cs="Arial Unicode MS"/>
              </w:rPr>
              <w:t>吞吐、即時匯流多來源事件</w:t>
            </w:r>
            <w:r>
              <w:rPr>
                <w:rFonts w:ascii="Arial Unicode MS" w:eastAsia="Arial Unicode MS" w:hAnsi="Arial Unicode MS" w:cs="Arial Unicode MS" w:hint="eastAsia"/>
              </w:rPr>
              <w:t>）</w:t>
            </w:r>
          </w:p>
        </w:tc>
      </w:tr>
      <w:tr w:rsidR="00367F18" w14:paraId="3B57553F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3619C" w14:textId="77777777" w:rsidR="00367F18" w:rsidRDefault="00000000" w:rsidP="005A513D">
            <w:pPr>
              <w:ind w:left="57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知識與診斷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4860D" w14:textId="77777777" w:rsidR="00367F18" w:rsidRDefault="00000000" w:rsidP="005A513D">
            <w:pPr>
              <w:ind w:left="57"/>
            </w:pPr>
            <w:r>
              <w:rPr>
                <w:rFonts w:ascii="Arial Unicode MS" w:eastAsia="Arial Unicode MS" w:hAnsi="Arial Unicode MS" w:cs="Arial Unicode MS"/>
              </w:rPr>
              <w:t>向量資料庫 RAG + 維修案例庫（CBR）</w:t>
            </w:r>
          </w:p>
        </w:tc>
      </w:tr>
      <w:tr w:rsidR="00367F18" w14:paraId="30DF1B70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E3864" w14:textId="77777777" w:rsidR="00367F18" w:rsidRDefault="00000000" w:rsidP="005A513D">
            <w:pPr>
              <w:ind w:left="57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推理與協作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61A63" w14:textId="77777777" w:rsidR="00367F18" w:rsidRDefault="00000000" w:rsidP="005A513D">
            <w:pPr>
              <w:ind w:left="57"/>
            </w:pPr>
            <w:r>
              <w:rPr>
                <w:rFonts w:ascii="Arial Unicode MS" w:eastAsia="Arial Unicode MS" w:hAnsi="Arial Unicode MS" w:cs="Arial Unicode MS"/>
              </w:rPr>
              <w:t>LLM Agent（診斷推論 + 任務型維修 Agent）</w:t>
            </w:r>
          </w:p>
        </w:tc>
      </w:tr>
      <w:tr w:rsidR="00367F18" w14:paraId="09653364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C587F" w14:textId="77777777" w:rsidR="00367F18" w:rsidRDefault="00000000" w:rsidP="005A513D">
            <w:pPr>
              <w:ind w:left="57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通知派工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C04EA" w14:textId="77777777" w:rsidR="00367F18" w:rsidRDefault="00000000" w:rsidP="005A513D">
            <w:pPr>
              <w:ind w:left="57"/>
            </w:pPr>
            <w:r w:rsidRPr="005A513D">
              <w:rPr>
                <w:rFonts w:ascii="Arial Unicode MS" w:eastAsia="Arial Unicode MS" w:hAnsi="Arial Unicode MS" w:cs="Arial Unicode MS"/>
              </w:rPr>
              <w:t>Slack / Discord / Email</w:t>
            </w:r>
          </w:p>
        </w:tc>
      </w:tr>
      <w:tr w:rsidR="00367F18" w14:paraId="1736E83D" w14:textId="77777777">
        <w:trPr>
          <w:trHeight w:val="56"/>
        </w:trPr>
        <w:tc>
          <w:tcPr>
            <w:tcW w:w="21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14784" w14:textId="77777777" w:rsidR="00367F18" w:rsidRDefault="00000000" w:rsidP="005A513D">
            <w:pPr>
              <w:ind w:left="57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追蹤呈現</w:t>
            </w:r>
          </w:p>
        </w:tc>
        <w:tc>
          <w:tcPr>
            <w:tcW w:w="685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151AB" w14:textId="77777777" w:rsidR="00367F18" w:rsidRDefault="00000000" w:rsidP="005A513D">
            <w:pPr>
              <w:ind w:left="57"/>
            </w:pPr>
            <w:r>
              <w:rPr>
                <w:rFonts w:ascii="Arial Unicode MS" w:eastAsia="Arial Unicode MS" w:hAnsi="Arial Unicode MS" w:cs="Arial Unicode MS"/>
              </w:rPr>
              <w:t>戰情儀表板 + 任務 Checklist</w:t>
            </w:r>
          </w:p>
        </w:tc>
      </w:tr>
    </w:tbl>
    <w:p w14:paraId="30781AD7" w14:textId="50553CBC" w:rsidR="00367F18" w:rsidRDefault="00000000" w:rsidP="00983A9E">
      <w:pPr>
        <w:pStyle w:val="1"/>
        <w:spacing w:before="240" w:after="80" w:line="276" w:lineRule="auto"/>
        <w:rPr>
          <w:rFonts w:ascii="Arial" w:eastAsia="Arial" w:hAnsi="Arial" w:cs="Arial"/>
        </w:rPr>
      </w:pPr>
      <w:bookmarkStart w:id="9" w:name="_j7uekt9m5kn0" w:colFirst="0" w:colLast="0"/>
      <w:bookmarkEnd w:id="9"/>
      <w:r>
        <w:rPr>
          <w:rFonts w:ascii="Arial Unicode MS" w:eastAsia="Arial Unicode MS" w:hAnsi="Arial Unicode MS" w:cs="Arial Unicode MS"/>
        </w:rPr>
        <w:lastRenderedPageBreak/>
        <w:t>三、系統架構、流程</w:t>
      </w:r>
      <w:r w:rsidR="00E4782A">
        <w:rPr>
          <w:rFonts w:ascii="Arial Unicode MS" w:eastAsia="Arial Unicode MS" w:hAnsi="Arial Unicode MS" w:cs="Arial Unicode MS"/>
        </w:rPr>
        <w:t>圖與應用邏輯</w:t>
      </w:r>
      <w:r w:rsidR="00E4782A">
        <w:rPr>
          <w:b/>
          <w:bCs/>
          <w:noProof/>
        </w:rPr>
        <w:drawing>
          <wp:inline distT="114300" distB="114300" distL="114300" distR="114300" wp14:anchorId="62FFDAE8" wp14:editId="0C7DEB3F">
            <wp:extent cx="5731200" cy="4292600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AAA8A2B" w14:textId="77777777" w:rsidR="00367F18" w:rsidRDefault="00000000" w:rsidP="00983A9E">
      <w:pPr>
        <w:pStyle w:val="2"/>
        <w:spacing w:before="160" w:after="40"/>
      </w:pPr>
      <w:bookmarkStart w:id="10" w:name="_vv4rj8duscva" w:colFirst="0" w:colLast="0"/>
      <w:bookmarkEnd w:id="10"/>
      <w:r>
        <w:rPr>
          <w:rFonts w:ascii="Arial Unicode MS" w:eastAsia="Arial Unicode MS" w:hAnsi="Arial Unicode MS" w:cs="Arial Unicode MS"/>
        </w:rPr>
        <w:t>3.1 分層架構：快路（確定性）× 慢路（Agent）</w:t>
      </w:r>
      <w:r>
        <w:t xml:space="preserve"> </w:t>
      </w:r>
    </w:p>
    <w:p w14:paraId="4B8341DA" w14:textId="11933C03" w:rsidR="00367F18" w:rsidRDefault="00367F18" w:rsidP="00983A9E">
      <w:pPr>
        <w:spacing w:before="160" w:after="40"/>
        <w:rPr>
          <w:b/>
          <w:bCs/>
        </w:rPr>
      </w:pPr>
    </w:p>
    <w:p w14:paraId="058224D0" w14:textId="4BC79BC7" w:rsidR="00C10213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  <w:highlight w:val="yellow"/>
        </w:rPr>
        <w:t>如上方架構圖，L3 規則引擎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CEP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為系統「快路」的決策中樞。它並非單一先後流程，而是由四個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並行</w:t>
      </w:r>
      <w:r>
        <w:rPr>
          <w:rFonts w:ascii="Arial Unicode MS" w:eastAsia="Arial Unicode MS" w:hAnsi="Arial Unicode MS" w:cs="Arial Unicode MS"/>
          <w:highlight w:val="yellow"/>
        </w:rPr>
        <w:t>的功能模組組成，每一筆進入的事件會同時經過下列判定</w:t>
      </w:r>
      <w:r w:rsidR="00983A9E">
        <w:rPr>
          <w:rFonts w:ascii="Arial Unicode MS" w:eastAsia="Arial Unicode MS" w:hAnsi="Arial Unicode MS" w:cs="Arial Unicode MS"/>
          <w:highlight w:val="yellow"/>
        </w:rPr>
        <w:t>：</w:t>
      </w:r>
    </w:p>
    <w:p w14:paraId="6CCAE027" w14:textId="514ADC25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A｜嚴重度分級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依事件類型與跨模態判斷結果，將每一筆事件分級為 S1／S2／S3，決定後續處置強度。</w:t>
      </w:r>
    </w:p>
    <w:p w14:paraId="3E0638E5" w14:textId="30C00E61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B｜已知跨模態組合告警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（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可稽核規則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）：</w:t>
      </w:r>
      <w:r>
        <w:rPr>
          <w:rFonts w:ascii="Arial Unicode MS" w:eastAsia="Arial Unicode MS" w:hAnsi="Arial Unicode MS" w:cs="Arial Unicode MS"/>
          <w:highlight w:val="yellow"/>
        </w:rPr>
        <w:t>比對影像事件與 MES Log 等多來源訊號，觸發已知的「組合式」告警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例如 3.3 的影像 Idle 對比 Log 運轉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。</w:t>
      </w:r>
    </w:p>
    <w:p w14:paraId="0FC18548" w14:textId="1A64206A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C｜派工路由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依門禁／班別資料，將事件指派給該機台當值負責人</w:t>
      </w:r>
      <w:r w:rsidR="00E4782A">
        <w:rPr>
          <w:rFonts w:ascii="Arial Unicode MS" w:eastAsia="Arial Unicode MS" w:hAnsi="Arial Unicode MS" w:cs="Arial Unicode MS" w:hint="eastAsia"/>
          <w:highlight w:val="yellow"/>
        </w:rPr>
        <w:t>與上司</w:t>
      </w:r>
      <w:r>
        <w:rPr>
          <w:rFonts w:ascii="Arial Unicode MS" w:eastAsia="Arial Unicode MS" w:hAnsi="Arial Unicode MS" w:cs="Arial Unicode MS"/>
          <w:highlight w:val="yellow"/>
        </w:rPr>
        <w:t>，而非全體廣播，以縮短到場時間。</w:t>
      </w:r>
    </w:p>
    <w:p w14:paraId="0E22D7B4" w14:textId="63D068E1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D｜分流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依分級結果決定流向——S1 僅記錄</w:t>
      </w:r>
      <w:r w:rsidR="00E4782A">
        <w:rPr>
          <w:rFonts w:ascii="Arial Unicode MS" w:eastAsia="Arial Unicode MS" w:hAnsi="Arial Unicode MS" w:cs="Arial Unicode MS" w:hint="eastAsia"/>
          <w:highlight w:val="yellow"/>
        </w:rPr>
        <w:t>；</w:t>
      </w:r>
      <w:r>
        <w:rPr>
          <w:rFonts w:ascii="Arial Unicode MS" w:eastAsia="Arial Unicode MS" w:hAnsi="Arial Unicode MS" w:cs="Arial Unicode MS" w:hint="eastAsia"/>
          <w:highlight w:val="yellow"/>
        </w:rPr>
      </w:r>
      <w:r>
        <w:rPr>
          <w:rFonts w:ascii="Arial Unicode MS" w:eastAsia="Arial Unicode MS" w:hAnsi="Arial Unicode MS" w:cs="Arial Unicode MS"/>
          <w:highlight w:val="yellow"/>
        </w:rPr>
        <w:t>S2／S3 啟動慢路 AI 診斷並發出派工</w:t>
      </w:r>
      <w:r w:rsidR="00E4782A">
        <w:rPr>
          <w:rFonts w:ascii="Arial Unicode MS" w:eastAsia="Arial Unicode MS" w:hAnsi="Arial Unicode MS" w:cs="Arial Unicode MS" w:hint="eastAsia"/>
          <w:highlight w:val="yellow"/>
        </w:rPr>
        <w:t>。</w:t>
      </w:r>
    </w:p>
    <w:p w14:paraId="69B9BEDF" w14:textId="77777777" w:rsidR="00367F18" w:rsidRDefault="00000000" w:rsidP="00983A9E">
      <w:pPr>
        <w:pStyle w:val="2"/>
        <w:spacing w:before="160" w:after="40"/>
      </w:pPr>
      <w:bookmarkStart w:id="11" w:name="_cm1d553fxgqu" w:colFirst="0" w:colLast="0"/>
      <w:bookmarkEnd w:id="11"/>
      <w:r>
        <w:rPr>
          <w:rFonts w:ascii="Arial Unicode MS" w:eastAsia="Arial Unicode MS" w:hAnsi="Arial Unicode MS" w:cs="Arial Unicode MS"/>
        </w:rPr>
        <w:lastRenderedPageBreak/>
        <w:t>3.2 嚴重度三級判定</w:t>
      </w:r>
    </w:p>
    <w:p w14:paraId="15DC70D8" w14:textId="0F3C3A22" w:rsidR="00C10213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  <w:highlight w:val="yellow"/>
        </w:rPr>
        <w:t>系統依事件嚴重程度，將所有事件分為三級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程度由低到高</w:t>
      </w:r>
      <w:r w:rsidR="00983A9E">
        <w:rPr>
          <w:rFonts w:ascii="Arial Unicode MS" w:eastAsia="Arial Unicode MS" w:hAnsi="Arial Unicode MS" w:cs="Arial Unicode MS"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S1 → S2 → S3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，分級結果決定處置方式與是否啟動慢路 AI</w:t>
      </w:r>
      <w:r w:rsidR="00983A9E">
        <w:rPr>
          <w:rFonts w:ascii="Arial Unicode MS" w:eastAsia="Arial Unicode MS" w:hAnsi="Arial Unicode MS" w:cs="Arial Unicode MS"/>
          <w:highlight w:val="yellow"/>
        </w:rPr>
        <w:t>：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0"/>
        <w:gridCol w:w="4513"/>
        <w:gridCol w:w="2642"/>
      </w:tblGrid>
      <w:tr w:rsidR="00367F18" w14:paraId="7415A8C1" w14:textId="77777777" w:rsidTr="00E4782A">
        <w:trPr>
          <w:trHeight w:val="285"/>
        </w:trPr>
        <w:tc>
          <w:tcPr>
            <w:tcW w:w="1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E1BD4D" w14:textId="77777777" w:rsidR="00367F18" w:rsidRDefault="00000000" w:rsidP="00E4782A">
            <w:pPr>
              <w:ind w:left="57"/>
              <w:jc w:val="both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層級</w:t>
            </w:r>
          </w:p>
        </w:tc>
        <w:tc>
          <w:tcPr>
            <w:tcW w:w="451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27FA9B" w14:textId="77777777" w:rsidR="00367F18" w:rsidRDefault="00000000" w:rsidP="00E4782A">
            <w:pPr>
              <w:ind w:left="57"/>
              <w:jc w:val="both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定義</w:t>
            </w:r>
          </w:p>
        </w:tc>
        <w:tc>
          <w:tcPr>
            <w:tcW w:w="264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C5D8A9" w14:textId="77777777" w:rsidR="00367F18" w:rsidRDefault="00000000" w:rsidP="00E4782A">
            <w:pPr>
              <w:ind w:left="57"/>
              <w:jc w:val="both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處置</w:t>
            </w:r>
          </w:p>
        </w:tc>
      </w:tr>
      <w:tr w:rsidR="00367F18" w14:paraId="26CC2CCA" w14:textId="77777777" w:rsidTr="00E4782A">
        <w:trPr>
          <w:trHeight w:val="285"/>
        </w:trPr>
        <w:tc>
          <w:tcPr>
            <w:tcW w:w="18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F7DA63" w14:textId="77777777" w:rsidR="00367F18" w:rsidRDefault="00000000" w:rsidP="00E4782A">
            <w:pPr>
              <w:ind w:left="57"/>
              <w:jc w:val="both"/>
              <w:rPr>
                <w:b/>
                <w:bCs/>
              </w:rPr>
            </w:pPr>
            <w:r>
              <w:rPr>
                <w:b/>
                <w:bCs/>
                <w:highlight w:val="yellow"/>
              </w:rPr>
              <w:t xml:space="preserve">S1 正常（綠燈）</w:t>
            </w:r>
          </w:p>
        </w:tc>
        <w:tc>
          <w:tcPr>
            <w:tcW w:w="451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8205EC" w14:textId="77777777" w:rsidR="00367F18" w:rsidRDefault="00000000" w:rsidP="00E4782A">
            <w:pPr>
              <w:ind w:left="57"/>
              <w:jc w:val="both"/>
            </w:pPr>
            <w:r>
              <w:rPr>
                <w:rFonts w:ascii="Arial Unicode MS" w:eastAsia="Arial Unicode MS" w:hAnsi="Arial Unicode MS" w:cs="Arial Unicode MS"/>
              </w:rPr>
              <w:t>正常運作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29EF40" w14:textId="77777777" w:rsidR="00367F18" w:rsidRDefault="00000000" w:rsidP="00E4782A">
            <w:pPr>
              <w:ind w:left="57"/>
              <w:jc w:val="both"/>
            </w:pPr>
            <w:r>
              <w:rPr>
                <w:rFonts w:ascii="Arial Unicode MS" w:eastAsia="Arial Unicode MS" w:hAnsi="Arial Unicode MS" w:cs="Arial Unicode MS"/>
              </w:rPr>
              <w:t>僅記錄</w:t>
            </w:r>
          </w:p>
        </w:tc>
      </w:tr>
      <w:tr w:rsidR="00367F18" w14:paraId="257799B9" w14:textId="77777777" w:rsidTr="00E4782A">
        <w:trPr>
          <w:trHeight w:val="285"/>
        </w:trPr>
        <w:tc>
          <w:tcPr>
            <w:tcW w:w="18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DF0040" w14:textId="77777777" w:rsidR="00367F18" w:rsidRDefault="00000000" w:rsidP="00E4782A">
            <w:pPr>
              <w:ind w:left="57"/>
              <w:jc w:val="both"/>
              <w:rPr>
                <w:b/>
                <w:bCs/>
              </w:rPr>
            </w:pPr>
            <w:r>
              <w:rPr>
                <w:b/>
                <w:bCs/>
                <w:highlight w:val="yellow"/>
              </w:rPr>
              <w:t xml:space="preserve">S2 警示（黃燈）</w:t>
            </w:r>
          </w:p>
        </w:tc>
        <w:tc>
          <w:tcPr>
            <w:tcW w:w="451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1959EF" w14:textId="77777777" w:rsidR="00367F18" w:rsidRDefault="00000000" w:rsidP="00E4782A">
            <w:pPr>
              <w:ind w:left="57"/>
              <w:jc w:val="both"/>
            </w:pPr>
            <w:r>
              <w:rPr>
                <w:rFonts w:ascii="Arial Unicode MS" w:eastAsia="Arial Unicode MS" w:hAnsi="Arial Unicode MS" w:cs="Arial Unicode MS"/>
              </w:rPr>
              <w:t>需人員處理，無立即停機危險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C18FD" w14:textId="77777777" w:rsidR="00367F18" w:rsidRDefault="00000000" w:rsidP="00E4782A">
            <w:pPr>
              <w:ind w:left="57"/>
              <w:jc w:val="both"/>
            </w:pPr>
            <w:r>
              <w:rPr>
                <w:rFonts w:ascii="Arial Unicode MS" w:eastAsia="Arial Unicode MS" w:hAnsi="Arial Unicode MS" w:cs="Arial Unicode MS"/>
              </w:rPr>
              <w:t>啟動 AI 診斷 + 派工</w:t>
            </w:r>
          </w:p>
        </w:tc>
      </w:tr>
      <w:tr w:rsidR="00367F18" w14:paraId="7CFDF9EA" w14:textId="77777777" w:rsidTr="00E4782A">
        <w:trPr>
          <w:trHeight w:val="285"/>
        </w:trPr>
        <w:tc>
          <w:tcPr>
            <w:tcW w:w="18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5112B0" w14:textId="77777777" w:rsidR="00367F18" w:rsidRDefault="00000000" w:rsidP="00E4782A">
            <w:pPr>
              <w:ind w:left="57"/>
              <w:jc w:val="both"/>
              <w:rPr>
                <w:b/>
                <w:bCs/>
              </w:rPr>
            </w:pPr>
            <w:r>
              <w:rPr>
                <w:b/>
                <w:bCs/>
                <w:highlight w:val="yellow"/>
              </w:rPr>
              <w:t xml:space="preserve">S3 異常（紅燈）</w:t>
            </w:r>
          </w:p>
        </w:tc>
        <w:tc>
          <w:tcPr>
            <w:tcW w:w="451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46EAE3" w14:textId="77777777" w:rsidR="00367F18" w:rsidRDefault="00000000" w:rsidP="00E4782A">
            <w:pPr>
              <w:ind w:left="57"/>
              <w:jc w:val="both"/>
            </w:pPr>
            <w:r>
              <w:rPr>
                <w:rFonts w:ascii="Arial Unicode MS" w:eastAsia="Arial Unicode MS" w:hAnsi="Arial Unicode MS" w:cs="Arial Unicode MS"/>
              </w:rPr>
              <w:t>重大異常或經跨模態推論之高風險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ADF789" w14:textId="497BED32" w:rsidR="00367F18" w:rsidRDefault="00000000" w:rsidP="00E4782A">
            <w:pPr>
              <w:ind w:left="57"/>
              <w:jc w:val="both"/>
            </w:pPr>
            <w:r>
              <w:rPr>
                <w:rFonts w:ascii="Arial Unicode MS" w:eastAsia="Arial Unicode MS" w:hAnsi="Arial Unicode MS" w:cs="Arial Unicode MS"/>
              </w:rPr>
              <w:t>立即緊急通報 + 派工</w:t>
            </w:r>
            <w:r w:rsidR="00983A9E">
              <w:rPr>
                <w:rFonts w:ascii="Arial Unicode MS" w:eastAsia="Arial Unicode MS" w:hAnsi="Arial Unicode MS" w:cs="Arial Unicode MS"/>
                <w:highlight w:val="yellow"/>
              </w:rPr>
              <w:t>（</w:t>
            </w:r>
            <w:r>
              <w:rPr>
                <w:rFonts w:ascii="Arial Unicode MS" w:eastAsia="Arial Unicode MS" w:hAnsi="Arial Unicode MS" w:cs="Arial Unicode MS"/>
                <w:highlight w:val="yellow"/>
              </w:rPr>
              <w:t>同步啟動 AI 診斷</w:t>
            </w:r>
            <w:r w:rsidR="00983A9E">
              <w:rPr>
                <w:rFonts w:ascii="Arial Unicode MS" w:eastAsia="Arial Unicode MS" w:hAnsi="Arial Unicode MS" w:cs="Arial Unicode MS"/>
                <w:highlight w:val="yellow"/>
              </w:rPr>
              <w:t>）</w:t>
            </w:r>
          </w:p>
        </w:tc>
      </w:tr>
    </w:tbl>
    <w:p w14:paraId="36697A39" w14:textId="77777777" w:rsidR="00367F18" w:rsidRDefault="00000000" w:rsidP="00983A9E">
      <w:pPr>
        <w:pStyle w:val="2"/>
        <w:spacing w:before="160" w:after="40"/>
        <w:rPr>
          <w:rFonts w:ascii="Arial Unicode MS" w:eastAsia="Arial Unicode MS" w:hAnsi="Arial Unicode MS" w:cs="Arial Unicode MS"/>
        </w:rPr>
      </w:pPr>
      <w:bookmarkStart w:id="12" w:name="_6vycfpv4pk7p" w:colFirst="0" w:colLast="0"/>
      <w:bookmarkEnd w:id="12"/>
      <w:r>
        <w:rPr>
          <w:rFonts w:ascii="Arial Unicode MS" w:eastAsia="Arial Unicode MS" w:hAnsi="Arial Unicode MS" w:cs="Arial Unicode MS"/>
        </w:rPr>
        <w:t>3.3 跨模態關聯範例（快路規則，可稽核）</w:t>
      </w:r>
    </w:p>
    <w:p w14:paraId="2C540F9D" w14:textId="77777777" w:rsidR="00A5476E" w:rsidRDefault="00A5476E" w:rsidP="00A5476E">
      <w:pPr>
        <w:rPr>
          <w:rFonts w:ascii="Arial Unicode MS" w:eastAsia="Arial Unicode MS" w:hAnsi="Arial Unicode MS" w:cs="Arial Unicode MS"/>
        </w:rPr>
      </w:pPr>
      <w:r w:rsidRPr="00A5476E">
        <w:rPr>
          <w:rFonts w:ascii="Arial Unicode MS" w:eastAsia="Arial Unicode MS" w:hAnsi="Arial Unicode MS" w:cs="Arial Unicode MS"/>
        </w:rPr>
        <w:t>跨模態關聯指規則引擎交叉比對影像、Log、門禁等多來源訊號</w:t>
      </w:r>
      <w:r>
        <w:rPr>
          <w:rFonts w:ascii="Arial Unicode MS" w:eastAsia="Arial Unicode MS" w:hAnsi="Arial Unicode MS" w:cs="Arial Unicode MS" w:hint="eastAsia"/>
        </w:rPr>
        <w:t>，</w:t>
      </w:r>
      <w:r w:rsidRPr="00A5476E">
        <w:rPr>
          <w:rFonts w:ascii="Arial Unicode MS" w:eastAsia="Arial Unicode MS" w:hAnsi="Arial Unicode MS" w:cs="Arial Unicode MS" w:hint="eastAsia"/>
        </w:rPr>
        <w:t>依</w:t>
      </w:r>
      <w:r w:rsidRPr="00A5476E">
        <w:rPr>
          <w:rFonts w:ascii="Arial Unicode MS" w:eastAsia="Arial Unicode MS" w:hAnsi="Arial Unicode MS" w:cs="Arial Unicode MS"/>
        </w:rPr>
        <w:t>不同事件組合判斷真實狀況並決定是否升級嚴重度</w:t>
      </w:r>
      <w:r>
        <w:rPr>
          <w:rFonts w:ascii="Arial Unicode MS" w:eastAsia="Arial Unicode MS" w:hAnsi="Arial Unicode MS" w:cs="Arial Unicode MS" w:hint="eastAsia"/>
        </w:rPr>
        <w:t>；</w:t>
      </w:r>
      <w:r w:rsidR="00000000">
        <w:rPr>
          <w:rFonts w:ascii="Arial Unicode MS" w:eastAsia="Arial Unicode MS" w:hAnsi="Arial Unicode MS" w:cs="Arial Unicode MS"/>
        </w:rPr>
        <w:t>核心</w:t>
      </w:r>
      <w:r>
        <w:rPr>
          <w:rFonts w:ascii="Arial Unicode MS" w:eastAsia="Arial Unicode MS" w:hAnsi="Arial Unicode MS" w:cs="Arial Unicode MS" w:hint="eastAsia"/>
        </w:rPr>
        <w:t>為檢查不同事件的交互作用，以下為典型範例：</w:t>
      </w:r>
    </w:p>
    <w:p w14:paraId="023D9F1C" w14:textId="5097CC0B" w:rsidR="00A5476E" w:rsidRDefault="00000000" w:rsidP="00A5476E">
      <w:pPr>
        <w:pStyle w:val="af0"/>
        <w:numPr>
          <w:ilvl w:val="0"/>
          <w:numId w:val="13"/>
        </w:numPr>
        <w:ind w:leftChars="0"/>
      </w:pPr>
      <w:r w:rsidRPr="00A5476E">
        <w:rPr>
          <w:rFonts w:ascii="Arial Unicode MS" w:eastAsia="Arial Unicode MS" w:hAnsi="Arial Unicode MS" w:cs="Arial Unicode MS"/>
        </w:rPr>
        <w:t>影像 Idle ＋ Log Idle</w:t>
      </w:r>
      <w:r w:rsidRPr="00A5476E">
        <w:rPr>
          <w:rFonts w:ascii="Arial Unicode MS" w:eastAsia="Arial Unicode MS" w:hAnsi="Arial Unicode MS" w:cs="Arial Unicode MS" w:hint="eastAsia"/>
        </w:rPr>
        <w:t xml:space="preserve"> </w:t>
      </w:r>
      <w:r w:rsidRPr="00A5476E">
        <w:rPr>
          <w:rFonts w:ascii="Arial Unicode MS" w:eastAsia="Arial Unicode MS" w:hAnsi="Arial Unicode MS" w:cs="Arial Unicode MS"/>
        </w:rPr>
        <w:t>且持續 N 分鐘 → 確認真閒置 → 派工查原因。</w:t>
      </w:r>
    </w:p>
    <w:p w14:paraId="5C2D541A" w14:textId="50DFD51B" w:rsidR="00367F18" w:rsidRDefault="00000000" w:rsidP="00A5476E">
      <w:pPr>
        <w:numPr>
          <w:ilvl w:val="0"/>
          <w:numId w:val="1"/>
        </w:numPr>
        <w:spacing w:after="40"/>
      </w:pPr>
      <w:r w:rsidRPr="00A5476E">
        <w:rPr>
          <w:rFonts w:ascii="Arial Unicode MS" w:eastAsia="Arial Unicode MS" w:hAnsi="Arial Unicode MS" w:cs="Arial Unicode MS"/>
        </w:rPr>
        <w:t>Log 馬達</w:t>
      </w:r>
      <w:r w:rsidR="00A5476E">
        <w:rPr>
          <w:rFonts w:ascii="Arial Unicode MS" w:eastAsia="Arial Unicode MS" w:hAnsi="Arial Unicode MS" w:cs="Arial Unicode MS" w:hint="eastAsia"/>
        </w:rPr>
        <w:t>異常</w:t>
      </w:r>
      <w:r w:rsidRPr="00A5476E">
        <w:rPr>
          <w:rFonts w:ascii="Arial Unicode MS" w:eastAsia="Arial Unicode MS" w:hAnsi="Arial Unicode MS" w:cs="Arial Unicode MS"/>
        </w:rPr>
        <w:t xml:space="preserve">高溫 ＋ 影像現場無人 → 升級 </w:t>
      </w:r>
      <w:r w:rsidRPr="00A5476E">
        <w:rPr>
          <w:rFonts w:ascii="Arial Unicode MS" w:eastAsia="Arial Unicode MS" w:hAnsi="Arial Unicode MS" w:cs="Arial Unicode MS"/>
          <w:highlight w:val="yellow"/>
        </w:rPr>
        <w:t xml:space="preserve">S3</w:t>
      </w:r>
      <w:r w:rsidRPr="00A5476E">
        <w:rPr>
          <w:rFonts w:ascii="Arial Unicode MS" w:eastAsia="Arial Unicode MS" w:hAnsi="Arial Unicode MS" w:cs="Arial Unicode MS"/>
        </w:rPr>
        <w:t xml:space="preserve"> 緊急通報。</w:t>
      </w:r>
      <w:r>
        <w:t xml:space="preserve"> </w:t>
      </w:r>
    </w:p>
    <w:p w14:paraId="52004FF2" w14:textId="77A1FDBC" w:rsidR="00C10213" w:rsidRDefault="00000000" w:rsidP="00983A9E">
      <w:pPr>
        <w:pStyle w:val="2"/>
      </w:pPr>
      <w:r>
        <w:rPr>
          <w:rFonts w:ascii="Arial Unicode MS" w:eastAsia="Arial Unicode MS" w:hAnsi="Arial Unicode MS" w:cs="Arial Unicode MS"/>
          <w:highlight w:val="yellow"/>
        </w:rPr>
        <w:t>3.4 事件處理全流程範例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對照架構圖走一遍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</w:p>
    <w:p w14:paraId="7107E355" w14:textId="269F1EC2" w:rsidR="00C10213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  <w:highlight w:val="yellow"/>
        </w:rPr>
        <w:t>為說明上述架構在實際事件中如何運作，以下舉兩類典型事件，沿架構圖走一遍</w:t>
      </w:r>
      <w:r w:rsidR="00983A9E">
        <w:rPr>
          <w:rFonts w:ascii="Arial Unicode MS" w:eastAsia="Arial Unicode MS" w:hAnsi="Arial Unicode MS" w:cs="Arial Unicode MS"/>
          <w:highlight w:val="yellow"/>
        </w:rPr>
        <w:t>：</w:t>
      </w:r>
    </w:p>
    <w:p w14:paraId="56A92DB6" w14:textId="5BBE61E4" w:rsidR="00C10213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範例一｜工安事件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（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組裝段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人員未戴 PPE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）</w:t>
      </w:r>
    </w:p>
    <w:p w14:paraId="334B864B" w14:textId="6BDE63CC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A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影像偵測到人員未戴安全帽 → 判為 S2 警示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黃燈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。</w:t>
      </w:r>
    </w:p>
    <w:p w14:paraId="736BC9A7" w14:textId="20DB83EF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C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依門禁資料，指派該區域當值負責人。</w:t>
      </w:r>
    </w:p>
    <w:p w14:paraId="092406C7" w14:textId="4B9745A8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D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S2 事件 → 觸發派工通知，並啟動 L4 AI 診斷，隨派工一併附上對應 SOP 與處置建議。</w:t>
      </w:r>
    </w:p>
    <w:p w14:paraId="4624C48D" w14:textId="2E79BD2D" w:rsidR="00C10213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範例二｜生產／工安事件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（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銲接段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火花、煙霧;沖壓段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卡料、堵料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）</w:t>
      </w:r>
    </w:p>
    <w:p w14:paraId="0B954146" w14:textId="39E68B5D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A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影像偵測到火花／煙霧大作 → 判為 S3 異常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紅燈，重大工安危險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。</w:t>
      </w:r>
    </w:p>
    <w:p w14:paraId="77F5CB0E" w14:textId="005BD13F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C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立即於現場拉響警報，並指派該區所有當值人員到場。</w:t>
      </w:r>
    </w:p>
    <w:p w14:paraId="2B7BD3DE" w14:textId="4983BFE6" w:rsidR="00C10213" w:rsidRDefault="00000000" w:rsidP="00983A9E">
      <w:pPr>
        <w:numPr>
          <w:ilvl w:val="0"/>
          <w:numId w:val="1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模組 D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S3 事件 → 立即緊急通報並派工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快路秒級反應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，同時將現場狀況送往 L4 的 AI 準備進行診斷。</w:t>
      </w:r>
    </w:p>
    <w:p w14:paraId="487BC82F" w14:textId="77777777" w:rsidR="00367F18" w:rsidRDefault="00000000" w:rsidP="00983A9E">
      <w:pPr>
        <w:pStyle w:val="1"/>
        <w:spacing w:before="240" w:after="80" w:line="276" w:lineRule="auto"/>
        <w:rPr>
          <w:rFonts w:ascii="Arial" w:eastAsia="Arial" w:hAnsi="Arial" w:cs="Arial"/>
        </w:rPr>
      </w:pPr>
      <w:bookmarkStart w:id="13" w:name="_4qj97id39112" w:colFirst="0" w:colLast="0"/>
      <w:bookmarkEnd w:id="13"/>
      <w:r>
        <w:rPr>
          <w:rFonts w:ascii="Arial Unicode MS" w:eastAsia="Arial Unicode MS" w:hAnsi="Arial Unicode MS" w:cs="Arial Unicode MS"/>
        </w:rPr>
        <w:lastRenderedPageBreak/>
        <w:t>四、技術實作深化</w:t>
      </w:r>
    </w:p>
    <w:p w14:paraId="4FBB996D" w14:textId="77777777" w:rsidR="00367F18" w:rsidRDefault="00000000" w:rsidP="00983A9E">
      <w:pPr>
        <w:pStyle w:val="2"/>
        <w:spacing w:before="160" w:after="40"/>
      </w:pPr>
      <w:bookmarkStart w:id="14" w:name="_itxcd4oik84n" w:colFirst="0" w:colLast="0"/>
      <w:bookmarkEnd w:id="14"/>
      <w:r>
        <w:rPr>
          <w:rFonts w:ascii="Arial Unicode MS" w:eastAsia="Arial Unicode MS" w:hAnsi="Arial Unicode MS" w:cs="Arial Unicode MS"/>
        </w:rPr>
        <w:t>4.1 模型訓練（產線專屬）</w:t>
      </w:r>
    </w:p>
    <w:p w14:paraId="6AF9C914" w14:textId="77777777" w:rsidR="00367F18" w:rsidRDefault="00000000" w:rsidP="00983A9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方法：以預訓練 YOLO 為基礎做遷移學習，各工段分別微調，不從零訓練。</w:t>
      </w:r>
    </w:p>
    <w:p w14:paraId="0BA40658" w14:textId="77777777" w:rsidR="00367F18" w:rsidRDefault="00000000" w:rsidP="00983A9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資料：公開資料集（PPE／工安／表面瑕疵）＋ 現場錄影標註 ＋ 資料增強／合成（模擬卡料、煙霧、低光）。</w:t>
      </w:r>
    </w:p>
    <w:p w14:paraId="2E941E09" w14:textId="77777777" w:rsidR="00367F18" w:rsidRDefault="00000000" w:rsidP="00983A9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流程：蒐集 → 標註 → 微調 → 驗證（mAP／Precision／Recall）→ 部署 → 監控資料漂移 → 迭代。</w:t>
      </w:r>
    </w:p>
    <w:p w14:paraId="0350FE5D" w14:textId="77777777" w:rsidR="00367F18" w:rsidRDefault="00000000" w:rsidP="00983A9E">
      <w:pPr>
        <w:numPr>
          <w:ilvl w:val="0"/>
          <w:numId w:val="4"/>
        </w:numPr>
        <w:spacing w:after="40"/>
      </w:pPr>
      <w:r>
        <w:rPr>
          <w:rFonts w:ascii="Arial Unicode MS" w:eastAsia="Arial Unicode MS" w:hAnsi="Arial Unicode MS" w:cs="Arial Unicode MS"/>
        </w:rPr>
        <w:t>產物與擴充：每工段一份 Detection Profile（類別清單＋權重檔＋觸發規則）；新事件以小樣本增量訓練，只更新該產線，不動其他線。</w:t>
      </w:r>
    </w:p>
    <w:p w14:paraId="553AE703" w14:textId="77777777" w:rsidR="00367F18" w:rsidRDefault="00000000" w:rsidP="00983A9E">
      <w:pPr>
        <w:pStyle w:val="2"/>
        <w:spacing w:before="160" w:after="40"/>
      </w:pPr>
      <w:bookmarkStart w:id="15" w:name="_f64mab5jauun" w:colFirst="0" w:colLast="0"/>
      <w:bookmarkEnd w:id="15"/>
      <w:r>
        <w:rPr>
          <w:rFonts w:ascii="Arial Unicode MS" w:eastAsia="Arial Unicode MS" w:hAnsi="Arial Unicode MS" w:cs="Arial Unicode MS"/>
        </w:rPr>
        <w:t>4.2 LLM 選型：線上 vs 地端（資安關鍵決策）</w:t>
      </w:r>
    </w:p>
    <w:tbl>
      <w:tblPr>
        <w:tblStyle w:val="a7"/>
        <w:tblW w:w="9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720"/>
        <w:gridCol w:w="3615"/>
      </w:tblGrid>
      <w:tr w:rsidR="00367F18" w14:paraId="72BE72C2" w14:textId="77777777">
        <w:trPr>
          <w:trHeight w:val="285"/>
        </w:trPr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D44E5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方案</w:t>
            </w:r>
          </w:p>
        </w:tc>
        <w:tc>
          <w:tcPr>
            <w:tcW w:w="37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8D7C4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優點</w:t>
            </w:r>
          </w:p>
        </w:tc>
        <w:tc>
          <w:tcPr>
            <w:tcW w:w="361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A3420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缺點</w:t>
            </w:r>
          </w:p>
        </w:tc>
      </w:tr>
      <w:tr w:rsidR="00367F18" w14:paraId="1F78EAF0" w14:textId="77777777">
        <w:trPr>
          <w:trHeight w:val="283"/>
        </w:trPr>
        <w:tc>
          <w:tcPr>
            <w:tcW w:w="180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57317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線上雲端 API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D0182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推理最強、零維運、隨時更新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FD55B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資料外送，工廠機密疑慮</w:t>
            </w:r>
          </w:p>
        </w:tc>
      </w:tr>
      <w:tr w:rsidR="00367F18" w14:paraId="345E438C" w14:textId="77777777">
        <w:trPr>
          <w:trHeight w:val="283"/>
        </w:trPr>
        <w:tc>
          <w:tcPr>
            <w:tcW w:w="180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D9BBB8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地端開源模型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038D6F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資料不出廠、可控、可離線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55C473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需 GPU 算力、推理略弱</w:t>
            </w:r>
          </w:p>
        </w:tc>
      </w:tr>
    </w:tbl>
    <w:p w14:paraId="1F522E8C" w14:textId="77777777" w:rsidR="00367F18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</w:rPr>
        <w:t>本案建議「混合分層，預設走地端」：含廠內資料的診斷與維修對話走地端開源模型（資料主權）；僅地端信心不足之長尾複雜案例，經去識別化後選擇性升級雲端。此設計呼應簡章資安要求，且對勤誠（服務 NVIDIA／Google、NDA 嚴格）最具說服力。</w:t>
      </w:r>
    </w:p>
    <w:p w14:paraId="2ED07EC9" w14:textId="77777777" w:rsidR="00367F18" w:rsidRDefault="00000000" w:rsidP="00983A9E">
      <w:pPr>
        <w:pStyle w:val="2"/>
        <w:spacing w:before="160" w:after="40"/>
      </w:pPr>
      <w:bookmarkStart w:id="16" w:name="_581n1jbtkemb" w:colFirst="0" w:colLast="0"/>
      <w:bookmarkEnd w:id="16"/>
      <w:r>
        <w:rPr>
          <w:rFonts w:ascii="Arial Unicode MS" w:eastAsia="Arial Unicode MS" w:hAnsi="Arial Unicode MS" w:cs="Arial Unicode MS"/>
        </w:rPr>
        <w:t>4.3 Kafka 資料管道</w:t>
      </w:r>
    </w:p>
    <w:p w14:paraId="0F9CBB44" w14:textId="77777777" w:rsidR="00367F18" w:rsidRDefault="00000000" w:rsidP="00983A9E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Producers：邊緣 CV 節點（影像事件）、MES Log Adapter、門禁系統 Adapter。</w:t>
      </w:r>
    </w:p>
    <w:p w14:paraId="0AC8D5CE" w14:textId="77777777" w:rsidR="00367F18" w:rsidRPr="00667BBB" w:rsidRDefault="00000000" w:rsidP="00983A9E">
      <w:pPr>
        <w:numPr>
          <w:ilvl w:val="0"/>
          <w:numId w:val="11"/>
        </w:numPr>
        <w:rPr>
          <w:lang w:val="en-US"/>
        </w:rPr>
      </w:pPr>
      <w:r w:rsidRPr="00667BBB">
        <w:rPr>
          <w:rFonts w:ascii="Arial Unicode MS" w:eastAsia="Arial Unicode MS" w:hAnsi="Arial Unicode MS" w:cs="Arial Unicode MS"/>
          <w:lang w:val="en-US"/>
        </w:rPr>
        <w:t>Topics：vision.events / mes.logs / access.events / alerts / tasks</w:t>
      </w:r>
      <w:r>
        <w:rPr>
          <w:rFonts w:ascii="Arial Unicode MS" w:eastAsia="Arial Unicode MS" w:hAnsi="Arial Unicode MS" w:cs="Arial Unicode MS"/>
        </w:rPr>
        <w:t>。</w:t>
      </w:r>
    </w:p>
    <w:p w14:paraId="55BEF8DB" w14:textId="77777777" w:rsidR="00367F18" w:rsidRDefault="00000000" w:rsidP="00983A9E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Consumers：CEP 規則引擎、診斷服務、戰情儀表板、資料封存。</w:t>
      </w:r>
    </w:p>
    <w:p w14:paraId="1A5DCC2B" w14:textId="77777777" w:rsidR="00367F18" w:rsidRDefault="00000000" w:rsidP="00983A9E">
      <w:pPr>
        <w:numPr>
          <w:ilvl w:val="0"/>
          <w:numId w:val="11"/>
        </w:numPr>
        <w:spacing w:after="40"/>
      </w:pPr>
      <w:r>
        <w:rPr>
          <w:rFonts w:ascii="Arial Unicode MS" w:eastAsia="Arial Unicode MS" w:hAnsi="Arial Unicode MS" w:cs="Arial Unicode MS"/>
        </w:rPr>
        <w:t>時間同步與原型：各事件皆帶時間戳，中控以時間窗對齊，作為跨模態關聯依據；原型以輕量 queue／單機 Kafka 等比例縮小，Topic 與 schema 設計不變。</w:t>
      </w:r>
    </w:p>
    <w:p w14:paraId="1B6E4299" w14:textId="77777777" w:rsidR="00367F18" w:rsidRDefault="00000000" w:rsidP="00983A9E">
      <w:pPr>
        <w:pStyle w:val="2"/>
        <w:spacing w:before="160" w:after="40"/>
      </w:pPr>
      <w:bookmarkStart w:id="17" w:name="_cm0ydj9w25td" w:colFirst="0" w:colLast="0"/>
      <w:bookmarkEnd w:id="17"/>
      <w:r>
        <w:rPr>
          <w:rFonts w:ascii="Arial Unicode MS" w:eastAsia="Arial Unicode MS" w:hAnsi="Arial Unicode MS" w:cs="Arial Unicode MS"/>
        </w:rPr>
        <w:t>4.4 前端畫面與系統樣式</w:t>
      </w:r>
    </w:p>
    <w:p w14:paraId="6FFDAB2A" w14:textId="77777777" w:rsidR="00367F18" w:rsidRDefault="00000000" w:rsidP="00983A9E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戰情儀表板：即時機台健康度、稼動率、當前告警分佈。</w:t>
      </w:r>
    </w:p>
    <w:p w14:paraId="719C6450" w14:textId="77777777" w:rsidR="00367F18" w:rsidRDefault="00000000" w:rsidP="00983A9E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任務看板（Kanban）：待處理／處理中／已解除三欄；卡片含嚴重度、負責人、計時。</w:t>
      </w:r>
    </w:p>
    <w:p w14:paraId="17C14D39" w14:textId="77777777" w:rsidR="00367F18" w:rsidRDefault="00000000" w:rsidP="00983A9E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任務詳情頁：診斷建議（top-k 根因）、SOP、Checklist、維修 Agent 對話視窗。</w:t>
      </w:r>
    </w:p>
    <w:p w14:paraId="6DBC366E" w14:textId="77777777" w:rsidR="00367F18" w:rsidRDefault="00000000" w:rsidP="00983A9E">
      <w:pPr>
        <w:numPr>
          <w:ilvl w:val="0"/>
          <w:numId w:val="10"/>
        </w:numPr>
        <w:spacing w:after="40"/>
      </w:pPr>
      <w:r>
        <w:rPr>
          <w:rFonts w:ascii="Arial Unicode MS" w:eastAsia="Arial Unicode MS" w:hAnsi="Arial Unicode MS" w:cs="Arial Unicode MS"/>
        </w:rPr>
        <w:lastRenderedPageBreak/>
        <w:t>技術／樣式：React／Next.js + WebSocket（即時推播）+ 圖表庫；工業深色「戰情模式」介面。</w:t>
      </w:r>
    </w:p>
    <w:p w14:paraId="6881190A" w14:textId="77777777" w:rsidR="00367F18" w:rsidRDefault="00000000" w:rsidP="00983A9E">
      <w:pPr>
        <w:pStyle w:val="2"/>
        <w:spacing w:before="160" w:after="40"/>
      </w:pPr>
      <w:bookmarkStart w:id="18" w:name="_2athwh76ky1d" w:colFirst="0" w:colLast="0"/>
      <w:bookmarkEnd w:id="18"/>
      <w:r>
        <w:rPr>
          <w:rFonts w:ascii="Arial Unicode MS" w:eastAsia="Arial Unicode MS" w:hAnsi="Arial Unicode MS" w:cs="Arial Unicode MS"/>
        </w:rPr>
        <w:t>4.5 介面串接（整合架構）</w:t>
      </w:r>
    </w:p>
    <w:p w14:paraId="3BAA70DF" w14:textId="77777777" w:rsidR="00367F18" w:rsidRDefault="00000000" w:rsidP="00983A9E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後端 API：REST（查詢／CRUD）＋ WebSocket（即時事件推播）。</w:t>
      </w:r>
    </w:p>
    <w:p w14:paraId="14B8E57E" w14:textId="77777777" w:rsidR="00367F18" w:rsidRDefault="00000000" w:rsidP="00983A9E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模組解耦：CV 服務、CEP、診斷（LLM）、維修 Agent、通知、門禁／MES Adapter 全以事件匯流（Kafka）解耦。</w:t>
      </w:r>
    </w:p>
    <w:p w14:paraId="1448DB62" w14:textId="77777777" w:rsidR="00367F18" w:rsidRDefault="00000000" w:rsidP="00983A9E">
      <w:pPr>
        <w:numPr>
          <w:ilvl w:val="0"/>
          <w:numId w:val="5"/>
        </w:numPr>
        <w:spacing w:after="40"/>
      </w:pPr>
      <w:r>
        <w:rPr>
          <w:rFonts w:ascii="Arial Unicode MS" w:eastAsia="Arial Unicode MS" w:hAnsi="Arial Unicode MS" w:cs="Arial Unicode MS"/>
        </w:rPr>
        <w:t>通知與權限：Webhook 串接 Slack／Discord／Email；角色化存取控制（主管／工程師／訪客）。</w:t>
      </w:r>
    </w:p>
    <w:p w14:paraId="4A14F274" w14:textId="77777777" w:rsidR="00367F18" w:rsidRDefault="00000000" w:rsidP="00983A9E">
      <w:pPr>
        <w:pStyle w:val="2"/>
        <w:spacing w:before="160" w:after="40"/>
      </w:pPr>
      <w:bookmarkStart w:id="19" w:name="_9icdba5saapv" w:colFirst="0" w:colLast="0"/>
      <w:bookmarkEnd w:id="19"/>
      <w:r>
        <w:rPr>
          <w:rFonts w:ascii="Arial Unicode MS" w:eastAsia="Arial Unicode MS" w:hAnsi="Arial Unicode MS" w:cs="Arial Unicode MS"/>
        </w:rPr>
        <w:t>4.6 機台負責人與門禁整合 ── 責任追溯與精準派工</w:t>
      </w:r>
    </w:p>
    <w:p w14:paraId="20A61A4B" w14:textId="77777777" w:rsidR="00367F18" w:rsidRDefault="00000000" w:rsidP="00983A9E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資料串接：介接產線門禁／刷卡資料，建立「時段 × 區域（機台）× 負責工程師」對應關係。</w:t>
      </w:r>
    </w:p>
    <w:p w14:paraId="1F4B7408" w14:textId="77777777" w:rsidR="00367F18" w:rsidRDefault="00000000" w:rsidP="00983A9E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精準派工：異常發生時依當下班別與負責人，直接指派該機台當值負責人，而非全體廣播，縮短到場時間。</w:t>
      </w:r>
    </w:p>
    <w:p w14:paraId="2CAF2702" w14:textId="77777777" w:rsidR="00367F18" w:rsidRDefault="00000000" w:rsidP="00983A9E">
      <w:pPr>
        <w:numPr>
          <w:ilvl w:val="0"/>
          <w:numId w:val="2"/>
        </w:numPr>
        <w:spacing w:after="40"/>
      </w:pPr>
      <w:r>
        <w:rPr>
          <w:rFonts w:ascii="Arial Unicode MS" w:eastAsia="Arial Unicode MS" w:hAnsi="Arial Unicode MS" w:cs="Arial Unicode MS"/>
        </w:rPr>
        <w:t>責任追溯：記錄異常時段之負責人與處理歷程，形成可追溯紀錄，供績效分析與流程改善（正向、非懲罰導向）。</w:t>
      </w:r>
    </w:p>
    <w:p w14:paraId="567831DF" w14:textId="77777777" w:rsidR="00367F18" w:rsidRDefault="00000000" w:rsidP="00983A9E">
      <w:pPr>
        <w:spacing w:before="160" w:after="40"/>
      </w:pPr>
      <w:r>
        <w:rPr>
          <w:rFonts w:ascii="Arial Unicode MS" w:eastAsia="Arial Unicode MS" w:hAnsi="Arial Unicode MS" w:cs="Arial Unicode MS"/>
        </w:rPr>
        <w:t>個資與治理：依簡章資安與個資要求，人員資料採角色化／去識別化處理、存取受權限控管；對外定位為「責任歸屬與可追溯性」。</w:t>
      </w:r>
      <w:r>
        <w:t xml:space="preserve"> </w:t>
      </w:r>
    </w:p>
    <w:p w14:paraId="5C1E100D" w14:textId="77777777" w:rsidR="00367F18" w:rsidRDefault="00000000" w:rsidP="00983A9E">
      <w:pPr>
        <w:pStyle w:val="1"/>
        <w:spacing w:before="240" w:after="80" w:line="276" w:lineRule="auto"/>
        <w:rPr>
          <w:rFonts w:ascii="Arial" w:eastAsia="Arial" w:hAnsi="Arial" w:cs="Arial"/>
        </w:rPr>
      </w:pPr>
      <w:bookmarkStart w:id="20" w:name="_8zc4cmdxfxag" w:colFirst="0" w:colLast="0"/>
      <w:bookmarkEnd w:id="20"/>
      <w:r>
        <w:rPr>
          <w:rFonts w:ascii="Arial Unicode MS" w:eastAsia="Arial Unicode MS" w:hAnsi="Arial Unicode MS" w:cs="Arial Unicode MS"/>
        </w:rPr>
        <w:t>五、預期成果形式、落地可行性與應用效益</w:t>
      </w:r>
    </w:p>
    <w:p w14:paraId="085AACFA" w14:textId="77777777" w:rsidR="00367F18" w:rsidRDefault="00000000" w:rsidP="00983A9E">
      <w:pPr>
        <w:pStyle w:val="2"/>
        <w:spacing w:before="160" w:after="40"/>
      </w:pPr>
      <w:bookmarkStart w:id="21" w:name="_ccbb9m2mdqre" w:colFirst="0" w:colLast="0"/>
      <w:bookmarkEnd w:id="21"/>
      <w:r>
        <w:rPr>
          <w:rFonts w:ascii="Arial Unicode MS" w:eastAsia="Arial Unicode MS" w:hAnsi="Arial Unicode MS" w:cs="Arial Unicode MS"/>
        </w:rPr>
        <w:t>5.1 預期成果形式</w:t>
      </w:r>
    </w:p>
    <w:p w14:paraId="19AA95AA" w14:textId="77777777" w:rsidR="00367F18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</w:rPr>
        <w:t>可運行系統原型：CV 偵測 → 規則告警 → AI 診斷建議 → 維修 Agent 對話 → 儀表板閉環全流程；另含系統架構與技術說明、系統測試報告、效益量化分析報告。</w:t>
      </w:r>
    </w:p>
    <w:p w14:paraId="403C5FFE" w14:textId="77777777" w:rsidR="00367F18" w:rsidRDefault="00000000" w:rsidP="00983A9E">
      <w:pPr>
        <w:pStyle w:val="2"/>
        <w:spacing w:before="160" w:after="40"/>
      </w:pPr>
      <w:bookmarkStart w:id="22" w:name="_ig4uwy9j9g8d" w:colFirst="0" w:colLast="0"/>
      <w:bookmarkEnd w:id="22"/>
      <w:r>
        <w:rPr>
          <w:rFonts w:ascii="Arial Unicode MS" w:eastAsia="Arial Unicode MS" w:hAnsi="Arial Unicode MS" w:cs="Arial Unicode MS"/>
        </w:rPr>
        <w:t>5.2 落地可行性</w:t>
      </w:r>
    </w:p>
    <w:p w14:paraId="673B66D1" w14:textId="77777777" w:rsidR="00367F18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</w:rPr>
        <w:t>（1）目標架構 vs 本次原型範圍分層，兼顧遠見與可實現：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6"/>
        <w:gridCol w:w="3741"/>
        <w:gridCol w:w="3548"/>
      </w:tblGrid>
      <w:tr w:rsidR="00367F18" w14:paraId="0E1B4341" w14:textId="77777777">
        <w:trPr>
          <w:trHeight w:val="285"/>
        </w:trPr>
        <w:tc>
          <w:tcPr>
            <w:tcW w:w="17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44E11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元件</w:t>
            </w:r>
          </w:p>
        </w:tc>
        <w:tc>
          <w:tcPr>
            <w:tcW w:w="37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3E2D5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目標架構（Production）</w:t>
            </w:r>
          </w:p>
        </w:tc>
        <w:tc>
          <w:tcPr>
            <w:tcW w:w="3547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1B435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本次原型（Demo）</w:t>
            </w:r>
          </w:p>
        </w:tc>
      </w:tr>
      <w:tr w:rsidR="00367F18" w14:paraId="3A7AB7A1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FBA9A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影像來源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6834E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邊緣端輕量過濾、僅推關鍵幀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82D9D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公開資料集 / 錄製影片跑 CV</w:t>
            </w:r>
          </w:p>
        </w:tc>
      </w:tr>
      <w:tr w:rsidR="00367F18" w14:paraId="2475F181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35BEE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訊息佇列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A7507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Kafka 高吞吐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876E5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輕量 queue（Demo 效果相同）</w:t>
            </w:r>
          </w:p>
        </w:tc>
      </w:tr>
      <w:tr w:rsidR="00367F18" w14:paraId="260BBC5E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EB22F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診斷推論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6AA7D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LLM + 完整案例庫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74917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LLM + 自建 SOP / 案例庫</w:t>
            </w:r>
          </w:p>
        </w:tc>
      </w:tr>
      <w:tr w:rsidR="00367F18" w14:paraId="2DBB55F0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620CA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維修 Agent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4B987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多機台多工單併行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4934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單場景單工單對話</w:t>
            </w:r>
          </w:p>
        </w:tc>
      </w:tr>
      <w:tr w:rsidR="00367F18" w14:paraId="2AC84947" w14:textId="77777777">
        <w:trPr>
          <w:trHeight w:val="285"/>
        </w:trPr>
        <w:tc>
          <w:tcPr>
            <w:tcW w:w="173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CB062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資料來源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74B0F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真實 MES / 攝影機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765C7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公開資料集 + Log 模擬器</w:t>
            </w:r>
          </w:p>
        </w:tc>
      </w:tr>
    </w:tbl>
    <w:p w14:paraId="60AFF54B" w14:textId="77777777" w:rsidR="00367F18" w:rsidRDefault="00000000" w:rsidP="00983A9E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資料策略：依簡章規定使用公開資料集與模擬資料，不涉及企業機密；影像以公開 PPE／工安資料集，設備 Log 以模擬器產生並與影像事件時間戳對齊。</w:t>
      </w:r>
    </w:p>
    <w:p w14:paraId="5962298B" w14:textId="77777777" w:rsidR="00367F18" w:rsidRDefault="00000000" w:rsidP="00983A9E">
      <w:pPr>
        <w:numPr>
          <w:ilvl w:val="0"/>
          <w:numId w:val="6"/>
        </w:numPr>
        <w:spacing w:after="40"/>
      </w:pPr>
      <w:r>
        <w:rPr>
          <w:rFonts w:ascii="Arial Unicode MS" w:eastAsia="Arial Unicode MS" w:hAnsi="Arial Unicode MS" w:cs="Arial Unicode MS"/>
        </w:rPr>
        <w:t>成本可控：LLM 僅在約 5% 的異常事件觸發（非每幀呼叫），每月僅數十次推論，token 成本極低且可估算。</w:t>
      </w:r>
    </w:p>
    <w:p w14:paraId="25E09788" w14:textId="77777777" w:rsidR="00367F18" w:rsidRDefault="00000000" w:rsidP="00983A9E">
      <w:pPr>
        <w:pStyle w:val="2"/>
        <w:spacing w:before="160" w:after="40"/>
      </w:pPr>
      <w:bookmarkStart w:id="23" w:name="_j5tvl54rfgrn" w:colFirst="0" w:colLast="0"/>
      <w:bookmarkEnd w:id="23"/>
      <w:r>
        <w:rPr>
          <w:rFonts w:ascii="Arial Unicode MS" w:eastAsia="Arial Unicode MS" w:hAnsi="Arial Unicode MS" w:cs="Arial Unicode MS"/>
        </w:rPr>
        <w:t>5.3 應用效益</w:t>
      </w:r>
    </w:p>
    <w:p w14:paraId="342214AC" w14:textId="77777777" w:rsidR="00367F18" w:rsidRDefault="00000000" w:rsidP="00983A9E">
      <w:pPr>
        <w:spacing w:before="80" w:after="8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產業基準（公開資料，作為合理性背書）：</w:t>
      </w:r>
    </w:p>
    <w:tbl>
      <w:tblPr>
        <w:tblStyle w:val="a9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720"/>
        <w:gridCol w:w="3210"/>
      </w:tblGrid>
      <w:tr w:rsidR="00367F18" w14:paraId="2B4A2662" w14:textId="77777777">
        <w:trPr>
          <w:trHeight w:val="285"/>
        </w:trPr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FE347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指標</w:t>
            </w:r>
          </w:p>
        </w:tc>
        <w:tc>
          <w:tcPr>
            <w:tcW w:w="37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ED7A3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公開產業基準</w:t>
            </w:r>
          </w:p>
        </w:tc>
        <w:tc>
          <w:tcPr>
            <w:tcW w:w="32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34E94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與本系統關聯</w:t>
            </w:r>
          </w:p>
        </w:tc>
      </w:tr>
      <w:tr w:rsidR="00367F18" w14:paraId="76C1FE71" w14:textId="77777777">
        <w:trPr>
          <w:trHeight w:val="2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F544B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離散製造 OEE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1ACA8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中位數約 60%、世界級 85%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897E60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以提升可用率推升 OEE</w:t>
            </w:r>
          </w:p>
        </w:tc>
      </w:tr>
      <w:tr w:rsidR="00367F18" w14:paraId="72A69CF5" w14:textId="77777777">
        <w:trPr>
          <w:trHeight w:val="2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B1F87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非計畫停機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535DD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即時／預測式維護首年可降 30–50%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0457D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自動偵測 + 引導維修縮短停機</w:t>
            </w:r>
          </w:p>
        </w:tc>
      </w:tr>
      <w:tr w:rsidR="00367F18" w14:paraId="7960570F" w14:textId="77777777">
        <w:trPr>
          <w:trHeight w:val="55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046F4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b/>
                <w:bCs/>
              </w:rPr>
              <w:t>MTTR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F0AAF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導入後降 20–40%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9A1C8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診斷建議 + 維修 Agent 消除無效排查</w:t>
            </w:r>
          </w:p>
        </w:tc>
      </w:tr>
    </w:tbl>
    <w:p w14:paraId="7FF8DFBE" w14:textId="77777777" w:rsidR="00367F18" w:rsidRDefault="00000000" w:rsidP="00983A9E">
      <w:pPr>
        <w:spacing w:before="120" w:after="80"/>
      </w:pPr>
      <w:r>
        <w:rPr>
          <w:rFonts w:ascii="Arial Unicode MS" w:eastAsia="Arial Unicode MS" w:hAnsi="Arial Unicode MS" w:cs="Arial Unicode MS"/>
        </w:rPr>
        <w:t>假設情境試算（以一條沖壓／銲接產線為例，取值保守、落於上表區間；決賽以 Demo 數據替換）：</w:t>
      </w:r>
    </w:p>
    <w:p w14:paraId="09AC81A0" w14:textId="77777777" w:rsidR="00367F18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</w:rPr>
        <w:t>基準設定：計畫生產時間 16h × 22 天 = 352 h/月；每月停機 60 次，每次 = 發現延遲 12 分（人工巡檢）+ 修復 30 分 = 42 分 → 月停機約 42 h（≈12%）。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316"/>
        <w:gridCol w:w="2316"/>
        <w:gridCol w:w="2063"/>
      </w:tblGrid>
      <w:tr w:rsidR="00367F18" w14:paraId="0A153756" w14:textId="77777777">
        <w:trPr>
          <w:trHeight w:val="285"/>
        </w:trPr>
        <w:tc>
          <w:tcPr>
            <w:tcW w:w="23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58582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指標</w:t>
            </w:r>
          </w:p>
        </w:tc>
        <w:tc>
          <w:tcPr>
            <w:tcW w:w="231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F906A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現況（人工巡檢）</w:t>
            </w:r>
          </w:p>
        </w:tc>
        <w:tc>
          <w:tcPr>
            <w:tcW w:w="231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3F139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導入後</w:t>
            </w:r>
          </w:p>
        </w:tc>
        <w:tc>
          <w:tcPr>
            <w:tcW w:w="2063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9F2D1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改善</w:t>
            </w:r>
          </w:p>
        </w:tc>
      </w:tr>
      <w:tr w:rsidR="00367F18" w14:paraId="5F508B6F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897EF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異常平均發現時間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9A6C8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約 12 分鐘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02357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約 0.5 分鐘（秒級）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8B4E4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↓ &gt;95%</w:t>
            </w:r>
          </w:p>
        </w:tc>
      </w:tr>
      <w:tr w:rsidR="00367F18" w14:paraId="76DE8B45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1FDDD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平均修復時間 MTTR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4C746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30 分鐘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DA6EA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22.5 分鐘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93AB8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↓ 25%</w:t>
            </w:r>
          </w:p>
        </w:tc>
      </w:tr>
      <w:tr w:rsidR="00367F18" w14:paraId="5B6DA94C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1BB85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每月非計畫停機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3B4E8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約 42 h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00F15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約 23 h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F7A90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↓ 45%</w:t>
            </w:r>
          </w:p>
        </w:tc>
      </w:tr>
      <w:tr w:rsidR="00367F18" w14:paraId="5ABFC6A5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4B149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設備稼動率 OEE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20DD7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約 60%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9E685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約 64%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D47FE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↑ 約 4 個百分點</w:t>
            </w:r>
          </w:p>
        </w:tc>
      </w:tr>
      <w:tr w:rsidR="00367F18" w14:paraId="4E0714F5" w14:textId="77777777">
        <w:trPr>
          <w:trHeight w:val="285"/>
        </w:trPr>
        <w:tc>
          <w:tcPr>
            <w:tcW w:w="23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48CF3" w14:textId="77777777" w:rsidR="00367F18" w:rsidRDefault="00000000" w:rsidP="00983A9E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每月回收產能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FF410" w14:textId="77777777" w:rsidR="00367F18" w:rsidRDefault="00000000" w:rsidP="00983A9E">
            <w:r>
              <w:t>—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2BC9E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約 19 h / 線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AB2B8" w14:textId="77777777" w:rsidR="00367F18" w:rsidRDefault="00000000" w:rsidP="00983A9E">
            <w:r>
              <w:rPr>
                <w:rFonts w:ascii="Arial Unicode MS" w:eastAsia="Arial Unicode MS" w:hAnsi="Arial Unicode MS" w:cs="Arial Unicode MS"/>
              </w:rPr>
              <w:t>直接轉為產出</w:t>
            </w:r>
          </w:p>
        </w:tc>
      </w:tr>
    </w:tbl>
    <w:p w14:paraId="00BBEC3A" w14:textId="77777777" w:rsidR="00367F18" w:rsidRDefault="00000000" w:rsidP="00983A9E">
      <w:pPr>
        <w:pStyle w:val="2"/>
        <w:spacing w:before="160" w:after="40"/>
      </w:pPr>
      <w:bookmarkStart w:id="24" w:name="_q5m0jtx8kueg" w:colFirst="0" w:colLast="0"/>
      <w:bookmarkEnd w:id="24"/>
      <w:r>
        <w:rPr>
          <w:rFonts w:ascii="Arial Unicode MS" w:eastAsia="Arial Unicode MS" w:hAnsi="Arial Unicode MS" w:cs="Arial Unicode MS"/>
        </w:rPr>
        <w:t>5.4 永續與治理價值</w:t>
      </w:r>
    </w:p>
    <w:p w14:paraId="44620BCA" w14:textId="77777777" w:rsidR="00367F18" w:rsidRDefault="00000000" w:rsidP="00983A9E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可信賴：安全告警走可稽核的規則路徑（非黑箱 LLM），決策可解釋。</w:t>
      </w:r>
    </w:p>
    <w:p w14:paraId="006B305C" w14:textId="77777777" w:rsidR="00367F18" w:rsidRDefault="00000000" w:rsidP="00983A9E">
      <w:pPr>
        <w:numPr>
          <w:ilvl w:val="0"/>
          <w:numId w:val="3"/>
        </w:numPr>
        <w:spacing w:after="40"/>
      </w:pPr>
      <w:r>
        <w:rPr>
          <w:rFonts w:ascii="Arial Unicode MS" w:eastAsia="Arial Unicode MS" w:hAnsi="Arial Unicode MS" w:cs="Arial Unicode MS"/>
        </w:rPr>
        <w:lastRenderedPageBreak/>
        <w:t>知識傳承：維修知識永久留存、隱性知識資產化，支援勤誠馬來西亞／美國新廠快速上線與跨廠經驗傳承。</w:t>
      </w:r>
    </w:p>
    <w:p w14:paraId="2B2AEE8C" w14:textId="7C95D194" w:rsidR="00C10213" w:rsidRDefault="00000000" w:rsidP="00983A9E">
      <w:p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永續發展目標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（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SDGs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）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對應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：</w:t>
      </w:r>
      <w:r>
        <w:rPr>
          <w:rFonts w:ascii="Arial Unicode MS" w:eastAsia="Arial Unicode MS" w:hAnsi="Arial Unicode MS" w:cs="Arial Unicode MS"/>
          <w:highlight w:val="yellow"/>
        </w:rPr>
        <w:t>本系統亦直接呼應聯合國永續發展目標——</w:t>
      </w:r>
    </w:p>
    <w:p w14:paraId="290E4262" w14:textId="0DBF2BC2" w:rsidR="00C10213" w:rsidRDefault="00000000" w:rsidP="00983A9E">
      <w:pPr>
        <w:numPr>
          <w:ilvl w:val="0"/>
          <w:numId w:val="3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SDG 16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（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和平、正義與強大機構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）：</w:t>
      </w:r>
      <w:r>
        <w:rPr>
          <w:rFonts w:ascii="Arial Unicode MS" w:eastAsia="Arial Unicode MS" w:hAnsi="Arial Unicode MS" w:cs="Arial Unicode MS"/>
          <w:highlight w:val="yellow"/>
        </w:rPr>
        <w:t>攸關人身安全的工安與即時告警，全數保留在可稽核、透明、非黑箱的規則路徑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而非黑箱 LLM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，決策具高度可解釋性與責任可追溯性;不僅符合資安與個資合規，更能避免 AI 幻覺造成的工安誤判，建立數位時代可信賴的科技治理典範。</w:t>
      </w:r>
    </w:p>
    <w:p w14:paraId="2315808F" w14:textId="79C428A1" w:rsidR="00C10213" w:rsidRDefault="00000000" w:rsidP="00983A9E">
      <w:pPr>
        <w:numPr>
          <w:ilvl w:val="0"/>
          <w:numId w:val="3"/>
        </w:numPr>
        <w:spacing w:before="80" w:after="80"/>
      </w:pPr>
      <w:r>
        <w:rPr>
          <w:rFonts w:ascii="Arial Unicode MS" w:eastAsia="Arial Unicode MS" w:hAnsi="Arial Unicode MS" w:cs="Arial Unicode MS"/>
          <w:b/>
          <w:bCs/>
          <w:highlight w:val="yellow"/>
        </w:rPr>
        <w:t>SDG 8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（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尊嚴勞動與經濟成長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）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與 SDG 9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（</w:t>
      </w:r>
      <w:r>
        <w:rPr>
          <w:rFonts w:ascii="Arial Unicode MS" w:eastAsia="Arial Unicode MS" w:hAnsi="Arial Unicode MS" w:cs="Arial Unicode MS"/>
          <w:b/>
          <w:bCs/>
          <w:highlight w:val="yellow"/>
        </w:rPr>
        <w:t>產業、創新與基礎建設</w:t>
      </w:r>
      <w:r w:rsidR="00983A9E">
        <w:rPr>
          <w:rFonts w:ascii="Arial Unicode MS" w:eastAsia="Arial Unicode MS" w:hAnsi="Arial Unicode MS" w:cs="Arial Unicode MS"/>
          <w:b/>
          <w:bCs/>
          <w:highlight w:val="yellow"/>
        </w:rPr>
        <w:t>）：</w:t>
      </w:r>
      <w:r>
        <w:rPr>
          <w:rFonts w:ascii="Arial Unicode MS" w:eastAsia="Arial Unicode MS" w:hAnsi="Arial Unicode MS" w:cs="Arial Unicode MS"/>
          <w:highlight w:val="yellow"/>
        </w:rPr>
        <w:t>透過維修 Agent 與知識回寫機制，將資深師傅的隱性知識永久留存、轉化為企業結構化資產，有效縮短新進人員的無效排查摸索期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MTTR 降低約 25%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，實現包容性人才培育;此機制更打破地理限制，直接支援勤誠海外</w:t>
      </w:r>
      <w:r w:rsidR="00983A9E">
        <w:rPr>
          <w:rFonts w:ascii="Arial Unicode MS" w:eastAsia="Arial Unicode MS" w:hAnsi="Arial Unicode MS" w:cs="Arial Unicode MS"/>
          <w:highlight w:val="yellow"/>
        </w:rPr>
        <w:t>（</w:t>
      </w:r>
      <w:r>
        <w:rPr>
          <w:rFonts w:ascii="Arial Unicode MS" w:eastAsia="Arial Unicode MS" w:hAnsi="Arial Unicode MS" w:cs="Arial Unicode MS"/>
          <w:highlight w:val="yellow"/>
        </w:rPr>
        <w:t>馬來西亞、美國</w:t>
      </w:r>
      <w:r w:rsidR="00983A9E">
        <w:rPr>
          <w:rFonts w:ascii="Arial Unicode MS" w:eastAsia="Arial Unicode MS" w:hAnsi="Arial Unicode MS" w:cs="Arial Unicode MS"/>
          <w:highlight w:val="yellow"/>
        </w:rPr>
        <w:t>）</w:t>
      </w:r>
      <w:r>
        <w:rPr>
          <w:rFonts w:ascii="Arial Unicode MS" w:eastAsia="Arial Unicode MS" w:hAnsi="Arial Unicode MS" w:cs="Arial Unicode MS"/>
          <w:highlight w:val="yellow"/>
        </w:rPr>
        <w:t>新廠快速上線與跨廠經驗複製，緩解少子化與跨國擴廠的技術斷層危機。</w:t>
      </w:r>
    </w:p>
    <w:p w14:paraId="0AF1ACB5" w14:textId="77777777" w:rsidR="00367F18" w:rsidRDefault="00367F18" w:rsidP="00983A9E">
      <w:pPr>
        <w:spacing w:before="160" w:after="40"/>
        <w:rPr>
          <w:b/>
          <w:bCs/>
        </w:rPr>
      </w:pPr>
    </w:p>
    <w:sectPr w:rsidR="00367F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D56455" w14:textId="77777777" w:rsidR="007B748C" w:rsidRDefault="007B748C" w:rsidP="00667BBB">
      <w:pPr>
        <w:spacing w:line="240" w:lineRule="auto"/>
      </w:pPr>
      <w:r>
        <w:separator/>
      </w:r>
    </w:p>
  </w:endnote>
  <w:endnote w:type="continuationSeparator" w:id="0">
    <w:p w14:paraId="1BB90D51" w14:textId="77777777" w:rsidR="007B748C" w:rsidRDefault="007B748C" w:rsidP="00667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6F45B6C-CE18-B947-99B3-48C94BBFB9CF}"/>
    <w:embedBold r:id="rId2" w:fontKey="{4585B447-502B-CB44-A652-0046F6941BC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D30F61D8-71C3-3C44-BFFF-C85DDD09FFDD}"/>
    <w:embedBold r:id="rId4" w:fontKey="{06C0CE34-F122-8A40-AC09-D676C70452C9}"/>
    <w:embedItalic r:id="rId5" w:fontKey="{855CBC96-0886-8546-82BE-881FD779304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6" w:subsetted="1" w:fontKey="{CE2B9A6C-3C8E-504C-B5C5-55D332E22C06}"/>
    <w:embedBold r:id="rId7" w:subsetted="1" w:fontKey="{C1057AE2-DF22-3B44-8B9B-F90D7F7B42D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C258B7EE-AA85-6945-9988-440DEAE0AAE5}"/>
    <w:embedBold r:id="rId9" w:subsetted="1" w:fontKey="{AA1BD36A-19BF-5F45-BA5B-00B4A563865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0F1DDE38-33A0-AC44-A722-DA29AF353E7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A0562D29-0919-A34A-840D-8671114B80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1077857178"/>
      <w:docPartObj>
        <w:docPartGallery w:val="Page Numbers (Bottom of Page)"/>
        <w:docPartUnique/>
      </w:docPartObj>
    </w:sdtPr>
    <w:sdtContent>
      <w:p w14:paraId="33F291F3" w14:textId="77777777" w:rsidR="00667BBB" w:rsidRDefault="00667BBB" w:rsidP="00460132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7BD5F54F" w14:textId="77777777" w:rsidR="00667BBB" w:rsidRDefault="00667BB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1155801335"/>
      <w:docPartObj>
        <w:docPartGallery w:val="Page Numbers (Bottom of Page)"/>
        <w:docPartUnique/>
      </w:docPartObj>
    </w:sdtPr>
    <w:sdtContent>
      <w:p w14:paraId="1E9B2D4F" w14:textId="77777777" w:rsidR="00667BBB" w:rsidRDefault="00667BBB" w:rsidP="00460132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9</w:t>
        </w:r>
        <w:r>
          <w:rPr>
            <w:rStyle w:val="af"/>
          </w:rPr>
          <w:fldChar w:fldCharType="end"/>
        </w:r>
      </w:p>
    </w:sdtContent>
  </w:sdt>
  <w:p w14:paraId="4225EC8B" w14:textId="77777777" w:rsidR="00667BBB" w:rsidRDefault="00667BBB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530AA3" w14:textId="77777777" w:rsidR="00667BBB" w:rsidRDefault="00667BB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2BA8DF" w14:textId="77777777" w:rsidR="007B748C" w:rsidRDefault="007B748C" w:rsidP="00667BBB">
      <w:pPr>
        <w:spacing w:line="240" w:lineRule="auto"/>
      </w:pPr>
      <w:r>
        <w:separator/>
      </w:r>
    </w:p>
  </w:footnote>
  <w:footnote w:type="continuationSeparator" w:id="0">
    <w:p w14:paraId="5F849254" w14:textId="77777777" w:rsidR="007B748C" w:rsidRDefault="007B748C" w:rsidP="00667B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E8A181" w14:textId="77777777" w:rsidR="00667BBB" w:rsidRDefault="00667BB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98270" w14:textId="77777777" w:rsidR="00667BBB" w:rsidRDefault="00667BB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40D889" w14:textId="77777777" w:rsidR="00667BBB" w:rsidRDefault="00667BB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D6A2F"/>
    <w:multiLevelType w:val="multilevel"/>
    <w:tmpl w:val="A9804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12782"/>
    <w:multiLevelType w:val="multilevel"/>
    <w:tmpl w:val="B7388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0D7BE0"/>
    <w:multiLevelType w:val="multilevel"/>
    <w:tmpl w:val="0CC64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3D2D67"/>
    <w:multiLevelType w:val="multilevel"/>
    <w:tmpl w:val="FE580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A11044"/>
    <w:multiLevelType w:val="multilevel"/>
    <w:tmpl w:val="7108A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05B2177"/>
    <w:multiLevelType w:val="multilevel"/>
    <w:tmpl w:val="1D245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A45D3F"/>
    <w:multiLevelType w:val="multilevel"/>
    <w:tmpl w:val="F82AF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A20507"/>
    <w:multiLevelType w:val="multilevel"/>
    <w:tmpl w:val="0316C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EE79EC"/>
    <w:multiLevelType w:val="multilevel"/>
    <w:tmpl w:val="5ED0D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711D2B"/>
    <w:multiLevelType w:val="multilevel"/>
    <w:tmpl w:val="F82AF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B87EDC"/>
    <w:multiLevelType w:val="multilevel"/>
    <w:tmpl w:val="0F72F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8E211F"/>
    <w:multiLevelType w:val="multilevel"/>
    <w:tmpl w:val="A5CC1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A130E5"/>
    <w:multiLevelType w:val="multilevel"/>
    <w:tmpl w:val="179E7B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7187697">
    <w:abstractNumId w:val="6"/>
  </w:num>
  <w:num w:numId="2" w16cid:durableId="832836517">
    <w:abstractNumId w:val="3"/>
  </w:num>
  <w:num w:numId="3" w16cid:durableId="28991002">
    <w:abstractNumId w:val="10"/>
  </w:num>
  <w:num w:numId="4" w16cid:durableId="1016344138">
    <w:abstractNumId w:val="7"/>
  </w:num>
  <w:num w:numId="5" w16cid:durableId="2086604487">
    <w:abstractNumId w:val="11"/>
  </w:num>
  <w:num w:numId="6" w16cid:durableId="2080974854">
    <w:abstractNumId w:val="0"/>
  </w:num>
  <w:num w:numId="7" w16cid:durableId="1700231266">
    <w:abstractNumId w:val="4"/>
  </w:num>
  <w:num w:numId="8" w16cid:durableId="733310049">
    <w:abstractNumId w:val="8"/>
  </w:num>
  <w:num w:numId="9" w16cid:durableId="1594633129">
    <w:abstractNumId w:val="2"/>
  </w:num>
  <w:num w:numId="10" w16cid:durableId="329870169">
    <w:abstractNumId w:val="5"/>
  </w:num>
  <w:num w:numId="11" w16cid:durableId="231934770">
    <w:abstractNumId w:val="1"/>
  </w:num>
  <w:num w:numId="12" w16cid:durableId="1000886375">
    <w:abstractNumId w:val="12"/>
  </w:num>
  <w:num w:numId="13" w16cid:durableId="187769120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F18"/>
    <w:rsid w:val="00367F18"/>
    <w:rsid w:val="005A513D"/>
    <w:rsid w:val="005D3C66"/>
    <w:rsid w:val="00667BBB"/>
    <w:rsid w:val="007B748C"/>
    <w:rsid w:val="00802F5F"/>
    <w:rsid w:val="00983A9E"/>
    <w:rsid w:val="00A5476E"/>
    <w:rsid w:val="00C10213"/>
    <w:rsid w:val="00E4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EA7D2"/>
  <w15:docId w15:val="{8A5604BC-EE33-044F-AEDF-DD413A09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60" w:after="40" w:line="360" w:lineRule="auto"/>
      <w:outlineLvl w:val="0"/>
    </w:pPr>
    <w:rPr>
      <w:rFonts w:ascii="Times New Roman" w:eastAsia="Times New Roman" w:hAnsi="Times New Roman" w:cs="Times New Roman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ab">
    <w:name w:val="header"/>
    <w:basedOn w:val="a"/>
    <w:link w:val="ac"/>
    <w:uiPriority w:val="99"/>
    <w:unhideWhenUsed/>
    <w:rsid w:val="00667B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667BBB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667B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667BBB"/>
    <w:rPr>
      <w:sz w:val="20"/>
      <w:szCs w:val="20"/>
    </w:rPr>
  </w:style>
  <w:style w:type="character" w:styleId="af">
    <w:name w:val="page number"/>
    <w:basedOn w:val="a0"/>
    <w:uiPriority w:val="99"/>
    <w:semiHidden/>
    <w:unhideWhenUsed/>
    <w:rsid w:val="00667BBB"/>
  </w:style>
  <w:style w:type="paragraph" w:styleId="af0">
    <w:name w:val="List Paragraph"/>
    <w:basedOn w:val="a"/>
    <w:uiPriority w:val="34"/>
    <w:qFormat/>
    <w:rsid w:val="00A547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110B34-A8CB-C845-9AD7-916CEA472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kay88927@gmail.com</cp:lastModifiedBy>
  <cp:revision>4</cp:revision>
  <dcterms:created xsi:type="dcterms:W3CDTF">2026-06-27T04:28:00Z</dcterms:created>
  <dcterms:modified xsi:type="dcterms:W3CDTF">2026-06-27T05:24:00Z</dcterms:modified>
</cp:coreProperties>
</file>