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306F7" w14:textId="77777777" w:rsidR="0094368A" w:rsidRDefault="00190309">
      <w:pPr>
        <w:rPr>
          <w:rFonts w:ascii="Arial" w:hAnsi="Arial" w:cs="Arial"/>
        </w:rPr>
      </w:pPr>
      <w:r>
        <w:rPr>
          <w:rFonts w:ascii="Arial" w:hAnsi="Arial" w:cs="Arial"/>
        </w:rPr>
        <w:t>Jack Morris</w:t>
      </w:r>
    </w:p>
    <w:p w14:paraId="2DFEE249" w14:textId="77777777" w:rsidR="00190309" w:rsidRDefault="00190309">
      <w:pPr>
        <w:rPr>
          <w:rFonts w:ascii="Arial" w:hAnsi="Arial" w:cs="Arial"/>
        </w:rPr>
      </w:pPr>
      <w:r>
        <w:rPr>
          <w:rFonts w:ascii="Arial" w:hAnsi="Arial" w:cs="Arial"/>
        </w:rPr>
        <w:t>ITSE-1306 (Intro to PHP)</w:t>
      </w:r>
    </w:p>
    <w:p w14:paraId="263BD8F9" w14:textId="77777777" w:rsidR="00190309" w:rsidRDefault="00190309">
      <w:pPr>
        <w:rPr>
          <w:rFonts w:ascii="Arial" w:hAnsi="Arial" w:cs="Arial"/>
        </w:rPr>
      </w:pPr>
      <w:r>
        <w:rPr>
          <w:rFonts w:ascii="Arial" w:hAnsi="Arial" w:cs="Arial"/>
        </w:rPr>
        <w:t>Cesar “Coach” Marrero</w:t>
      </w:r>
    </w:p>
    <w:p w14:paraId="60FF82C0" w14:textId="3D546AF3" w:rsidR="00190309" w:rsidRDefault="00190309">
      <w:pPr>
        <w:rPr>
          <w:rFonts w:ascii="Arial" w:hAnsi="Arial" w:cs="Arial"/>
        </w:rPr>
      </w:pPr>
      <w:r>
        <w:rPr>
          <w:rFonts w:ascii="Arial" w:hAnsi="Arial" w:cs="Arial"/>
        </w:rPr>
        <w:t>Week</w:t>
      </w:r>
      <w:r w:rsidR="00491618">
        <w:rPr>
          <w:rFonts w:ascii="Arial" w:hAnsi="Arial" w:cs="Arial"/>
        </w:rPr>
        <w:t>6</w:t>
      </w:r>
      <w:r>
        <w:rPr>
          <w:rFonts w:ascii="Arial" w:hAnsi="Arial" w:cs="Arial"/>
        </w:rPr>
        <w:t>-Lab</w:t>
      </w:r>
    </w:p>
    <w:p w14:paraId="4547E5BA" w14:textId="5C86D3D6" w:rsidR="00190309" w:rsidRDefault="001903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Chapter </w:t>
      </w:r>
      <w:r w:rsidR="00491618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Review Questions</w:t>
      </w:r>
    </w:p>
    <w:p w14:paraId="283B7F53" w14:textId="3B79955B" w:rsidR="00951E6D" w:rsidRDefault="00951E6D" w:rsidP="00951E6D">
      <w:pPr>
        <w:rPr>
          <w:rFonts w:ascii="Arial" w:hAnsi="Arial" w:cs="Arial"/>
        </w:rPr>
      </w:pPr>
    </w:p>
    <w:p w14:paraId="42638B04" w14:textId="7FD8F2D0" w:rsidR="00491618" w:rsidRDefault="00491618" w:rsidP="00951E6D">
      <w:pPr>
        <w:rPr>
          <w:rFonts w:ascii="Arial" w:hAnsi="Arial" w:cs="Arial"/>
        </w:rPr>
      </w:pPr>
    </w:p>
    <w:p w14:paraId="40E81803" w14:textId="31025D27" w:rsidR="00491618" w:rsidRDefault="00944B40" w:rsidP="0049161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Strings are a collection of characters enclosed within either single or double quotation marks set equal to a variable.  The value of a string variable may be a single letter, a word, a sentence, a paragraph, HTML code, or even a jumble of nonsensical letters, numbers, and symbols.</w:t>
      </w:r>
    </w:p>
    <w:p w14:paraId="42BC6D39" w14:textId="1E353531" w:rsidR="00944B40" w:rsidRDefault="00944B40" w:rsidP="00944B40">
      <w:pPr>
        <w:rPr>
          <w:rFonts w:ascii="Arial" w:hAnsi="Arial" w:cs="Arial"/>
        </w:rPr>
      </w:pPr>
    </w:p>
    <w:p w14:paraId="7A465856" w14:textId="21F1E039" w:rsidR="00944B40" w:rsidRDefault="00CB4742" w:rsidP="00944B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Strings enclosed in single-quotes are taken/rendered literally.  Whereas strings enclosed in double-quotes, variables within the string are replaced with their value.</w:t>
      </w:r>
    </w:p>
    <w:p w14:paraId="73C9716A" w14:textId="77777777" w:rsidR="00CB4742" w:rsidRPr="00CB4742" w:rsidRDefault="00CB4742" w:rsidP="00CB4742">
      <w:pPr>
        <w:pStyle w:val="ListParagraph"/>
        <w:rPr>
          <w:rFonts w:ascii="Arial" w:hAnsi="Arial" w:cs="Arial"/>
        </w:rPr>
      </w:pPr>
    </w:p>
    <w:p w14:paraId="5733A839" w14:textId="2064CEAA" w:rsidR="00CB4742" w:rsidRDefault="00CB4742" w:rsidP="00944B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concatenation operator is the period (.) also known as the dot operator.  The concatenation assignment operator is the period followed by the equal sign (.=).</w:t>
      </w:r>
    </w:p>
    <w:p w14:paraId="33E5D80B" w14:textId="77777777" w:rsidR="00CB4742" w:rsidRPr="00CB4742" w:rsidRDefault="00CB4742" w:rsidP="00CB4742">
      <w:pPr>
        <w:pStyle w:val="ListParagraph"/>
        <w:rPr>
          <w:rFonts w:ascii="Arial" w:hAnsi="Arial" w:cs="Arial"/>
        </w:rPr>
      </w:pPr>
    </w:p>
    <w:p w14:paraId="56591E22" w14:textId="511EC786" w:rsidR="00CB4742" w:rsidRDefault="00CB4742" w:rsidP="00944B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Newlines present in strings sent to the browser only effect the HTML source of the page.  To convert newline characters to a break tag use the nl2br() function.</w:t>
      </w:r>
    </w:p>
    <w:p w14:paraId="3BE25C1A" w14:textId="77777777" w:rsidR="00CB4742" w:rsidRPr="00CB4742" w:rsidRDefault="00CB4742" w:rsidP="00CB4742">
      <w:pPr>
        <w:pStyle w:val="ListParagraph"/>
        <w:rPr>
          <w:rFonts w:ascii="Arial" w:hAnsi="Arial" w:cs="Arial"/>
        </w:rPr>
      </w:pPr>
    </w:p>
    <w:p w14:paraId="24D93566" w14:textId="02FFC977" w:rsidR="00CB4742" w:rsidRDefault="00F97458" w:rsidP="00944B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HTML that is entered into form elements whose values will later be printed back to the browser could affect the resulting page’s formatting and/or cause security problems.  The following PHP functions can be used to manipulate HTML tags within PHP string variables:  </w:t>
      </w:r>
    </w:p>
    <w:p w14:paraId="255039F3" w14:textId="77777777" w:rsidR="00F97458" w:rsidRPr="00F97458" w:rsidRDefault="00F97458" w:rsidP="00F97458">
      <w:pPr>
        <w:pStyle w:val="ListParagraph"/>
        <w:rPr>
          <w:rFonts w:ascii="Arial" w:hAnsi="Arial" w:cs="Arial"/>
        </w:rPr>
      </w:pPr>
    </w:p>
    <w:p w14:paraId="29E084B7" w14:textId="64867284" w:rsidR="00F97458" w:rsidRDefault="00F97458" w:rsidP="00F9745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-htmlspecialchars() converts certain HTML tags into their entity versions.</w:t>
      </w:r>
    </w:p>
    <w:p w14:paraId="14E41F80" w14:textId="1D2C2E43" w:rsidR="00F97458" w:rsidRDefault="00F97458" w:rsidP="00F9745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-htmlentities() turns all HTML tags into their entity versions.</w:t>
      </w:r>
    </w:p>
    <w:p w14:paraId="42F792D6" w14:textId="1E44F045" w:rsidR="00F97458" w:rsidRDefault="00F97458" w:rsidP="00F9745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-strip_tags() removes all HTML and PHP tags.</w:t>
      </w:r>
    </w:p>
    <w:p w14:paraId="55C2591D" w14:textId="1BE18368" w:rsidR="00F97458" w:rsidRDefault="00F97458" w:rsidP="00F97458">
      <w:pPr>
        <w:pStyle w:val="ListParagraph"/>
        <w:rPr>
          <w:rFonts w:ascii="Arial" w:hAnsi="Arial" w:cs="Arial"/>
        </w:rPr>
      </w:pPr>
    </w:p>
    <w:p w14:paraId="357AE667" w14:textId="2ABECC6F" w:rsidR="00F97458" w:rsidRDefault="00F97458" w:rsidP="00F9745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urlencode() function can be used to safely pass data in a URL.</w:t>
      </w:r>
    </w:p>
    <w:p w14:paraId="74B588BA" w14:textId="734B2F91" w:rsidR="00F97458" w:rsidRDefault="00F97458" w:rsidP="00F97458">
      <w:pPr>
        <w:pStyle w:val="ListParagraph"/>
        <w:rPr>
          <w:rFonts w:ascii="Arial" w:hAnsi="Arial" w:cs="Arial"/>
        </w:rPr>
      </w:pPr>
    </w:p>
    <w:p w14:paraId="266CD260" w14:textId="2C2D2035" w:rsidR="00F97458" w:rsidRDefault="00A6393C" w:rsidP="00F9745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escape problematic characters within a string…</w:t>
      </w:r>
    </w:p>
    <w:p w14:paraId="65502619" w14:textId="77777777" w:rsidR="00A6393C" w:rsidRPr="00A6393C" w:rsidRDefault="00A6393C" w:rsidP="00A6393C">
      <w:pPr>
        <w:pStyle w:val="ListParagraph"/>
        <w:rPr>
          <w:rFonts w:ascii="Arial" w:hAnsi="Arial" w:cs="Arial"/>
        </w:rPr>
      </w:pPr>
    </w:p>
    <w:p w14:paraId="5A395A75" w14:textId="6E188DB2" w:rsidR="00A6393C" w:rsidRDefault="00A6393C" w:rsidP="00F9745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Characters in a string are indexed beginning with the number 0.</w:t>
      </w:r>
    </w:p>
    <w:p w14:paraId="21038173" w14:textId="77777777" w:rsidR="00A6393C" w:rsidRPr="00A6393C" w:rsidRDefault="00A6393C" w:rsidP="00A6393C">
      <w:pPr>
        <w:pStyle w:val="ListParagraph"/>
        <w:rPr>
          <w:rFonts w:ascii="Arial" w:hAnsi="Arial" w:cs="Arial"/>
        </w:rPr>
      </w:pPr>
    </w:p>
    <w:p w14:paraId="3F00E950" w14:textId="39CD4FF6" w:rsidR="00A6393C" w:rsidRPr="00944B40" w:rsidRDefault="00A6393C" w:rsidP="00F9745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trim() function removes any white space—spaces, newlines, and tabs—from the beginning and end of a string.  </w:t>
      </w:r>
      <w:bookmarkStart w:id="0" w:name="_GoBack"/>
      <w:bookmarkEnd w:id="0"/>
    </w:p>
    <w:sectPr w:rsidR="00A6393C" w:rsidRPr="00944B40" w:rsidSect="0090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D219E"/>
    <w:multiLevelType w:val="hybridMultilevel"/>
    <w:tmpl w:val="BAF28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B03CA"/>
    <w:multiLevelType w:val="hybridMultilevel"/>
    <w:tmpl w:val="27BE2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09"/>
    <w:rsid w:val="00190309"/>
    <w:rsid w:val="00491618"/>
    <w:rsid w:val="0090774F"/>
    <w:rsid w:val="0094368A"/>
    <w:rsid w:val="00944B40"/>
    <w:rsid w:val="009475DB"/>
    <w:rsid w:val="00951E6D"/>
    <w:rsid w:val="00A6393C"/>
    <w:rsid w:val="00C53338"/>
    <w:rsid w:val="00C6049A"/>
    <w:rsid w:val="00CB4742"/>
    <w:rsid w:val="00F9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A0A88"/>
  <w15:chartTrackingRefBased/>
  <w15:docId w15:val="{B613226E-97C4-AC42-AFF3-3788EB3F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Morris</dc:creator>
  <cp:keywords/>
  <dc:description/>
  <cp:lastModifiedBy>Jackson Morris</cp:lastModifiedBy>
  <cp:revision>3</cp:revision>
  <dcterms:created xsi:type="dcterms:W3CDTF">2019-02-14T20:11:00Z</dcterms:created>
  <dcterms:modified xsi:type="dcterms:W3CDTF">2019-02-14T21:01:00Z</dcterms:modified>
</cp:coreProperties>
</file>