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7304B"/>
          <w:sz w:val="40"/>
        </w:rPr>
        <w:t>KELLY C. MORRISON</w:t>
      </w:r>
    </w:p>
    <w:p>
      <w:pPr>
        <w:spacing w:after="40"/>
      </w:pPr>
      <w:r>
        <w:rPr>
          <w:b/>
          <w:color w:val="255B8F"/>
          <w:sz w:val="18"/>
        </w:rPr>
        <w:t>IT OPERATIONS  |  INFRASTRUCTURE SUPPORT  |  CLOUD OPERATIONS</w:t>
      </w:r>
    </w:p>
    <w:p>
      <w:pPr>
        <w:spacing w:after="0"/>
      </w:pPr>
      <w:r>
        <w:rPr>
          <w:b w:val="0"/>
          <w:sz w:val="18"/>
        </w:rPr>
        <w:t>Houston / Katy, TX  •  832-570-0009  •  morrisok13@gmail.com</w:t>
      </w:r>
    </w:p>
    <w:p>
      <w:pPr>
        <w:spacing w:after="0"/>
      </w:pPr>
      <w:r>
        <w:rPr>
          <w:b w:val="0"/>
          <w:color w:val="255B8F"/>
          <w:sz w:val="18"/>
        </w:rPr>
        <w:t>github.com/morrisok13  •  linkedin.com/in/kelly-morrison-2014</w:t>
      </w:r>
    </w:p>
    <w:p>
      <w:pPr>
        <w:spacing w:before="200" w:after="80"/>
        <w:pBdr>
          <w:bottom w:val="single" w:sz="6" w:color="D3DEE8" w:space="3"/>
        </w:pBdr>
      </w:pPr>
      <w:r>
        <w:rPr>
          <w:b/>
          <w:color w:val="255B8F"/>
          <w:sz w:val="20"/>
        </w:rPr>
        <w:t>PROFESSIONAL PROFILE</w:t>
      </w:r>
    </w:p>
    <w:p>
      <w:pPr>
        <w:spacing w:after="0"/>
      </w:pPr>
      <w:r>
        <w:rPr>
          <w:b w:val="0"/>
        </w:rPr>
        <w:t>Operations professional and U.S. Marine Corps veteran transitioning into IT infrastructure and cloud operations through MyComputerCareer’s Information Technology Security and Administration (ITSA) program. Hands-on foundational coursework in Windows administration, network troubleshooting, Azure virtual machines, PowerShell scripting, system recovery, and cloud concepts. Brings five years of military signals-analysis experience and a civilian background in time-sensitive operations, issue escalation, enterprise systems, and cross-functional coordination.</w:t>
      </w:r>
    </w:p>
    <w:p>
      <w:pPr>
        <w:spacing w:before="200" w:after="80"/>
        <w:pBdr>
          <w:bottom w:val="single" w:sz="6" w:color="D3DEE8" w:space="3"/>
        </w:pBdr>
      </w:pPr>
      <w:r>
        <w:rPr>
          <w:b/>
          <w:color w:val="255B8F"/>
          <w:sz w:val="20"/>
        </w:rPr>
        <w:t>TECHNICAL SKILLS &amp; TRAINING</w:t>
      </w:r>
    </w:p>
    <w:p>
      <w:pPr>
        <w:spacing w:after="60"/>
      </w:pPr>
      <w:r>
        <w:rPr>
          <w:b/>
        </w:rPr>
        <w:t xml:space="preserve">Systems &amp; support: </w:t>
      </w:r>
      <w:r>
        <w:t>Windows installation and administration fundamentals; Windows CLI; operating-system recovery; hardware/software troubleshooting; remote desktop access; help-desk workflow and escalation concepts.</w:t>
      </w:r>
    </w:p>
    <w:p>
      <w:pPr>
        <w:spacing w:after="60"/>
      </w:pPr>
      <w:r>
        <w:rPr>
          <w:b/>
        </w:rPr>
        <w:t xml:space="preserve">Networking &amp; infrastructure: </w:t>
      </w:r>
      <w:r>
        <w:t>IP addressing, LAN/Wi-Fi connectivity, network diagnostics, VPN configuration, virtualization, virtual machines, and foundational network security.</w:t>
      </w:r>
    </w:p>
    <w:p>
      <w:pPr>
        <w:spacing w:after="60"/>
      </w:pPr>
      <w:r>
        <w:rPr>
          <w:b/>
        </w:rPr>
        <w:t xml:space="preserve">Cloud &amp; automation: </w:t>
      </w:r>
      <w:r>
        <w:t>Microsoft Azure Windows Server VM deployment; cloud service/deployment concepts; introductory AWS exposure; basic Windows PowerShell scripting; exposure to PowerShell DSC extension.</w:t>
      </w:r>
    </w:p>
    <w:p>
      <w:pPr>
        <w:spacing w:after="60"/>
      </w:pPr>
      <w:r>
        <w:rPr>
          <w:b/>
        </w:rPr>
        <w:t xml:space="preserve">Azure AI coursework: </w:t>
      </w:r>
      <w:r>
        <w:t>Microsoft Foundry concepts, AI workloads, model selection, multimodal systems, document extraction, retrieval-augmented generation, agent tool use, and responsible AI.</w:t>
      </w:r>
    </w:p>
    <w:p>
      <w:pPr>
        <w:spacing w:after="60"/>
      </w:pPr>
      <w:r>
        <w:rPr>
          <w:b/>
        </w:rPr>
        <w:t xml:space="preserve">Enterprise operations: </w:t>
      </w:r>
      <w:r>
        <w:t>SAP/ERP and transportation management systems (TMS); incident/issue coordination; status monitoring; operational reporting; customer and stakeholder communication.</w:t>
      </w:r>
    </w:p>
    <w:p>
      <w:pPr>
        <w:spacing w:before="200" w:after="80"/>
        <w:pBdr>
          <w:bottom w:val="single" w:sz="6" w:color="D3DEE8" w:space="3"/>
        </w:pBdr>
      </w:pPr>
      <w:r>
        <w:rPr>
          <w:b/>
          <w:color w:val="255B8F"/>
          <w:sz w:val="20"/>
        </w:rPr>
        <w:t>TECHNICAL COURSEWORK &amp; PORTFOLIO</w:t>
      </w:r>
    </w:p>
    <w:p>
      <w:pPr>
        <w:spacing w:after="0"/>
      </w:pPr>
      <w:r>
        <w:rPr>
          <w:b/>
        </w:rPr>
        <w:t>MyComputerCareer  |  Information Technology Security and Administration (ITSA)  |  Aug 2026 – Expected Mar 2027</w:t>
      </w:r>
    </w:p>
    <w:p>
      <w:pPr>
        <w:pStyle w:val="ListBullet"/>
        <w:spacing w:after="40"/>
        <w:ind w:left="288" w:hanging="158"/>
      </w:pPr>
      <w:r>
        <w:t>Networking I completed: 99% overall; CompTIA Tech+ FC0-U71 course final assessment: 69/70 (99%).</w:t>
      </w:r>
    </w:p>
    <w:p>
      <w:pPr>
        <w:pStyle w:val="ListBullet"/>
        <w:spacing w:after="40"/>
        <w:ind w:left="288" w:hanging="158"/>
      </w:pPr>
      <w:r>
        <w:t>Azure AI Fundamentals (AI-901, curriculum designation): course final assessment 45/45 (100%), first attempt; separate certification exam scheduled for Oct 25, 2026.</w:t>
      </w:r>
    </w:p>
    <w:p>
      <w:pPr>
        <w:pStyle w:val="ListBullet"/>
        <w:spacing w:after="40"/>
        <w:ind w:left="288" w:hanging="158"/>
      </w:pPr>
      <w:r>
        <w:t>Selected guided labs: deployed a Windows Server virtual machine in Azure; created a basic PowerShell script; configured a VM using a PowerShell DSC extension; practiced network diagnostics, VPN configuration, and Windows recovery.</w:t>
      </w:r>
    </w:p>
    <w:p>
      <w:pPr>
        <w:pStyle w:val="ListBullet"/>
        <w:spacing w:after="40"/>
        <w:ind w:left="288" w:hanging="158"/>
      </w:pPr>
      <w:r>
        <w:t>GitHub technical portfolio: github.com/morrisok13 — foundational coursework and skill summary; independent project documentation in development.</w:t>
      </w:r>
    </w:p>
    <w:p>
      <w:pPr>
        <w:spacing w:after="0"/>
      </w:pPr>
      <w:r>
        <w:rPr>
          <w:b w:val="0"/>
          <w:color w:val="58636D"/>
          <w:sz w:val="16"/>
        </w:rPr>
        <w:t>Certification status: No external IT certifications claimed as earned; further Network+, Security+, and Azure administrator preparation planned.</w:t>
      </w:r>
    </w:p>
    <w:p>
      <w:pPr>
        <w:spacing w:before="200" w:after="80"/>
        <w:pBdr>
          <w:bottom w:val="single" w:sz="6" w:color="D3DEE8" w:space="3"/>
        </w:pBdr>
      </w:pPr>
      <w:r>
        <w:rPr>
          <w:b/>
          <w:color w:val="255B8F"/>
          <w:sz w:val="20"/>
        </w:rPr>
        <w:t>PROFESSIONAL EXPERIENCE</w:t>
      </w:r>
    </w:p>
    <w:p>
      <w:pPr>
        <w:spacing w:before="120" w:after="40"/>
      </w:pPr>
      <w:r>
        <w:rPr>
          <w:b/>
          <w:color w:val="17304B"/>
        </w:rPr>
        <w:t>Logistics Specialist  |  NewTechWood</w:t>
      </w:r>
      <w:r>
        <w:rPr>
          <w:i/>
          <w:sz w:val="17"/>
        </w:rPr>
        <w:t xml:space="preserve">    Aug 2025 – Present</w:t>
      </w:r>
    </w:p>
    <w:p>
      <w:pPr>
        <w:pStyle w:val="ListBullet"/>
        <w:spacing w:after="40"/>
        <w:ind w:left="288" w:hanging="158"/>
      </w:pPr>
      <w:r>
        <w:t>Coordinate order fulfillment, transportation scheduling, fleet activity, and inventory flow across customers, carriers, and internal teams.</w:t>
      </w:r>
    </w:p>
    <w:p>
      <w:pPr>
        <w:pStyle w:val="ListBullet"/>
        <w:spacing w:after="40"/>
        <w:ind w:left="288" w:hanging="158"/>
      </w:pPr>
      <w:r>
        <w:t>Monitor operational requirements, resolve exceptions, and maintain timely communication to support continuity and service delivery.</w:t>
      </w:r>
    </w:p>
    <w:p>
      <w:pPr>
        <w:spacing w:before="120" w:after="40"/>
      </w:pPr>
      <w:r>
        <w:rPr>
          <w:b/>
          <w:color w:val="17304B"/>
        </w:rPr>
        <w:t>Customer Account Specialist I / Logistics Account Executive  |  Total Quality Logistics</w:t>
      </w:r>
      <w:r>
        <w:rPr>
          <w:i/>
          <w:sz w:val="17"/>
        </w:rPr>
        <w:t xml:space="preserve">    Feb 2024 – Jun 2025</w:t>
      </w:r>
    </w:p>
    <w:p>
      <w:pPr>
        <w:pStyle w:val="ListBullet"/>
        <w:spacing w:after="40"/>
        <w:ind w:left="288" w:hanging="158"/>
      </w:pPr>
      <w:r>
        <w:t>Managed time-sensitive account operations, shipment monitoring, carrier coordination, customer issues, and cross-functional communication.</w:t>
      </w:r>
    </w:p>
    <w:p>
      <w:pPr>
        <w:pStyle w:val="ListBullet"/>
        <w:spacing w:after="40"/>
        <w:ind w:left="288" w:hanging="158"/>
      </w:pPr>
      <w:r>
        <w:t>Documented service needs, prepared operational reports, and escalated concerns to maintain service commitments.</w:t>
      </w:r>
    </w:p>
    <w:p>
      <w:pPr>
        <w:spacing w:before="120" w:after="40"/>
      </w:pPr>
      <w:r>
        <w:rPr>
          <w:b/>
          <w:color w:val="17304B"/>
        </w:rPr>
        <w:t>Customer Care Account Specialist  |  BASF</w:t>
      </w:r>
      <w:r>
        <w:rPr>
          <w:i/>
          <w:sz w:val="17"/>
        </w:rPr>
        <w:t xml:space="preserve">    Jun 2022 – Nov 2022</w:t>
      </w:r>
    </w:p>
    <w:p>
      <w:pPr>
        <w:pStyle w:val="ListBullet"/>
        <w:spacing w:after="40"/>
        <w:ind w:left="288" w:hanging="158"/>
      </w:pPr>
      <w:r>
        <w:t>Supported petrochemical customer accounts using SAP/ERP for order-to-cash workflows; identified and escalated exceptions through established processes.</w:t>
      </w:r>
    </w:p>
    <w:p>
      <w:pPr>
        <w:spacing w:before="120" w:after="40"/>
      </w:pPr>
      <w:r>
        <w:rPr>
          <w:b/>
          <w:color w:val="17304B"/>
        </w:rPr>
        <w:t>Customer Logistics Supervisor  |  Ryder Logistics (Chevron account)</w:t>
      </w:r>
      <w:r>
        <w:rPr>
          <w:i/>
          <w:sz w:val="17"/>
        </w:rPr>
        <w:t xml:space="preserve">    Nov 2019 – Apr 2020; Jun 2021 – Feb 2022</w:t>
      </w:r>
    </w:p>
    <w:p>
      <w:pPr>
        <w:pStyle w:val="ListBullet"/>
        <w:spacing w:after="40"/>
        <w:ind w:left="288" w:hanging="158"/>
      </w:pPr>
      <w:r>
        <w:t>Coordinated equipment availability and utilization, monitored operational status, and worked with dispatch and customer representatives.</w:t>
      </w:r>
    </w:p>
    <w:p>
      <w:pPr>
        <w:pStyle w:val="ListBullet"/>
        <w:spacing w:after="40"/>
        <w:ind w:left="288" w:hanging="158"/>
      </w:pPr>
      <w:r>
        <w:t>Helped transition to a new transportation management system ahead of customer expectations while maintaining workflow continuity.</w:t>
      </w:r>
    </w:p>
    <w:p>
      <w:pPr>
        <w:spacing w:after="40"/>
      </w:pPr>
      <w:r>
        <w:rPr>
          <w:b/>
        </w:rPr>
        <w:t>Title: ELECTRONICS SIGNALS INTELLIGENCE (ELINT) ANALYST/OPERATOR (2631) | Company: USMC</w:t>
      </w:r>
    </w:p>
    <w:p>
      <w:pPr>
        <w:spacing w:after="40"/>
      </w:pPr>
      <w:r>
        <w:t>May 2014-May 2019</w:t>
      </w:r>
    </w:p>
    <w:p>
      <w:pPr>
        <w:pStyle w:val="ListBullet"/>
        <w:spacing w:after="40"/>
      </w:pPr>
      <w:r>
        <w:t>Performed electronic signals search missions. Recorded the intercept of signals. Measured, classified, and evaluated signals.</w:t>
      </w:r>
    </w:p>
    <w:p>
      <w:pPr>
        <w:pStyle w:val="ListBullet"/>
        <w:spacing w:after="40"/>
      </w:pPr>
      <w:r>
        <w:t>Coordinated electronics intelligence (ELINT) training for analysts and operators alike.</w:t>
      </w:r>
    </w:p>
    <w:p>
      <w:pPr>
        <w:pStyle w:val="ListBullet"/>
        <w:spacing w:after="40"/>
      </w:pPr>
      <w:r>
        <w:t>Worked as a signals intelligence (SIGINT) operator in support of the 31st Marine Expeditionary Unit (MEU) April-October 2016</w:t>
      </w:r>
    </w:p>
    <w:p>
      <w:pPr>
        <w:pStyle w:val="ListBullet"/>
        <w:spacing w:after="40"/>
      </w:pPr>
      <w:r>
        <w:t>Worked ELINT missions at Pacific Command Joint Information Operation Center (PACOM JIOC), Pearl Harbor, Hawai’i: April-November 2017, October-January 2018</w:t>
      </w:r>
    </w:p>
    <w:p>
      <w:pPr>
        <w:spacing w:before="200" w:after="80"/>
        <w:pBdr>
          <w:bottom w:val="single" w:sz="6" w:color="D3DEE8" w:space="3"/>
        </w:pBdr>
      </w:pPr>
      <w:r>
        <w:rPr>
          <w:b/>
          <w:color w:val="255B8F"/>
          <w:sz w:val="20"/>
        </w:rPr>
        <w:t>EDUCATION</w:t>
      </w:r>
    </w:p>
    <w:p>
      <w:pPr>
        <w:spacing w:after="0"/>
      </w:pPr>
      <w:r>
        <w:rPr>
          <w:b w:val="0"/>
        </w:rPr>
        <w:t>Bachelor of Science, Maritime Administration  |  Texas A&amp;M University at Galveston  |  2014</w:t>
      </w:r>
    </w:p>
    <w:p>
      <w:pPr>
        <w:spacing w:after="0"/>
      </w:pPr>
      <w:r>
        <w:rPr>
          <w:b w:val="0"/>
          <w:color w:val="5B6570"/>
          <w:sz w:val="16"/>
        </w:rPr>
        <w:t>Additional experience: Delmar Industries (Account Manager); Inchcape Shipping Services (Operations Representative); Legacy Ford (Automotive Sales); Discount Tire (Service Technician).</w:t>
      </w:r>
    </w:p>
    <w:sectPr w:rsidR="00FC693F" w:rsidRPr="0006063C" w:rsidSect="00034616">
      <w:footerReference w:type="default" r:id="rId9"/>
      <w:pgSz w:w="12240" w:h="15840"/>
      <w:pgMar w:top="950" w:right="1094" w:bottom="90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Case Number (RES-2019-00182)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color w:val="2830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Kelly Morrison | IT Operations and Infrastructure Resume</dc:title>
  <dc:subject>IT career transition resume</dc:subject>
  <dc:creator>Kelly C. Morrison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