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contextualSpacing w:val="0"/>
        <w:rPr>
          <w:b w:val="1"/>
          <w:sz w:val="46"/>
          <w:szCs w:val="46"/>
        </w:rPr>
      </w:pPr>
      <w:bookmarkStart w:colFirst="0" w:colLast="0" w:name="_8umxp44040v0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Desktop One Click Install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contextualSpacing w:val="0"/>
        <w:rPr>
          <w:b w:val="1"/>
          <w:sz w:val="46"/>
          <w:szCs w:val="46"/>
        </w:rPr>
      </w:pPr>
      <w:bookmarkStart w:colFirst="0" w:colLast="0" w:name="_afhl6c5arfcp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1 Basics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 table with an overview of the support status and applicability.</w:t>
      </w:r>
    </w:p>
    <w:tbl>
      <w:tblPr>
        <w:tblStyle w:val="Table1"/>
        <w:tblW w:w="71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35"/>
        <w:gridCol w:w="5345"/>
        <w:tblGridChange w:id="0">
          <w:tblGrid>
            <w:gridCol w:w="1835"/>
            <w:gridCol w:w="5345"/>
          </w:tblGrid>
        </w:tblGridChange>
      </w:tblGrid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Status: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e.g. </w:t>
            </w:r>
            <w:r w:rsidDel="00000000" w:rsidR="00000000" w:rsidRPr="00000000">
              <w:rPr>
                <w:b w:val="1"/>
                <w:rtl w:val="0"/>
              </w:rPr>
              <w:t xml:space="preserve">Supported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Architecture(s):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Component(s):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vertAlign w:val="subscript"/>
              </w:rPr>
            </w:pPr>
            <w:r w:rsidDel="00000000" w:rsidR="00000000" w:rsidRPr="00000000">
              <w:rPr>
                <w:rtl w:val="0"/>
              </w:rPr>
              <w:t xml:space="preserve">Blockchain core, Bash, Putty?, C++, Python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Hardware: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Desktop computer (PC, MAC, LINUX)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contextualSpacing w:val="0"/>
        <w:rPr>
          <w:b w:val="1"/>
          <w:sz w:val="46"/>
          <w:szCs w:val="46"/>
        </w:rPr>
      </w:pPr>
      <w:bookmarkStart w:colFirst="0" w:colLast="0" w:name="_2ru3hzbx1g56" w:id="2"/>
      <w:bookmarkEnd w:id="2"/>
      <w:r w:rsidDel="00000000" w:rsidR="00000000" w:rsidRPr="00000000">
        <w:rPr>
          <w:b w:val="1"/>
          <w:sz w:val="46"/>
          <w:szCs w:val="46"/>
          <w:rtl w:val="0"/>
        </w:rPr>
        <w:t xml:space="preserve">2 Overview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DOCI (Desktop One Click Install) is an instant setup method for staking DIVI on the main network. A simple bash script runs in the background upon a button click, eliminating user confusion and frustration. This is arguably the most innovative piece of technology Divi Project is creating.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contextualSpacing w:val="0"/>
        <w:rPr>
          <w:b w:val="1"/>
          <w:sz w:val="46"/>
          <w:szCs w:val="46"/>
        </w:rPr>
      </w:pPr>
      <w:bookmarkStart w:colFirst="0" w:colLast="0" w:name="_1vei3xap2kxm" w:id="3"/>
      <w:bookmarkEnd w:id="3"/>
      <w:r w:rsidDel="00000000" w:rsidR="00000000" w:rsidRPr="00000000">
        <w:rPr>
          <w:b w:val="1"/>
          <w:sz w:val="46"/>
          <w:szCs w:val="46"/>
          <w:rtl w:val="0"/>
        </w:rPr>
        <w:t xml:space="preserve">3 User details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 user will input the amount they would like to stake, or select a masternode level from the preset options and hit the setup button. The process must be this simple on the user side for the vision of Divi to be fully realized.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contextualSpacing w:val="0"/>
        <w:rPr>
          <w:b w:val="1"/>
          <w:sz w:val="46"/>
          <w:szCs w:val="46"/>
        </w:rPr>
      </w:pPr>
      <w:bookmarkStart w:colFirst="0" w:colLast="0" w:name="_w2hc1t36bhuy" w:id="4"/>
      <w:bookmarkEnd w:id="4"/>
      <w:r w:rsidDel="00000000" w:rsidR="00000000" w:rsidRPr="00000000">
        <w:rPr>
          <w:b w:val="1"/>
          <w:sz w:val="46"/>
          <w:szCs w:val="46"/>
          <w:rtl w:val="0"/>
        </w:rPr>
        <w:t xml:space="preserve">4 Technical details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script will allocate enough space on the hard drive to store the blockchain, download and install any dependencies / libraries necessary, make a directory for the relevant files, get the latest version of the Divi daemon (divid), unzip and place any files, utilize a monitor to make sure the daemon restarts in the case of failure, and finally initialize the daemon and inform the user of a successful setup.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contextualSpacing w:val="0"/>
        <w:rPr>
          <w:b w:val="1"/>
          <w:sz w:val="46"/>
          <w:szCs w:val="46"/>
        </w:rPr>
      </w:pPr>
      <w:bookmarkStart w:colFirst="0" w:colLast="0" w:name="_b6u6w8wsr69a" w:id="5"/>
      <w:bookmarkEnd w:id="5"/>
      <w:r w:rsidDel="00000000" w:rsidR="00000000" w:rsidRPr="00000000">
        <w:rPr>
          <w:b w:val="1"/>
          <w:sz w:val="46"/>
          <w:szCs w:val="46"/>
          <w:rtl w:val="0"/>
        </w:rPr>
        <w:t xml:space="preserve">5 Limitations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Hard drive space and network connectivity could present potential limitations for the user, making the MOCCI (Master one-click cloud install) a viable secondary option.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contextualSpacing w:val="0"/>
        <w:rPr>
          <w:b w:val="1"/>
          <w:sz w:val="46"/>
          <w:szCs w:val="46"/>
        </w:rPr>
      </w:pPr>
      <w:bookmarkStart w:colFirst="0" w:colLast="0" w:name="_a7xlytwb1yse" w:id="6"/>
      <w:bookmarkEnd w:id="6"/>
      <w:r w:rsidDel="00000000" w:rsidR="00000000" w:rsidRPr="00000000">
        <w:rPr>
          <w:b w:val="1"/>
          <w:sz w:val="46"/>
          <w:szCs w:val="46"/>
          <w:rtl w:val="0"/>
        </w:rPr>
        <w:t xml:space="preserve">6 Testing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This feature is arguably one of the most important and will require extensive testing on the test network.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contextualSpacing w:val="0"/>
        <w:rPr>
          <w:b w:val="1"/>
          <w:sz w:val="46"/>
          <w:szCs w:val="46"/>
        </w:rPr>
      </w:pPr>
      <w:bookmarkStart w:colFirst="0" w:colLast="0" w:name="_hm2ur68rxg7v" w:id="7"/>
      <w:bookmarkEnd w:id="7"/>
      <w:r w:rsidDel="00000000" w:rsidR="00000000" w:rsidRPr="00000000">
        <w:rPr>
          <w:b w:val="1"/>
          <w:sz w:val="46"/>
          <w:szCs w:val="46"/>
          <w:rtl w:val="0"/>
        </w:rPr>
        <w:t xml:space="preserve">7 Areas for improvement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 the future, optimization for quicker installation could be implemented.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contextualSpacing w:val="0"/>
        <w:rPr>
          <w:b w:val="1"/>
          <w:sz w:val="46"/>
          <w:szCs w:val="46"/>
        </w:rPr>
      </w:pPr>
      <w:bookmarkStart w:colFirst="0" w:colLast="0" w:name="_ndgtn55k38t" w:id="8"/>
      <w:bookmarkEnd w:id="8"/>
      <w:r w:rsidDel="00000000" w:rsidR="00000000" w:rsidRPr="00000000">
        <w:rPr>
          <w:b w:val="1"/>
          <w:sz w:val="46"/>
          <w:szCs w:val="46"/>
          <w:rtl w:val="0"/>
        </w:rPr>
        <w:t xml:space="preserve">8 Known issues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This technology is brand new and extensive unit testing will bring out any issues or bugs.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contextualSpacing w:val="0"/>
        <w:rPr>
          <w:b w:val="1"/>
          <w:sz w:val="46"/>
          <w:szCs w:val="46"/>
        </w:rPr>
      </w:pPr>
      <w:bookmarkStart w:colFirst="0" w:colLast="0" w:name="_dqzw1eyovcyu" w:id="9"/>
      <w:bookmarkEnd w:id="9"/>
      <w:r w:rsidDel="00000000" w:rsidR="00000000" w:rsidRPr="00000000">
        <w:rPr>
          <w:b w:val="1"/>
          <w:sz w:val="46"/>
          <w:szCs w:val="46"/>
          <w:rtl w:val="0"/>
        </w:rPr>
        <w:t xml:space="preserve">9 References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MOCCI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https://github.com/Divicoin/Divicoin/tree/master/ansible-playbooks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Divicoin/Divicoin/tree/master/ansible-playbook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