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77"/>
        <w:tblW w:w="10431" w:type="dxa"/>
        <w:tblLayout w:type="fixed"/>
        <w:tblLook w:val="01E0"/>
      </w:tblPr>
      <w:tblGrid>
        <w:gridCol w:w="3477"/>
        <w:gridCol w:w="6954"/>
      </w:tblGrid>
      <w:tr w:rsidR="006342DC" w:rsidRPr="00B1701F" w:rsidTr="00B825BC">
        <w:trPr>
          <w:trHeight w:val="358"/>
        </w:trPr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2DC" w:rsidRPr="00B1701F" w:rsidRDefault="006342DC" w:rsidP="00D1112C">
            <w:pPr>
              <w:bidi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B1701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مدیر پروژه: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2DC" w:rsidRPr="00B1701F" w:rsidRDefault="006342DC" w:rsidP="00D1112C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B1701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عنوان پروژه :</w:t>
            </w:r>
          </w:p>
        </w:tc>
      </w:tr>
    </w:tbl>
    <w:p w:rsidR="00D1112C" w:rsidRDefault="00D1112C" w:rsidP="00D1112C">
      <w:pPr>
        <w:tabs>
          <w:tab w:val="left" w:pos="1521"/>
        </w:tabs>
        <w:bidi/>
      </w:pPr>
    </w:p>
    <w:p w:rsidR="00DB2182" w:rsidRDefault="00DB2182" w:rsidP="00DB2182">
      <w:pPr>
        <w:tabs>
          <w:tab w:val="left" w:pos="1521"/>
        </w:tabs>
        <w:bidi/>
      </w:pPr>
    </w:p>
    <w:tbl>
      <w:tblPr>
        <w:tblpPr w:leftFromText="180" w:rightFromText="180" w:vertAnchor="text" w:horzAnchor="margin" w:tblpXSpec="center" w:tblpY="64"/>
        <w:tblW w:w="10431" w:type="dxa"/>
        <w:tblLayout w:type="fixed"/>
        <w:tblLook w:val="01E0"/>
      </w:tblPr>
      <w:tblGrid>
        <w:gridCol w:w="5472"/>
        <w:gridCol w:w="4959"/>
      </w:tblGrid>
      <w:tr w:rsidR="00DB2182" w:rsidRPr="00B1701F" w:rsidTr="00DB2182">
        <w:trPr>
          <w:trHeight w:val="358"/>
        </w:trPr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182" w:rsidRPr="00B1701F" w:rsidRDefault="00DB2182" w:rsidP="00DB2182">
            <w:pPr>
              <w:bidi/>
              <w:rPr>
                <w:rFonts w:ascii="Arial" w:hAnsi="Arial" w:cs="Arial Unicode MS"/>
                <w:rtl/>
                <w:lang w:val="en-GB" w:bidi="fa-IR"/>
              </w:rPr>
            </w:pPr>
            <w:r w:rsidRPr="00B1701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مسئول :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182" w:rsidRPr="00B1701F" w:rsidRDefault="00DB2182" w:rsidP="00DB2182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B1701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کد پروژه :</w:t>
            </w:r>
          </w:p>
        </w:tc>
      </w:tr>
    </w:tbl>
    <w:p w:rsidR="00DB2182" w:rsidRDefault="00DB2182" w:rsidP="00DB2182">
      <w:pPr>
        <w:tabs>
          <w:tab w:val="left" w:pos="1521"/>
        </w:tabs>
        <w:bidi/>
      </w:pPr>
    </w:p>
    <w:p w:rsidR="00DB2182" w:rsidRDefault="00DB2182" w:rsidP="00DB2182">
      <w:pPr>
        <w:tabs>
          <w:tab w:val="left" w:pos="1521"/>
        </w:tabs>
        <w:bidi/>
      </w:pPr>
    </w:p>
    <w:p w:rsidR="00DB2182" w:rsidRPr="00B1701F" w:rsidRDefault="00DB2182" w:rsidP="00DB2182">
      <w:pPr>
        <w:tabs>
          <w:tab w:val="left" w:pos="1521"/>
        </w:tabs>
        <w:bidi/>
      </w:pPr>
    </w:p>
    <w:p w:rsidR="00A8573E" w:rsidRPr="000C4CEC" w:rsidRDefault="00A8573E" w:rsidP="000C4CEC">
      <w:pPr>
        <w:bidi/>
        <w:rPr>
          <w:vanish/>
          <w:sz w:val="6"/>
          <w:szCs w:val="6"/>
        </w:rPr>
      </w:pPr>
    </w:p>
    <w:tbl>
      <w:tblPr>
        <w:bidiVisual/>
        <w:tblW w:w="15339" w:type="dxa"/>
        <w:jc w:val="center"/>
        <w:tblInd w:w="-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77"/>
        <w:gridCol w:w="2126"/>
        <w:gridCol w:w="992"/>
        <w:gridCol w:w="2977"/>
        <w:gridCol w:w="1276"/>
        <w:gridCol w:w="1276"/>
        <w:gridCol w:w="1134"/>
        <w:gridCol w:w="1275"/>
        <w:gridCol w:w="1134"/>
        <w:gridCol w:w="2372"/>
      </w:tblGrid>
      <w:tr w:rsidR="006E2D83" w:rsidTr="006E2D83">
        <w:trPr>
          <w:jc w:val="center"/>
        </w:trPr>
        <w:tc>
          <w:tcPr>
            <w:tcW w:w="12967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6E2D8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فرایند پاسخ به ریسک</w:t>
            </w:r>
          </w:p>
        </w:tc>
        <w:tc>
          <w:tcPr>
            <w:tcW w:w="2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6E2D8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پایش و کنترل ریسک</w:t>
            </w:r>
          </w:p>
        </w:tc>
      </w:tr>
      <w:tr w:rsidR="006E2D83" w:rsidTr="006E2D83">
        <w:trPr>
          <w:trHeight w:val="1185"/>
          <w:jc w:val="center"/>
        </w:trPr>
        <w:tc>
          <w:tcPr>
            <w:tcW w:w="777" w:type="dxa"/>
            <w:tcBorders>
              <w:top w:val="single" w:sz="18" w:space="0" w:color="auto"/>
              <w:left w:val="single" w:sz="18" w:space="0" w:color="auto"/>
            </w:tcBorders>
            <w:shd w:val="clear" w:color="auto" w:fill="F2F2F2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E2D83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126" w:type="dxa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E2D83">
              <w:rPr>
                <w:rFonts w:cs="B Nazanin" w:hint="cs"/>
                <w:b/>
                <w:bCs/>
                <w:rtl/>
                <w:lang w:bidi="fa-IR"/>
              </w:rPr>
              <w:t>ریسک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E2D83">
              <w:rPr>
                <w:rFonts w:cs="B Nazanin" w:hint="cs"/>
                <w:b/>
                <w:bCs/>
                <w:rtl/>
                <w:lang w:bidi="fa-IR"/>
              </w:rPr>
              <w:t>استراتژی پاسخ</w:t>
            </w:r>
          </w:p>
        </w:tc>
        <w:tc>
          <w:tcPr>
            <w:tcW w:w="2977" w:type="dxa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E2D83">
              <w:rPr>
                <w:rFonts w:cs="B Nazanin" w:hint="cs"/>
                <w:b/>
                <w:bCs/>
                <w:rtl/>
                <w:lang w:bidi="fa-IR"/>
              </w:rPr>
              <w:t>پاسخ به ریسک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E2D83">
              <w:rPr>
                <w:rFonts w:cs="B Nazanin" w:hint="cs"/>
                <w:b/>
                <w:bCs/>
                <w:rtl/>
                <w:lang w:bidi="fa-IR"/>
              </w:rPr>
              <w:t>ریسک ثانویه</w:t>
            </w:r>
          </w:p>
        </w:tc>
        <w:tc>
          <w:tcPr>
            <w:tcW w:w="1276" w:type="dxa"/>
            <w:tcBorders>
              <w:top w:val="single" w:sz="18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E2D83">
              <w:rPr>
                <w:rFonts w:cs="B Nazanin" w:hint="cs"/>
                <w:b/>
                <w:bCs/>
                <w:rtl/>
                <w:lang w:bidi="fa-IR"/>
              </w:rPr>
              <w:t>زمان پاسخ به ریسک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E2D83">
              <w:rPr>
                <w:rFonts w:cs="B Nazanin" w:hint="cs"/>
                <w:b/>
                <w:bCs/>
                <w:rtl/>
                <w:lang w:bidi="fa-IR"/>
              </w:rPr>
              <w:t>مسئول ریسک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E2D83">
              <w:rPr>
                <w:rFonts w:cs="B Nazanin" w:hint="cs"/>
                <w:b/>
                <w:bCs/>
                <w:rtl/>
                <w:lang w:bidi="fa-IR"/>
              </w:rPr>
              <w:t>ذخیره احتیاطی هزینه ای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  <w:shd w:val="clear" w:color="auto" w:fill="F2F2F2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E2D83">
              <w:rPr>
                <w:rFonts w:cs="B Nazanin" w:hint="cs"/>
                <w:b/>
                <w:bCs/>
                <w:rtl/>
                <w:lang w:bidi="fa-IR"/>
              </w:rPr>
              <w:t>ذخیره احتیاطی زمانی</w:t>
            </w:r>
          </w:p>
        </w:tc>
        <w:tc>
          <w:tcPr>
            <w:tcW w:w="2372" w:type="dxa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  <w:shd w:val="clear" w:color="auto" w:fill="F2F2F2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E2D83">
              <w:rPr>
                <w:rFonts w:cs="B Nazanin" w:hint="cs"/>
                <w:b/>
                <w:bCs/>
                <w:rtl/>
                <w:lang w:bidi="fa-IR"/>
              </w:rPr>
              <w:t>آخرین وضعیت ریسک</w:t>
            </w:r>
          </w:p>
        </w:tc>
      </w:tr>
      <w:tr w:rsidR="006E2D83" w:rsidTr="006E2D83">
        <w:trPr>
          <w:jc w:val="center"/>
        </w:trPr>
        <w:tc>
          <w:tcPr>
            <w:tcW w:w="77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2126" w:type="dxa"/>
            <w:tcBorders>
              <w:top w:val="single" w:sz="18" w:space="0" w:color="auto"/>
            </w:tcBorders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2977" w:type="dxa"/>
            <w:tcBorders>
              <w:top w:val="single" w:sz="18" w:space="0" w:color="auto"/>
            </w:tcBorders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single" w:sz="18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single" w:sz="18" w:space="0" w:color="auto"/>
              <w:right w:val="single" w:sz="2" w:space="0" w:color="auto"/>
            </w:tcBorders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275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2372" w:type="dxa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6E2D83" w:rsidTr="006E2D83">
        <w:trPr>
          <w:jc w:val="center"/>
        </w:trPr>
        <w:tc>
          <w:tcPr>
            <w:tcW w:w="777" w:type="dxa"/>
            <w:tcBorders>
              <w:left w:val="single" w:sz="18" w:space="0" w:color="auto"/>
            </w:tcBorders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2126" w:type="dxa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2977" w:type="dxa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276" w:type="dxa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2372" w:type="dxa"/>
            <w:tcBorders>
              <w:left w:val="single" w:sz="2" w:space="0" w:color="auto"/>
              <w:right w:val="single" w:sz="18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6E2D83" w:rsidTr="006E2D83">
        <w:trPr>
          <w:jc w:val="center"/>
        </w:trPr>
        <w:tc>
          <w:tcPr>
            <w:tcW w:w="777" w:type="dxa"/>
            <w:tcBorders>
              <w:left w:val="single" w:sz="18" w:space="0" w:color="auto"/>
            </w:tcBorders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2126" w:type="dxa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2977" w:type="dxa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276" w:type="dxa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2372" w:type="dxa"/>
            <w:tcBorders>
              <w:left w:val="single" w:sz="2" w:space="0" w:color="auto"/>
              <w:right w:val="single" w:sz="18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6E2D83" w:rsidTr="006E2D83">
        <w:trPr>
          <w:jc w:val="center"/>
        </w:trPr>
        <w:tc>
          <w:tcPr>
            <w:tcW w:w="777" w:type="dxa"/>
            <w:tcBorders>
              <w:left w:val="single" w:sz="18" w:space="0" w:color="auto"/>
            </w:tcBorders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2126" w:type="dxa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2977" w:type="dxa"/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276" w:type="dxa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vAlign w:val="center"/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275" w:type="dxa"/>
            <w:tcBorders>
              <w:left w:val="single" w:sz="2" w:space="0" w:color="auto"/>
              <w:right w:val="single" w:sz="2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2372" w:type="dxa"/>
            <w:tcBorders>
              <w:left w:val="single" w:sz="2" w:space="0" w:color="auto"/>
              <w:right w:val="single" w:sz="18" w:space="0" w:color="auto"/>
            </w:tcBorders>
          </w:tcPr>
          <w:p w:rsidR="006E2D83" w:rsidRPr="006E2D83" w:rsidRDefault="006E2D83" w:rsidP="006E2D83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:rsidR="00453B7E" w:rsidRDefault="00453B7E" w:rsidP="00453B7E">
      <w:pPr>
        <w:bidi/>
        <w:jc w:val="center"/>
        <w:rPr>
          <w:rtl/>
        </w:rPr>
      </w:pPr>
    </w:p>
    <w:p w:rsidR="000C4CEC" w:rsidRPr="00251BBD" w:rsidRDefault="000C4CEC" w:rsidP="000C4CEC">
      <w:pPr>
        <w:bidi/>
        <w:rPr>
          <w:vanish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80"/>
        <w:gridCol w:w="3480"/>
        <w:gridCol w:w="3480"/>
      </w:tblGrid>
      <w:tr w:rsidR="00D02397" w:rsidTr="00DB2182">
        <w:trPr>
          <w:trHeight w:val="1156"/>
          <w:jc w:val="center"/>
        </w:trPr>
        <w:tc>
          <w:tcPr>
            <w:tcW w:w="3480" w:type="dxa"/>
            <w:shd w:val="clear" w:color="auto" w:fill="auto"/>
          </w:tcPr>
          <w:p w:rsidR="00D02397" w:rsidRPr="000F7266" w:rsidRDefault="00D02397" w:rsidP="00D1112C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تهیه کننده :</w:t>
            </w:r>
          </w:p>
        </w:tc>
        <w:tc>
          <w:tcPr>
            <w:tcW w:w="3480" w:type="dxa"/>
            <w:shd w:val="clear" w:color="auto" w:fill="auto"/>
          </w:tcPr>
          <w:p w:rsidR="00D02397" w:rsidRPr="000F7266" w:rsidRDefault="00D02397" w:rsidP="00D1112C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تایید کننده :</w:t>
            </w:r>
          </w:p>
        </w:tc>
        <w:tc>
          <w:tcPr>
            <w:tcW w:w="3480" w:type="dxa"/>
            <w:shd w:val="clear" w:color="auto" w:fill="auto"/>
          </w:tcPr>
          <w:p w:rsidR="00D02397" w:rsidRPr="000F7266" w:rsidRDefault="00D02397" w:rsidP="00D1112C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تصویب کننده :</w:t>
            </w:r>
          </w:p>
        </w:tc>
      </w:tr>
    </w:tbl>
    <w:p w:rsidR="00282947" w:rsidRPr="00D02397" w:rsidRDefault="00282947" w:rsidP="00D1112C">
      <w:pPr>
        <w:bidi/>
        <w:spacing w:before="240" w:line="360" w:lineRule="auto"/>
        <w:rPr>
          <w:rFonts w:cs="B Titr"/>
          <w:sz w:val="22"/>
          <w:szCs w:val="22"/>
        </w:rPr>
      </w:pPr>
    </w:p>
    <w:sectPr w:rsidR="00282947" w:rsidRPr="00D02397" w:rsidSect="00DB2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008" w:right="904" w:bottom="1008" w:left="1008" w:header="360" w:footer="619" w:gutter="0"/>
      <w:pgNumType w:start="1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830" w:rsidRDefault="00C80830">
      <w:r>
        <w:separator/>
      </w:r>
    </w:p>
  </w:endnote>
  <w:endnote w:type="continuationSeparator" w:id="0">
    <w:p w:rsidR="00C80830" w:rsidRDefault="00C80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83" w:rsidRDefault="006E2D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83" w:rsidRDefault="006E2D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83" w:rsidRDefault="006E2D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830" w:rsidRDefault="00C80830">
      <w:r>
        <w:separator/>
      </w:r>
    </w:p>
  </w:footnote>
  <w:footnote w:type="continuationSeparator" w:id="0">
    <w:p w:rsidR="00C80830" w:rsidRDefault="00C808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E9B" w:rsidRDefault="00903928" w:rsidP="007F34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1E9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1E9B" w:rsidRDefault="00541E9B" w:rsidP="00F001AE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2706"/>
      <w:gridCol w:w="8074"/>
      <w:gridCol w:w="3739"/>
    </w:tblGrid>
    <w:tr w:rsidR="00363914" w:rsidRPr="00664891" w:rsidTr="00DB2182">
      <w:trPr>
        <w:trHeight w:val="71"/>
        <w:jc w:val="center"/>
      </w:trPr>
      <w:tc>
        <w:tcPr>
          <w:tcW w:w="14184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363914" w:rsidRPr="002C5B40" w:rsidRDefault="00363914" w:rsidP="00743BC9">
          <w:pPr>
            <w:bidi/>
            <w:rPr>
              <w:rFonts w:cs="B Nazanin"/>
              <w:b/>
              <w:bCs/>
              <w:sz w:val="10"/>
              <w:szCs w:val="10"/>
              <w:highlight w:val="yellow"/>
              <w:rtl/>
            </w:rPr>
          </w:pPr>
        </w:p>
      </w:tc>
    </w:tr>
    <w:tr w:rsidR="00D02397" w:rsidRPr="00664891" w:rsidTr="009D3C1A">
      <w:trPr>
        <w:trHeight w:val="735"/>
        <w:jc w:val="center"/>
      </w:trPr>
      <w:tc>
        <w:tcPr>
          <w:tcW w:w="2371" w:type="dxa"/>
          <w:vAlign w:val="center"/>
        </w:tcPr>
        <w:p w:rsidR="00D02397" w:rsidRPr="00E77EFD" w:rsidRDefault="00027032" w:rsidP="00743BC9">
          <w:pPr>
            <w:bidi/>
            <w:jc w:val="center"/>
            <w:rPr>
              <w:rFonts w:cs="B Titr"/>
              <w:b/>
              <w:bCs/>
              <w:color w:val="0000FF"/>
              <w:sz w:val="40"/>
              <w:szCs w:val="40"/>
              <w:rtl/>
              <w:lang w:bidi="fa-IR"/>
            </w:rPr>
          </w:pPr>
          <w:r>
            <w:rPr>
              <w:noProof/>
            </w:rPr>
            <w:drawing>
              <wp:inline distT="0" distB="0" distL="0" distR="0">
                <wp:extent cx="1557655" cy="602615"/>
                <wp:effectExtent l="19050" t="0" r="4445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7655" cy="602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74" w:type="dxa"/>
          <w:vAlign w:val="center"/>
        </w:tcPr>
        <w:p w:rsidR="00D02397" w:rsidRDefault="00D02397" w:rsidP="006E2D83">
          <w:pPr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 xml:space="preserve">فرم </w:t>
          </w:r>
          <w:r w:rsidR="006E2D83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پاسخ به</w:t>
          </w:r>
          <w:r w:rsidR="00DB2182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 xml:space="preserve"> ریسک</w:t>
          </w:r>
        </w:p>
        <w:p w:rsidR="00DB2182" w:rsidRPr="00B96BB4" w:rsidRDefault="00DB2182" w:rsidP="00DB2182">
          <w:pPr>
            <w:bidi/>
            <w:rPr>
              <w:rFonts w:cs="B Nazanin"/>
              <w:b/>
              <w:bCs/>
              <w:sz w:val="26"/>
              <w:szCs w:val="26"/>
              <w:lang w:bidi="fa-IR"/>
            </w:rPr>
          </w:pPr>
        </w:p>
      </w:tc>
      <w:tc>
        <w:tcPr>
          <w:tcW w:w="3739" w:type="dxa"/>
          <w:vAlign w:val="center"/>
        </w:tcPr>
        <w:p w:rsidR="00D02397" w:rsidRDefault="009D3C1A" w:rsidP="009C11A8">
          <w:pPr>
            <w:bidi/>
            <w:rPr>
              <w:rFonts w:cs="B Nazanin"/>
              <w:rtl/>
              <w:lang w:bidi="fa-IR"/>
            </w:rPr>
          </w:pPr>
          <w:r>
            <w:rPr>
              <w:rFonts w:cs="B Nazanin" w:hint="cs"/>
              <w:b/>
              <w:bCs/>
              <w:rtl/>
              <w:lang w:bidi="fa-IR"/>
            </w:rPr>
            <w:t xml:space="preserve">کد مدرک :         </w:t>
          </w:r>
          <w:r>
            <w:rPr>
              <w:rFonts w:cs="B Nazanin"/>
              <w:b/>
              <w:bCs/>
              <w:lang w:bidi="fa-IR"/>
            </w:rPr>
            <w:t xml:space="preserve"> </w:t>
          </w:r>
          <w:r w:rsidR="009C11A8">
            <w:rPr>
              <w:rFonts w:cs="B Nazanin"/>
              <w:b/>
              <w:bCs/>
              <w:lang w:bidi="fa-IR"/>
            </w:rPr>
            <w:t>FO 226</w:t>
          </w:r>
          <w:r>
            <w:rPr>
              <w:rFonts w:cs="B Nazanin"/>
              <w:b/>
              <w:bCs/>
              <w:lang w:bidi="fa-IR"/>
            </w:rPr>
            <w:t>-00</w:t>
          </w:r>
        </w:p>
        <w:p w:rsidR="00D02397" w:rsidRPr="00AB26AB" w:rsidRDefault="00D02397" w:rsidP="000F7266">
          <w:pPr>
            <w:bidi/>
            <w:rPr>
              <w:rFonts w:cs="B Nazanin"/>
              <w:rtl/>
              <w:lang w:bidi="fa-IR"/>
            </w:rPr>
          </w:pPr>
        </w:p>
      </w:tc>
    </w:tr>
  </w:tbl>
  <w:p w:rsidR="00363914" w:rsidRDefault="0036391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83" w:rsidRDefault="006E2D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4C71"/>
    <w:multiLevelType w:val="hybridMultilevel"/>
    <w:tmpl w:val="8B583A1A"/>
    <w:lvl w:ilvl="0" w:tplc="0409000B">
      <w:start w:val="1"/>
      <w:numFmt w:val="bullet"/>
      <w:lvlText w:val=""/>
      <w:lvlJc w:val="left"/>
      <w:pPr>
        <w:ind w:left="7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6483A"/>
    <w:rsid w:val="00010F24"/>
    <w:rsid w:val="00027032"/>
    <w:rsid w:val="000354AB"/>
    <w:rsid w:val="00052DB8"/>
    <w:rsid w:val="00065E88"/>
    <w:rsid w:val="00094776"/>
    <w:rsid w:val="000A0691"/>
    <w:rsid w:val="000C138F"/>
    <w:rsid w:val="000C4CEC"/>
    <w:rsid w:val="000F43C9"/>
    <w:rsid w:val="000F7266"/>
    <w:rsid w:val="001474A2"/>
    <w:rsid w:val="001536C4"/>
    <w:rsid w:val="001551FB"/>
    <w:rsid w:val="00181575"/>
    <w:rsid w:val="00190798"/>
    <w:rsid w:val="0019528D"/>
    <w:rsid w:val="001A36AA"/>
    <w:rsid w:val="001C517D"/>
    <w:rsid w:val="001F5142"/>
    <w:rsid w:val="00221447"/>
    <w:rsid w:val="0022407C"/>
    <w:rsid w:val="00235EA8"/>
    <w:rsid w:val="00251BBD"/>
    <w:rsid w:val="00260D1D"/>
    <w:rsid w:val="00282947"/>
    <w:rsid w:val="002E019C"/>
    <w:rsid w:val="00311CB5"/>
    <w:rsid w:val="00311D6B"/>
    <w:rsid w:val="00326819"/>
    <w:rsid w:val="00363914"/>
    <w:rsid w:val="003A60EA"/>
    <w:rsid w:val="003E101F"/>
    <w:rsid w:val="00410C55"/>
    <w:rsid w:val="00411944"/>
    <w:rsid w:val="00413C59"/>
    <w:rsid w:val="00421A71"/>
    <w:rsid w:val="00453B7E"/>
    <w:rsid w:val="0045799B"/>
    <w:rsid w:val="0046483A"/>
    <w:rsid w:val="004A2995"/>
    <w:rsid w:val="004B403F"/>
    <w:rsid w:val="004D2FAF"/>
    <w:rsid w:val="004D44AA"/>
    <w:rsid w:val="004D6D78"/>
    <w:rsid w:val="0050288B"/>
    <w:rsid w:val="00541E9B"/>
    <w:rsid w:val="005A2E3C"/>
    <w:rsid w:val="005E02B0"/>
    <w:rsid w:val="006342DC"/>
    <w:rsid w:val="00647A64"/>
    <w:rsid w:val="00650DD7"/>
    <w:rsid w:val="00662E6C"/>
    <w:rsid w:val="006A2CD5"/>
    <w:rsid w:val="006A74EB"/>
    <w:rsid w:val="006C1E76"/>
    <w:rsid w:val="006D689F"/>
    <w:rsid w:val="006E0BC2"/>
    <w:rsid w:val="006E2D83"/>
    <w:rsid w:val="006E3D21"/>
    <w:rsid w:val="0070174C"/>
    <w:rsid w:val="00701CE4"/>
    <w:rsid w:val="00704A10"/>
    <w:rsid w:val="00743BC9"/>
    <w:rsid w:val="00745415"/>
    <w:rsid w:val="007470A2"/>
    <w:rsid w:val="007C2871"/>
    <w:rsid w:val="007D0CBD"/>
    <w:rsid w:val="007F3427"/>
    <w:rsid w:val="008274DE"/>
    <w:rsid w:val="00861C01"/>
    <w:rsid w:val="00863E6F"/>
    <w:rsid w:val="00882DA7"/>
    <w:rsid w:val="008B36B5"/>
    <w:rsid w:val="008E3758"/>
    <w:rsid w:val="009021FC"/>
    <w:rsid w:val="00903928"/>
    <w:rsid w:val="009276E1"/>
    <w:rsid w:val="00997498"/>
    <w:rsid w:val="009C11A8"/>
    <w:rsid w:val="009D2743"/>
    <w:rsid w:val="009D3C1A"/>
    <w:rsid w:val="009F0849"/>
    <w:rsid w:val="009F7852"/>
    <w:rsid w:val="00A24526"/>
    <w:rsid w:val="00A26028"/>
    <w:rsid w:val="00A65C4D"/>
    <w:rsid w:val="00A8573E"/>
    <w:rsid w:val="00AA2837"/>
    <w:rsid w:val="00AB41D7"/>
    <w:rsid w:val="00AB6DCB"/>
    <w:rsid w:val="00AD17A1"/>
    <w:rsid w:val="00B06E18"/>
    <w:rsid w:val="00B1701F"/>
    <w:rsid w:val="00B2573E"/>
    <w:rsid w:val="00B45BF3"/>
    <w:rsid w:val="00B471A7"/>
    <w:rsid w:val="00B6709A"/>
    <w:rsid w:val="00BB2512"/>
    <w:rsid w:val="00BB5023"/>
    <w:rsid w:val="00BD01EB"/>
    <w:rsid w:val="00BD2D4D"/>
    <w:rsid w:val="00BD6227"/>
    <w:rsid w:val="00BD72F8"/>
    <w:rsid w:val="00C07090"/>
    <w:rsid w:val="00C205B9"/>
    <w:rsid w:val="00C25BCF"/>
    <w:rsid w:val="00C46788"/>
    <w:rsid w:val="00C46E01"/>
    <w:rsid w:val="00C80830"/>
    <w:rsid w:val="00CB3506"/>
    <w:rsid w:val="00CD3AE2"/>
    <w:rsid w:val="00D02397"/>
    <w:rsid w:val="00D1112C"/>
    <w:rsid w:val="00D42DBA"/>
    <w:rsid w:val="00D467E4"/>
    <w:rsid w:val="00D63B54"/>
    <w:rsid w:val="00D70333"/>
    <w:rsid w:val="00D7579C"/>
    <w:rsid w:val="00DB2182"/>
    <w:rsid w:val="00DF4E54"/>
    <w:rsid w:val="00E0162A"/>
    <w:rsid w:val="00E21F14"/>
    <w:rsid w:val="00E53095"/>
    <w:rsid w:val="00E552A1"/>
    <w:rsid w:val="00E6070D"/>
    <w:rsid w:val="00E745B8"/>
    <w:rsid w:val="00EB33C0"/>
    <w:rsid w:val="00F001AE"/>
    <w:rsid w:val="00F76682"/>
    <w:rsid w:val="00F76CAF"/>
    <w:rsid w:val="00FA68C7"/>
    <w:rsid w:val="00FE4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3D21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829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13C59"/>
    <w:pPr>
      <w:tabs>
        <w:tab w:val="right" w:leader="dot" w:pos="9782"/>
      </w:tabs>
      <w:spacing w:before="240" w:after="60"/>
    </w:pPr>
  </w:style>
  <w:style w:type="paragraph" w:styleId="TOC2">
    <w:name w:val="toc 2"/>
    <w:basedOn w:val="Normal"/>
    <w:next w:val="Normal"/>
    <w:autoRedefine/>
    <w:semiHidden/>
    <w:rsid w:val="00413C59"/>
    <w:pPr>
      <w:spacing w:after="60"/>
      <w:ind w:left="720"/>
    </w:pPr>
  </w:style>
  <w:style w:type="paragraph" w:styleId="TOC3">
    <w:name w:val="toc 3"/>
    <w:basedOn w:val="Normal"/>
    <w:next w:val="Normal"/>
    <w:autoRedefine/>
    <w:semiHidden/>
    <w:rsid w:val="00413C59"/>
    <w:pPr>
      <w:spacing w:after="60"/>
      <w:ind w:left="1440"/>
    </w:pPr>
  </w:style>
  <w:style w:type="paragraph" w:styleId="Header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464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A24526"/>
  </w:style>
  <w:style w:type="paragraph" w:styleId="BalloonText">
    <w:name w:val="Balloon Text"/>
    <w:basedOn w:val="Normal"/>
    <w:link w:val="BalloonTextChar"/>
    <w:rsid w:val="00235EA8"/>
    <w:rPr>
      <w:rFonts w:ascii="Tahoma" w:hAnsi="Tahoma"/>
      <w:sz w:val="16"/>
      <w:szCs w:val="16"/>
      <w:lang w:bidi="fa-IR"/>
    </w:rPr>
  </w:style>
  <w:style w:type="character" w:customStyle="1" w:styleId="BalloonTextChar">
    <w:name w:val="Balloon Text Char"/>
    <w:link w:val="BalloonText"/>
    <w:rsid w:val="00235E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8294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2829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fa-IR"/>
    </w:rPr>
  </w:style>
  <w:style w:type="character" w:customStyle="1" w:styleId="TitleChar">
    <w:name w:val="Title Char"/>
    <w:link w:val="Title"/>
    <w:rsid w:val="0028294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282947"/>
    <w:rPr>
      <w:b/>
      <w:bCs/>
      <w:smallCaps/>
      <w:spacing w:val="5"/>
    </w:rPr>
  </w:style>
  <w:style w:type="table" w:styleId="MediumShading1-Accent5">
    <w:name w:val="Medium Shading 1 Accent 5"/>
    <w:basedOn w:val="TableNormal"/>
    <w:uiPriority w:val="63"/>
    <w:rsid w:val="00FA68C7"/>
    <w:rPr>
      <w:rFonts w:ascii="Calibri" w:eastAsia="Calibri" w:hAnsi="Calibri" w:cs="Arial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6665D-5B13-4BCF-875B-8E87AA3CD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>DRAGONDREAMS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creator>KK</dc:creator>
  <cp:lastModifiedBy>jafari.d</cp:lastModifiedBy>
  <cp:revision>2</cp:revision>
  <cp:lastPrinted>2013-11-17T10:13:00Z</cp:lastPrinted>
  <dcterms:created xsi:type="dcterms:W3CDTF">2015-08-14T07:44:00Z</dcterms:created>
  <dcterms:modified xsi:type="dcterms:W3CDTF">2015-08-14T07:44:00Z</dcterms:modified>
</cp:coreProperties>
</file>