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3D" w:rsidRPr="009E1495" w:rsidRDefault="0017043D" w:rsidP="0017043D">
      <w:pPr>
        <w:bidi/>
        <w:spacing w:line="276" w:lineRule="auto"/>
        <w:rPr>
          <w:rFonts w:ascii="B Nazanin" w:hAnsi="B Nazanin" w:cs="B Nazanin" w:hint="cs"/>
          <w:color w:val="0D0D0D"/>
          <w:sz w:val="32"/>
          <w:szCs w:val="32"/>
          <w:lang w:bidi="fa-I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5"/>
        <w:gridCol w:w="5638"/>
      </w:tblGrid>
      <w:tr w:rsidR="0017043D" w:rsidRPr="00A474D6" w:rsidTr="009D229C">
        <w:tc>
          <w:tcPr>
            <w:tcW w:w="4675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عنوان پروژه</w:t>
            </w:r>
          </w:p>
        </w:tc>
        <w:tc>
          <w:tcPr>
            <w:tcW w:w="5638" w:type="dxa"/>
            <w:shd w:val="clear" w:color="auto" w:fill="auto"/>
          </w:tcPr>
          <w:p w:rsidR="0017043D" w:rsidRPr="00D56D47" w:rsidRDefault="0017043D" w:rsidP="00D56D47">
            <w:pPr>
              <w:bidi/>
              <w:spacing w:line="276" w:lineRule="auto"/>
              <w:rPr>
                <w:color w:val="0D0D0D"/>
                <w:sz w:val="32"/>
                <w:szCs w:val="32"/>
                <w:rtl/>
                <w:lang w:bidi="fa-IR"/>
              </w:rPr>
            </w:pPr>
          </w:p>
        </w:tc>
      </w:tr>
      <w:tr w:rsidR="0017043D" w:rsidRPr="00A474D6" w:rsidTr="009D229C">
        <w:tc>
          <w:tcPr>
            <w:tcW w:w="4675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تاریخ تهیه</w:t>
            </w:r>
          </w:p>
        </w:tc>
        <w:tc>
          <w:tcPr>
            <w:tcW w:w="5638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7043D" w:rsidRPr="00A474D6" w:rsidTr="009D229C">
        <w:tc>
          <w:tcPr>
            <w:tcW w:w="10313" w:type="dxa"/>
            <w:gridSpan w:val="2"/>
            <w:shd w:val="clear" w:color="auto" w:fill="D0CECE"/>
          </w:tcPr>
          <w:p w:rsidR="0017043D" w:rsidRPr="006F5147" w:rsidRDefault="0017043D" w:rsidP="00AE73F2">
            <w:pPr>
              <w:tabs>
                <w:tab w:val="left" w:pos="1972"/>
              </w:tabs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 xml:space="preserve">شرح </w:t>
            </w:r>
          </w:p>
        </w:tc>
      </w:tr>
    </w:tbl>
    <w:p w:rsidR="0017043D" w:rsidRPr="009E1495" w:rsidRDefault="0017043D" w:rsidP="0017043D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5"/>
        <w:gridCol w:w="5638"/>
      </w:tblGrid>
      <w:tr w:rsidR="0017043D" w:rsidRPr="00A474D6" w:rsidTr="009D229C">
        <w:tc>
          <w:tcPr>
            <w:tcW w:w="10313" w:type="dxa"/>
            <w:gridSpan w:val="2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مرزهای فرآیند</w:t>
            </w:r>
          </w:p>
        </w:tc>
      </w:tr>
      <w:tr w:rsidR="0017043D" w:rsidRPr="00A474D6" w:rsidTr="009D229C">
        <w:tc>
          <w:tcPr>
            <w:tcW w:w="4675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نقطه آغاز فرآیند</w:t>
            </w:r>
          </w:p>
          <w:p w:rsidR="0017043D" w:rsidRPr="006F5147" w:rsidRDefault="00D56D47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 xml:space="preserve">تکمیل فرم ها </w:t>
            </w:r>
            <w:r>
              <w:rPr>
                <w:rFonts w:hint="cs"/>
                <w:color w:val="0D0D0D"/>
                <w:sz w:val="32"/>
                <w:szCs w:val="32"/>
                <w:rtl/>
              </w:rPr>
              <w:t>–</w:t>
            </w:r>
            <w:r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 xml:space="preserve"> تشکیل جلسات </w:t>
            </w:r>
            <w:r>
              <w:rPr>
                <w:rFonts w:hint="cs"/>
                <w:color w:val="0D0D0D"/>
                <w:sz w:val="32"/>
                <w:szCs w:val="32"/>
                <w:rtl/>
              </w:rPr>
              <w:t>–</w:t>
            </w:r>
            <w:r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 xml:space="preserve"> عقد قرارداد</w:t>
            </w:r>
          </w:p>
        </w:tc>
        <w:tc>
          <w:tcPr>
            <w:tcW w:w="5638" w:type="dxa"/>
            <w:shd w:val="clear" w:color="auto" w:fill="auto"/>
          </w:tcPr>
          <w:p w:rsidR="0017043D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نقطه پایان فرآیند</w:t>
            </w:r>
          </w:p>
          <w:p w:rsidR="00E7732A" w:rsidRPr="006F5147" w:rsidRDefault="00E7732A" w:rsidP="00E7732A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تحویل فاز پروژه یا خ</w:t>
            </w:r>
            <w:r w:rsidR="00AE73F2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ا</w:t>
            </w:r>
            <w:r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تمه قرارداد</w:t>
            </w:r>
          </w:p>
        </w:tc>
      </w:tr>
      <w:tr w:rsidR="0017043D" w:rsidRPr="00A474D6" w:rsidTr="009D229C">
        <w:tc>
          <w:tcPr>
            <w:tcW w:w="4675" w:type="dxa"/>
            <w:shd w:val="clear" w:color="auto" w:fill="auto"/>
          </w:tcPr>
          <w:p w:rsidR="0017043D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ورودی ها</w:t>
            </w:r>
          </w:p>
          <w:p w:rsidR="00E7732A" w:rsidRPr="0052165F" w:rsidRDefault="00E7732A" w:rsidP="00E7732A">
            <w:pPr>
              <w:numPr>
                <w:ilvl w:val="0"/>
                <w:numId w:val="20"/>
              </w:numPr>
              <w:bidi/>
              <w:spacing w:line="192" w:lineRule="auto"/>
              <w:ind w:left="278" w:hanging="270"/>
              <w:jc w:val="both"/>
              <w:rPr>
                <w:rFonts w:cs="B Nazanin"/>
                <w:color w:val="000000"/>
                <w:sz w:val="14"/>
                <w:szCs w:val="14"/>
                <w:rtl/>
                <w:lang w:bidi="fa-IR"/>
              </w:rPr>
            </w:pPr>
            <w:r w:rsidRPr="0052165F">
              <w:rPr>
                <w:rFonts w:cs="B Nazanin" w:hint="cs"/>
                <w:color w:val="000000"/>
                <w:sz w:val="14"/>
                <w:szCs w:val="14"/>
                <w:rtl/>
                <w:lang w:bidi="fa-IR"/>
              </w:rPr>
              <w:t>نتایج جلسات گذشته بازنگری مدیریت و تجزیه و تحلیل نتایج تصمیم گیری‌ها و فعالیت‌های انجام شده.</w:t>
            </w:r>
          </w:p>
          <w:p w:rsidR="00E7732A" w:rsidRPr="004C6623" w:rsidRDefault="00E7732A" w:rsidP="00E7732A">
            <w:pPr>
              <w:numPr>
                <w:ilvl w:val="0"/>
                <w:numId w:val="20"/>
              </w:numPr>
              <w:bidi/>
              <w:spacing w:line="192" w:lineRule="auto"/>
              <w:ind w:left="278" w:hanging="270"/>
              <w:jc w:val="both"/>
              <w:rPr>
                <w:rFonts w:cs="B Nazanin"/>
                <w:color w:val="000000"/>
                <w:sz w:val="16"/>
                <w:szCs w:val="16"/>
                <w:rtl/>
                <w:lang w:bidi="fa-IR"/>
              </w:rPr>
            </w:pPr>
            <w:r w:rsidRPr="004C6623">
              <w:rPr>
                <w:rFonts w:cs="B Nazanin" w:hint="cs"/>
                <w:color w:val="000000"/>
                <w:sz w:val="16"/>
                <w:szCs w:val="16"/>
                <w:rtl/>
                <w:lang w:bidi="fa-IR"/>
              </w:rPr>
              <w:t>گزارش‌ها و نتایج ممیزی‌های داخلی و خارجی انجام شده و پیگیری اقدامات لازم برای آن.</w:t>
            </w:r>
          </w:p>
          <w:p w:rsidR="00E7732A" w:rsidRPr="004C6623" w:rsidRDefault="00E7732A" w:rsidP="00E7732A">
            <w:pPr>
              <w:numPr>
                <w:ilvl w:val="0"/>
                <w:numId w:val="20"/>
              </w:numPr>
              <w:bidi/>
              <w:spacing w:line="192" w:lineRule="auto"/>
              <w:ind w:left="278" w:hanging="270"/>
              <w:jc w:val="both"/>
              <w:rPr>
                <w:rFonts w:cs="B Nazanin"/>
                <w:color w:val="000000"/>
                <w:sz w:val="16"/>
                <w:szCs w:val="16"/>
                <w:rtl/>
                <w:lang w:bidi="fa-IR"/>
              </w:rPr>
            </w:pPr>
            <w:r w:rsidRPr="004C6623">
              <w:rPr>
                <w:rFonts w:cs="B Nazanin" w:hint="cs"/>
                <w:color w:val="000000"/>
                <w:sz w:val="16"/>
                <w:szCs w:val="16"/>
                <w:rtl/>
                <w:lang w:bidi="fa-IR"/>
              </w:rPr>
              <w:t>گزارش‌ها و نتایج حاصل از پايش و اندازه‌گيري خدمات.</w:t>
            </w:r>
          </w:p>
          <w:p w:rsidR="00E7732A" w:rsidRPr="004C6623" w:rsidRDefault="00E7732A" w:rsidP="00E7732A">
            <w:pPr>
              <w:numPr>
                <w:ilvl w:val="0"/>
                <w:numId w:val="20"/>
              </w:numPr>
              <w:bidi/>
              <w:spacing w:line="192" w:lineRule="auto"/>
              <w:ind w:left="278" w:hanging="270"/>
              <w:jc w:val="both"/>
              <w:rPr>
                <w:rFonts w:cs="B Nazanin"/>
                <w:color w:val="000000"/>
                <w:sz w:val="16"/>
                <w:szCs w:val="16"/>
                <w:rtl/>
                <w:lang w:bidi="fa-IR"/>
              </w:rPr>
            </w:pPr>
            <w:r w:rsidRPr="004C6623">
              <w:rPr>
                <w:rFonts w:cs="B Nazanin" w:hint="cs"/>
                <w:color w:val="000000"/>
                <w:sz w:val="16"/>
                <w:szCs w:val="16"/>
                <w:rtl/>
                <w:lang w:bidi="fa-IR"/>
              </w:rPr>
              <w:t xml:space="preserve">گزارش شکایات و نظرات كارفرما. </w:t>
            </w:r>
          </w:p>
          <w:p w:rsidR="00E7732A" w:rsidRPr="004C6623" w:rsidRDefault="00E7732A" w:rsidP="00E7732A">
            <w:pPr>
              <w:numPr>
                <w:ilvl w:val="0"/>
                <w:numId w:val="20"/>
              </w:numPr>
              <w:bidi/>
              <w:spacing w:line="192" w:lineRule="auto"/>
              <w:ind w:left="278" w:hanging="270"/>
              <w:jc w:val="both"/>
              <w:rPr>
                <w:rFonts w:cs="B Nazanin"/>
                <w:color w:val="000000"/>
                <w:sz w:val="16"/>
                <w:szCs w:val="16"/>
                <w:rtl/>
              </w:rPr>
            </w:pPr>
            <w:r w:rsidRPr="004C6623">
              <w:rPr>
                <w:rFonts w:cs="B Nazanin"/>
                <w:color w:val="000000"/>
                <w:sz w:val="16"/>
                <w:szCs w:val="16"/>
                <w:rtl/>
              </w:rPr>
              <w:t xml:space="preserve">وضعيت </w:t>
            </w:r>
            <w:r w:rsidRPr="004C6623">
              <w:rPr>
                <w:rFonts w:cs="B Nazanin"/>
                <w:color w:val="000000"/>
                <w:sz w:val="16"/>
                <w:szCs w:val="16"/>
                <w:rtl/>
                <w:lang w:bidi="fa-IR"/>
              </w:rPr>
              <w:t>عملكرد</w:t>
            </w:r>
            <w:r w:rsidRPr="004C6623">
              <w:rPr>
                <w:rFonts w:cs="B Nazanin"/>
                <w:color w:val="000000"/>
                <w:sz w:val="16"/>
                <w:szCs w:val="16"/>
                <w:rtl/>
              </w:rPr>
              <w:t xml:space="preserve"> فعاليت</w:t>
            </w:r>
            <w:r w:rsidRPr="004C6623">
              <w:rPr>
                <w:rFonts w:cs="B Nazanin" w:hint="cs"/>
                <w:color w:val="000000"/>
                <w:sz w:val="16"/>
                <w:szCs w:val="16"/>
                <w:rtl/>
              </w:rPr>
              <w:t>‌</w:t>
            </w:r>
            <w:r w:rsidRPr="004C6623">
              <w:rPr>
                <w:rFonts w:cs="B Nazanin"/>
                <w:color w:val="000000"/>
                <w:sz w:val="16"/>
                <w:szCs w:val="16"/>
                <w:rtl/>
              </w:rPr>
              <w:t>ها و</w:t>
            </w:r>
            <w:r w:rsidRPr="004C6623">
              <w:rPr>
                <w:rFonts w:cs="B Nazanin" w:hint="cs"/>
                <w:color w:val="000000"/>
                <w:sz w:val="16"/>
                <w:szCs w:val="16"/>
                <w:rtl/>
              </w:rPr>
              <w:t xml:space="preserve"> </w:t>
            </w:r>
            <w:r w:rsidRPr="004C6623">
              <w:rPr>
                <w:rFonts w:cs="B Nazanin"/>
                <w:color w:val="000000"/>
                <w:sz w:val="16"/>
                <w:szCs w:val="16"/>
                <w:rtl/>
              </w:rPr>
              <w:t>فر</w:t>
            </w:r>
            <w:r w:rsidRPr="004C6623">
              <w:rPr>
                <w:rFonts w:cs="B Nazanin" w:hint="cs"/>
                <w:color w:val="000000"/>
                <w:sz w:val="16"/>
                <w:szCs w:val="16"/>
                <w:rtl/>
              </w:rPr>
              <w:t>آ</w:t>
            </w:r>
            <w:r w:rsidRPr="004C6623">
              <w:rPr>
                <w:rFonts w:cs="B Nazanin"/>
                <w:color w:val="000000"/>
                <w:sz w:val="16"/>
                <w:szCs w:val="16"/>
                <w:rtl/>
              </w:rPr>
              <w:t>يندها</w:t>
            </w:r>
            <w:r w:rsidRPr="004C6623">
              <w:rPr>
                <w:rFonts w:cs="B Nazanin" w:hint="cs"/>
                <w:color w:val="000000"/>
                <w:sz w:val="16"/>
                <w:szCs w:val="16"/>
                <w:rtl/>
              </w:rPr>
              <w:t xml:space="preserve"> و انطباق خدمات.</w:t>
            </w:r>
          </w:p>
          <w:p w:rsidR="00E7732A" w:rsidRPr="004C6623" w:rsidRDefault="00E7732A" w:rsidP="00E7732A">
            <w:pPr>
              <w:numPr>
                <w:ilvl w:val="0"/>
                <w:numId w:val="20"/>
              </w:numPr>
              <w:bidi/>
              <w:spacing w:line="192" w:lineRule="auto"/>
              <w:ind w:left="278" w:hanging="270"/>
              <w:jc w:val="both"/>
              <w:rPr>
                <w:rFonts w:cs="B Nazanin"/>
                <w:color w:val="000000"/>
                <w:sz w:val="16"/>
                <w:szCs w:val="16"/>
                <w:rtl/>
                <w:lang w:bidi="fa-IR"/>
              </w:rPr>
            </w:pPr>
            <w:r w:rsidRPr="004C6623">
              <w:rPr>
                <w:rFonts w:cs="B Nazanin" w:hint="cs"/>
                <w:color w:val="000000"/>
                <w:sz w:val="16"/>
                <w:szCs w:val="16"/>
                <w:rtl/>
                <w:lang w:bidi="fa-IR"/>
              </w:rPr>
              <w:t>نیاز به تغییر و میزان نیل به خط‌مشی شرکت همچنین میزان دستیابی به اهداف کیفیت.</w:t>
            </w:r>
          </w:p>
          <w:p w:rsidR="00E7732A" w:rsidRPr="004C6623" w:rsidRDefault="00E7732A" w:rsidP="00E7732A">
            <w:pPr>
              <w:numPr>
                <w:ilvl w:val="0"/>
                <w:numId w:val="20"/>
              </w:numPr>
              <w:bidi/>
              <w:spacing w:line="192" w:lineRule="auto"/>
              <w:ind w:left="278" w:hanging="270"/>
              <w:jc w:val="both"/>
              <w:rPr>
                <w:rFonts w:cs="B Nazanin"/>
                <w:color w:val="000000"/>
                <w:sz w:val="16"/>
                <w:szCs w:val="16"/>
                <w:rtl/>
                <w:lang w:bidi="fa-IR"/>
              </w:rPr>
            </w:pPr>
            <w:r w:rsidRPr="004C6623">
              <w:rPr>
                <w:rFonts w:cs="B Nazanin" w:hint="cs"/>
                <w:color w:val="000000"/>
                <w:sz w:val="16"/>
                <w:szCs w:val="16"/>
                <w:rtl/>
                <w:lang w:bidi="fa-IR"/>
              </w:rPr>
              <w:t>نتایج اقدامات اصلاحی و پیشگیرانه و پروژه‌های بهبود مستمر.</w:t>
            </w:r>
          </w:p>
          <w:p w:rsidR="00E7732A" w:rsidRPr="004C6623" w:rsidRDefault="00E7732A" w:rsidP="00E7732A">
            <w:pPr>
              <w:numPr>
                <w:ilvl w:val="0"/>
                <w:numId w:val="20"/>
              </w:numPr>
              <w:bidi/>
              <w:spacing w:line="192" w:lineRule="auto"/>
              <w:ind w:left="278" w:hanging="270"/>
              <w:jc w:val="both"/>
              <w:rPr>
                <w:rFonts w:cs="B Nazanin"/>
                <w:color w:val="000000"/>
                <w:sz w:val="16"/>
                <w:szCs w:val="16"/>
                <w:rtl/>
                <w:lang w:bidi="fa-IR"/>
              </w:rPr>
            </w:pPr>
            <w:r w:rsidRPr="004C6623">
              <w:rPr>
                <w:rFonts w:cs="B Nazanin" w:hint="cs"/>
                <w:color w:val="000000"/>
                <w:sz w:val="16"/>
                <w:szCs w:val="16"/>
                <w:rtl/>
                <w:lang w:bidi="fa-IR"/>
              </w:rPr>
              <w:t xml:space="preserve">تغییراتی که می تواند بر سیستم مدیریت کیفیت تأثیر گذارد. </w:t>
            </w:r>
          </w:p>
          <w:p w:rsidR="00E7732A" w:rsidRPr="004C6623" w:rsidRDefault="00E7732A" w:rsidP="00E7732A">
            <w:pPr>
              <w:numPr>
                <w:ilvl w:val="0"/>
                <w:numId w:val="20"/>
              </w:numPr>
              <w:bidi/>
              <w:spacing w:line="192" w:lineRule="auto"/>
              <w:ind w:left="278" w:hanging="270"/>
              <w:jc w:val="both"/>
              <w:rPr>
                <w:rFonts w:cs="B Nazanin"/>
                <w:color w:val="000000"/>
                <w:sz w:val="16"/>
                <w:szCs w:val="16"/>
                <w:rtl/>
                <w:lang w:bidi="fa-IR"/>
              </w:rPr>
            </w:pPr>
            <w:r w:rsidRPr="004C6623">
              <w:rPr>
                <w:rFonts w:cs="B Nazanin" w:hint="cs"/>
                <w:color w:val="000000"/>
                <w:sz w:val="16"/>
                <w:szCs w:val="16"/>
                <w:rtl/>
                <w:lang w:bidi="fa-IR"/>
              </w:rPr>
              <w:t>توصیه‌هایی برای بهبود.</w:t>
            </w:r>
          </w:p>
          <w:p w:rsidR="00E7732A" w:rsidRPr="004C6623" w:rsidRDefault="00E7732A" w:rsidP="00E7732A">
            <w:pPr>
              <w:numPr>
                <w:ilvl w:val="0"/>
                <w:numId w:val="20"/>
              </w:numPr>
              <w:tabs>
                <w:tab w:val="right" w:pos="427"/>
              </w:tabs>
              <w:bidi/>
              <w:spacing w:line="192" w:lineRule="auto"/>
              <w:ind w:left="278" w:hanging="270"/>
              <w:jc w:val="both"/>
              <w:rPr>
                <w:rFonts w:cs="B Nazanin"/>
                <w:color w:val="000000"/>
                <w:sz w:val="16"/>
                <w:szCs w:val="16"/>
                <w:rtl/>
              </w:rPr>
            </w:pPr>
            <w:r w:rsidRPr="004C6623">
              <w:rPr>
                <w:rFonts w:cs="B Nazanin"/>
                <w:color w:val="000000"/>
                <w:sz w:val="16"/>
                <w:szCs w:val="16"/>
                <w:rtl/>
              </w:rPr>
              <w:t>پيشنهادات مربوط به بهبود و</w:t>
            </w:r>
            <w:r w:rsidRPr="004C6623">
              <w:rPr>
                <w:rFonts w:cs="B Nazanin" w:hint="cs"/>
                <w:color w:val="000000"/>
                <w:sz w:val="16"/>
                <w:szCs w:val="16"/>
                <w:rtl/>
              </w:rPr>
              <w:t xml:space="preserve"> </w:t>
            </w:r>
            <w:r w:rsidRPr="004C6623">
              <w:rPr>
                <w:rFonts w:cs="B Nazanin"/>
                <w:color w:val="000000"/>
                <w:sz w:val="16"/>
                <w:szCs w:val="16"/>
                <w:rtl/>
              </w:rPr>
              <w:t>تغييرات سيستم ارائه شده از سوي كاركنان</w:t>
            </w:r>
            <w:r w:rsidRPr="004C6623">
              <w:rPr>
                <w:rFonts w:cs="B Nazanin" w:hint="cs"/>
                <w:color w:val="000000"/>
                <w:sz w:val="16"/>
                <w:szCs w:val="16"/>
                <w:rtl/>
              </w:rPr>
              <w:t>.</w:t>
            </w:r>
          </w:p>
          <w:p w:rsidR="00E7732A" w:rsidRPr="006F5147" w:rsidRDefault="00E7732A" w:rsidP="00E7732A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52165F">
              <w:rPr>
                <w:rFonts w:cs="B Nazanin"/>
                <w:color w:val="000000"/>
                <w:sz w:val="14"/>
                <w:szCs w:val="14"/>
                <w:rtl/>
              </w:rPr>
              <w:t>گزارشات موردي نماينده مديريت</w:t>
            </w:r>
            <w:r w:rsidRPr="0052165F">
              <w:rPr>
                <w:rFonts w:cs="B Nazanin" w:hint="cs"/>
                <w:color w:val="000000"/>
                <w:sz w:val="14"/>
                <w:szCs w:val="14"/>
                <w:rtl/>
              </w:rPr>
              <w:t>،</w:t>
            </w:r>
            <w:r w:rsidRPr="0052165F">
              <w:rPr>
                <w:rFonts w:cs="B Nazanin"/>
                <w:color w:val="000000"/>
                <w:sz w:val="14"/>
                <w:szCs w:val="14"/>
                <w:rtl/>
              </w:rPr>
              <w:t xml:space="preserve"> اين گزارشات برحسب مورد بصورت تحليلي و</w:t>
            </w:r>
            <w:r w:rsidRPr="0052165F">
              <w:rPr>
                <w:rFonts w:cs="B Nazanin" w:hint="cs"/>
                <w:color w:val="000000"/>
                <w:sz w:val="14"/>
                <w:szCs w:val="14"/>
                <w:rtl/>
              </w:rPr>
              <w:t xml:space="preserve"> </w:t>
            </w:r>
            <w:r w:rsidRPr="0052165F">
              <w:rPr>
                <w:rFonts w:cs="B Nazanin"/>
                <w:color w:val="000000"/>
                <w:sz w:val="14"/>
                <w:szCs w:val="14"/>
                <w:rtl/>
              </w:rPr>
              <w:t>يا آماري خواهند</w:t>
            </w:r>
            <w:r w:rsidRPr="0052165F">
              <w:rPr>
                <w:rFonts w:cs="B Nazanin" w:hint="cs"/>
                <w:color w:val="000000"/>
                <w:sz w:val="14"/>
                <w:szCs w:val="14"/>
                <w:rtl/>
              </w:rPr>
              <w:t xml:space="preserve"> </w:t>
            </w:r>
            <w:r w:rsidRPr="0052165F">
              <w:rPr>
                <w:rFonts w:cs="B Nazanin"/>
                <w:color w:val="000000"/>
                <w:sz w:val="14"/>
                <w:szCs w:val="14"/>
                <w:rtl/>
              </w:rPr>
              <w:t>بود.</w:t>
            </w:r>
          </w:p>
        </w:tc>
        <w:tc>
          <w:tcPr>
            <w:tcW w:w="5638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خروجی ها</w:t>
            </w:r>
          </w:p>
          <w:p w:rsidR="00E7732A" w:rsidRPr="004C6623" w:rsidRDefault="00E7732A" w:rsidP="00E7732A">
            <w:pPr>
              <w:numPr>
                <w:ilvl w:val="0"/>
                <w:numId w:val="21"/>
              </w:numPr>
              <w:tabs>
                <w:tab w:val="clear" w:pos="360"/>
                <w:tab w:val="num" w:pos="212"/>
              </w:tabs>
              <w:bidi/>
              <w:ind w:left="238" w:hanging="238"/>
              <w:jc w:val="lowKashida"/>
              <w:rPr>
                <w:rFonts w:cs="B Nazanin"/>
                <w:sz w:val="16"/>
                <w:szCs w:val="16"/>
                <w:rtl/>
              </w:rPr>
            </w:pPr>
            <w:r w:rsidRPr="004C6623">
              <w:rPr>
                <w:rFonts w:cs="B Nazanin"/>
                <w:sz w:val="16"/>
                <w:szCs w:val="16"/>
                <w:rtl/>
              </w:rPr>
              <w:t>راهكارهايي براي بهبود عملكرد فعاليت</w:t>
            </w:r>
            <w:r w:rsidRPr="004C6623">
              <w:rPr>
                <w:rFonts w:cs="B Nazanin" w:hint="cs"/>
                <w:sz w:val="16"/>
                <w:szCs w:val="16"/>
                <w:rtl/>
              </w:rPr>
              <w:t>‌</w:t>
            </w:r>
            <w:r w:rsidRPr="004C6623">
              <w:rPr>
                <w:rFonts w:cs="B Nazanin"/>
                <w:sz w:val="16"/>
                <w:szCs w:val="16"/>
                <w:rtl/>
              </w:rPr>
              <w:t>ها و</w:t>
            </w:r>
            <w:r w:rsidRPr="004C6623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C6623">
              <w:rPr>
                <w:rFonts w:cs="B Nazanin"/>
                <w:sz w:val="16"/>
                <w:szCs w:val="16"/>
                <w:rtl/>
              </w:rPr>
              <w:t>فرايندها</w:t>
            </w:r>
          </w:p>
          <w:p w:rsidR="00E7732A" w:rsidRPr="004C6623" w:rsidRDefault="00E7732A" w:rsidP="00E7732A">
            <w:pPr>
              <w:numPr>
                <w:ilvl w:val="0"/>
                <w:numId w:val="21"/>
              </w:numPr>
              <w:tabs>
                <w:tab w:val="clear" w:pos="360"/>
                <w:tab w:val="num" w:pos="212"/>
              </w:tabs>
              <w:bidi/>
              <w:ind w:left="238" w:hanging="238"/>
              <w:jc w:val="lowKashida"/>
              <w:rPr>
                <w:rFonts w:cs="B Nazanin"/>
                <w:sz w:val="16"/>
                <w:szCs w:val="16"/>
                <w:rtl/>
              </w:rPr>
            </w:pPr>
            <w:r w:rsidRPr="004C6623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C6623">
              <w:rPr>
                <w:rFonts w:cs="B Nazanin"/>
                <w:sz w:val="16"/>
                <w:szCs w:val="16"/>
                <w:rtl/>
              </w:rPr>
              <w:t>روش</w:t>
            </w:r>
            <w:r w:rsidRPr="004C6623">
              <w:rPr>
                <w:rFonts w:cs="B Nazanin" w:hint="cs"/>
                <w:sz w:val="16"/>
                <w:szCs w:val="16"/>
                <w:rtl/>
              </w:rPr>
              <w:t>‌</w:t>
            </w:r>
            <w:r w:rsidRPr="004C6623">
              <w:rPr>
                <w:rFonts w:cs="B Nazanin"/>
                <w:sz w:val="16"/>
                <w:szCs w:val="16"/>
                <w:rtl/>
              </w:rPr>
              <w:t>هايي براي بهبود اثربخشي</w:t>
            </w:r>
            <w:r w:rsidRPr="004C6623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C6623">
              <w:rPr>
                <w:rFonts w:cs="B Nazanin"/>
                <w:sz w:val="16"/>
                <w:szCs w:val="16"/>
                <w:rtl/>
              </w:rPr>
              <w:t xml:space="preserve">سيستم مديريت كيفيت </w:t>
            </w:r>
          </w:p>
          <w:p w:rsidR="00E7732A" w:rsidRPr="004C6623" w:rsidRDefault="00E7732A" w:rsidP="00E7732A">
            <w:pPr>
              <w:numPr>
                <w:ilvl w:val="0"/>
                <w:numId w:val="21"/>
              </w:numPr>
              <w:tabs>
                <w:tab w:val="clear" w:pos="360"/>
                <w:tab w:val="num" w:pos="212"/>
              </w:tabs>
              <w:bidi/>
              <w:ind w:left="238" w:hanging="238"/>
              <w:jc w:val="lowKashida"/>
              <w:rPr>
                <w:rFonts w:cs="B Nazanin"/>
                <w:sz w:val="16"/>
                <w:szCs w:val="16"/>
                <w:rtl/>
              </w:rPr>
            </w:pPr>
            <w:r w:rsidRPr="004C6623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C6623">
              <w:rPr>
                <w:rFonts w:cs="B Nazanin"/>
                <w:sz w:val="16"/>
                <w:szCs w:val="16"/>
                <w:rtl/>
              </w:rPr>
              <w:t xml:space="preserve">راهكارهايي براي بهبود كيفيت </w:t>
            </w:r>
            <w:r w:rsidRPr="004C6623">
              <w:rPr>
                <w:rFonts w:cs="B Nazanin" w:hint="cs"/>
                <w:sz w:val="16"/>
                <w:szCs w:val="16"/>
                <w:rtl/>
              </w:rPr>
              <w:t>ارائه خدمات</w:t>
            </w:r>
          </w:p>
          <w:p w:rsidR="0017043D" w:rsidRPr="006F5147" w:rsidRDefault="00E7732A" w:rsidP="00E7732A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4C6623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C6623">
              <w:rPr>
                <w:rFonts w:cs="B Nazanin"/>
                <w:sz w:val="16"/>
                <w:szCs w:val="16"/>
                <w:rtl/>
              </w:rPr>
              <w:t>برآورد</w:t>
            </w:r>
            <w:r w:rsidRPr="004C6623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C6623">
              <w:rPr>
                <w:rFonts w:cs="B Nazanin"/>
                <w:sz w:val="16"/>
                <w:szCs w:val="16"/>
                <w:rtl/>
              </w:rPr>
              <w:t>نياز</w:t>
            </w:r>
            <w:r w:rsidRPr="004C6623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C6623">
              <w:rPr>
                <w:rFonts w:cs="B Nazanin"/>
                <w:sz w:val="16"/>
                <w:szCs w:val="16"/>
                <w:rtl/>
              </w:rPr>
              <w:t>و</w:t>
            </w:r>
            <w:r w:rsidRPr="004C6623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C6623">
              <w:rPr>
                <w:rFonts w:cs="B Nazanin"/>
                <w:sz w:val="16"/>
                <w:szCs w:val="16"/>
                <w:rtl/>
              </w:rPr>
              <w:t>چگونگي تامين منابع براي تامين نيازهاي اجراي سيستم  مديريت كيفيت</w:t>
            </w:r>
          </w:p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7043D" w:rsidRPr="00A474D6" w:rsidTr="009D229C">
        <w:tc>
          <w:tcPr>
            <w:tcW w:w="10313" w:type="dxa"/>
            <w:gridSpan w:val="2"/>
            <w:shd w:val="clear" w:color="auto" w:fill="D0CECE"/>
          </w:tcPr>
          <w:p w:rsidR="0017043D" w:rsidRPr="006F5147" w:rsidRDefault="0017043D" w:rsidP="00D56D47">
            <w:pPr>
              <w:tabs>
                <w:tab w:val="left" w:pos="2397"/>
              </w:tabs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ذینفعان</w:t>
            </w:r>
            <w:r w:rsidRPr="006F5147"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  <w:tab/>
            </w:r>
          </w:p>
        </w:tc>
      </w:tr>
      <w:tr w:rsidR="0017043D" w:rsidRPr="00A474D6" w:rsidTr="009D229C">
        <w:tc>
          <w:tcPr>
            <w:tcW w:w="10313" w:type="dxa"/>
            <w:gridSpan w:val="2"/>
            <w:shd w:val="clear" w:color="auto" w:fill="auto"/>
          </w:tcPr>
          <w:p w:rsidR="0017043D" w:rsidRPr="006F5147" w:rsidRDefault="0017043D" w:rsidP="00E7732A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مالک فرآیند</w:t>
            </w:r>
          </w:p>
          <w:p w:rsidR="0017043D" w:rsidRPr="006F5147" w:rsidRDefault="0017043D" w:rsidP="00E7732A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7043D" w:rsidRPr="00A474D6" w:rsidTr="009D229C">
        <w:tc>
          <w:tcPr>
            <w:tcW w:w="10313" w:type="dxa"/>
            <w:gridSpan w:val="2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سایر ذینفعان</w:t>
            </w:r>
          </w:p>
          <w:p w:rsidR="00856970" w:rsidRDefault="00856970" w:rsidP="00856970">
            <w:pPr>
              <w:bidi/>
              <w:spacing w:line="276" w:lineRule="auto"/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</w:pPr>
          </w:p>
          <w:p w:rsidR="00990958" w:rsidRDefault="00990958" w:rsidP="0099095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  <w:p w:rsidR="00856970" w:rsidRDefault="00856970" w:rsidP="00856970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  <w:p w:rsidR="009D229C" w:rsidRPr="006F5147" w:rsidRDefault="009D229C" w:rsidP="009D229C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7043D" w:rsidRPr="00A474D6" w:rsidTr="009D229C">
        <w:tc>
          <w:tcPr>
            <w:tcW w:w="10313" w:type="dxa"/>
            <w:gridSpan w:val="2"/>
            <w:shd w:val="clear" w:color="auto" w:fill="D0CECE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lastRenderedPageBreak/>
              <w:t>شاخص های فرآیند</w:t>
            </w:r>
          </w:p>
        </w:tc>
      </w:tr>
      <w:tr w:rsidR="0017043D" w:rsidRPr="00A474D6" w:rsidTr="009D229C">
        <w:tc>
          <w:tcPr>
            <w:tcW w:w="4675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شاخص</w:t>
            </w:r>
          </w:p>
        </w:tc>
        <w:tc>
          <w:tcPr>
            <w:tcW w:w="5638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حدود کنترل</w:t>
            </w:r>
          </w:p>
        </w:tc>
      </w:tr>
      <w:tr w:rsidR="0017043D" w:rsidRPr="00A474D6" w:rsidTr="009D229C">
        <w:tc>
          <w:tcPr>
            <w:tcW w:w="4675" w:type="dxa"/>
            <w:shd w:val="clear" w:color="auto" w:fill="auto"/>
          </w:tcPr>
          <w:p w:rsidR="0017043D" w:rsidRPr="006F5147" w:rsidRDefault="0017043D" w:rsidP="00856970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5638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7043D" w:rsidRPr="00A474D6" w:rsidTr="009D229C">
        <w:tc>
          <w:tcPr>
            <w:tcW w:w="4675" w:type="dxa"/>
            <w:shd w:val="clear" w:color="auto" w:fill="auto"/>
          </w:tcPr>
          <w:p w:rsidR="0017043D" w:rsidRPr="00856970" w:rsidRDefault="0017043D" w:rsidP="00856970">
            <w:pPr>
              <w:bidi/>
              <w:spacing w:line="276" w:lineRule="auto"/>
              <w:rPr>
                <w:rFonts w:ascii="Arial" w:hAnsi="Arial" w:cs="B Nazanin"/>
                <w:color w:val="000000"/>
                <w:sz w:val="28"/>
                <w:szCs w:val="28"/>
                <w:rtl/>
              </w:rPr>
            </w:pPr>
          </w:p>
        </w:tc>
        <w:tc>
          <w:tcPr>
            <w:tcW w:w="5638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856970" w:rsidRPr="00A474D6" w:rsidTr="009D229C">
        <w:tc>
          <w:tcPr>
            <w:tcW w:w="4675" w:type="dxa"/>
            <w:shd w:val="clear" w:color="auto" w:fill="auto"/>
          </w:tcPr>
          <w:p w:rsidR="00856970" w:rsidRPr="006F5147" w:rsidRDefault="00856970" w:rsidP="00856970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5638" w:type="dxa"/>
            <w:shd w:val="clear" w:color="auto" w:fill="auto"/>
          </w:tcPr>
          <w:p w:rsidR="00856970" w:rsidRPr="006F5147" w:rsidRDefault="00856970" w:rsidP="00856970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7043D" w:rsidRPr="00A474D6" w:rsidTr="009D229C">
        <w:tc>
          <w:tcPr>
            <w:tcW w:w="4675" w:type="dxa"/>
            <w:shd w:val="clear" w:color="auto" w:fill="auto"/>
          </w:tcPr>
          <w:p w:rsidR="0017043D" w:rsidRPr="006F5147" w:rsidRDefault="0017043D" w:rsidP="00E01186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  <w:tc>
          <w:tcPr>
            <w:tcW w:w="5638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7043D" w:rsidRPr="00A474D6" w:rsidTr="009D229C">
        <w:tc>
          <w:tcPr>
            <w:tcW w:w="10313" w:type="dxa"/>
            <w:gridSpan w:val="2"/>
            <w:shd w:val="clear" w:color="auto" w:fill="auto"/>
          </w:tcPr>
          <w:p w:rsidR="0017043D" w:rsidRPr="006F5147" w:rsidRDefault="0017043D" w:rsidP="009C0324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اهداف بهبود</w:t>
            </w:r>
          </w:p>
          <w:p w:rsidR="0017043D" w:rsidRPr="006F5147" w:rsidRDefault="0017043D" w:rsidP="0099095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  <w:tr w:rsidR="0017043D" w:rsidRPr="00A474D6" w:rsidTr="009D229C">
        <w:tc>
          <w:tcPr>
            <w:tcW w:w="10313" w:type="dxa"/>
            <w:gridSpan w:val="2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رویکرد بهبود فرآیند</w:t>
            </w:r>
          </w:p>
          <w:p w:rsidR="0017043D" w:rsidRPr="006F5147" w:rsidRDefault="0017043D" w:rsidP="00990958">
            <w:pPr>
              <w:bidi/>
              <w:spacing w:line="276" w:lineRule="auto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</w:p>
        </w:tc>
      </w:tr>
    </w:tbl>
    <w:p w:rsidR="009D229C" w:rsidRDefault="009D229C" w:rsidP="0017043D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17043D" w:rsidRDefault="0017043D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  <w:r w:rsidRPr="009E1495">
        <w:rPr>
          <w:rFonts w:ascii="B Nazanin" w:hAnsi="B Nazanin" w:cs="B Nazanin" w:hint="cs"/>
          <w:color w:val="0D0D0D"/>
          <w:sz w:val="32"/>
          <w:szCs w:val="32"/>
          <w:rtl/>
        </w:rPr>
        <w:t>نمودار فرآیند کنونی وفرآیندهای مورد نظر را پیوست دهید .</w:t>
      </w: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  <w:lang w:bidi="fa-IR"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  <w:lang w:bidi="fa-IR"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9D229C" w:rsidRPr="009E1495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0"/>
        <w:gridCol w:w="8193"/>
      </w:tblGrid>
      <w:tr w:rsidR="0017043D" w:rsidRPr="00A474D6" w:rsidTr="009D229C">
        <w:tc>
          <w:tcPr>
            <w:tcW w:w="10313" w:type="dxa"/>
            <w:gridSpan w:val="2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b/>
                <w:bCs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b/>
                <w:bCs/>
                <w:color w:val="0D0D0D"/>
                <w:sz w:val="32"/>
                <w:szCs w:val="32"/>
                <w:rtl/>
              </w:rPr>
              <w:t>مولفه های برنامه بهبود فرآیندها</w:t>
            </w:r>
          </w:p>
        </w:tc>
      </w:tr>
      <w:tr w:rsidR="0017043D" w:rsidRPr="00A474D6" w:rsidTr="009D229C">
        <w:tc>
          <w:tcPr>
            <w:tcW w:w="2120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عنصر سند</w:t>
            </w:r>
          </w:p>
        </w:tc>
        <w:tc>
          <w:tcPr>
            <w:tcW w:w="8193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32"/>
                <w:szCs w:val="32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32"/>
                <w:szCs w:val="32"/>
                <w:rtl/>
              </w:rPr>
              <w:t>توضیح</w:t>
            </w:r>
          </w:p>
        </w:tc>
      </w:tr>
      <w:tr w:rsidR="0017043D" w:rsidRPr="00A474D6" w:rsidTr="009D229C">
        <w:tc>
          <w:tcPr>
            <w:tcW w:w="2120" w:type="dxa"/>
            <w:shd w:val="clear" w:color="auto" w:fill="auto"/>
            <w:vAlign w:val="center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توصیف فرآیند</w:t>
            </w:r>
          </w:p>
        </w:tc>
        <w:tc>
          <w:tcPr>
            <w:tcW w:w="8193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rtl/>
              </w:rPr>
              <w:t xml:space="preserve">شرحی از هدف وگامهای فرآیند است وشامل تمامی اطلاعات مرتبط با فرآیند که برای ایجاد درک در مورد فرآیند ،کمک خواهد کرد ،میباشد </w:t>
            </w:r>
          </w:p>
        </w:tc>
      </w:tr>
      <w:tr w:rsidR="0017043D" w:rsidRPr="00A474D6" w:rsidTr="009D229C">
        <w:tc>
          <w:tcPr>
            <w:tcW w:w="2120" w:type="dxa"/>
            <w:shd w:val="clear" w:color="auto" w:fill="auto"/>
            <w:vAlign w:val="center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نقطه آغاز فرآیند</w:t>
            </w:r>
          </w:p>
        </w:tc>
        <w:tc>
          <w:tcPr>
            <w:tcW w:w="8193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rtl/>
              </w:rPr>
              <w:t>اقدام ابتدایی</w:t>
            </w:r>
          </w:p>
        </w:tc>
      </w:tr>
      <w:tr w:rsidR="0017043D" w:rsidRPr="00A474D6" w:rsidTr="009D229C">
        <w:tc>
          <w:tcPr>
            <w:tcW w:w="2120" w:type="dxa"/>
            <w:shd w:val="clear" w:color="auto" w:fill="auto"/>
            <w:vAlign w:val="center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نقطه پایان فرآیند</w:t>
            </w:r>
          </w:p>
        </w:tc>
        <w:tc>
          <w:tcPr>
            <w:tcW w:w="8193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rtl/>
              </w:rPr>
              <w:t>اقدام انتهایی</w:t>
            </w:r>
          </w:p>
        </w:tc>
      </w:tr>
      <w:tr w:rsidR="0017043D" w:rsidRPr="00A474D6" w:rsidTr="009D229C">
        <w:tc>
          <w:tcPr>
            <w:tcW w:w="2120" w:type="dxa"/>
            <w:shd w:val="clear" w:color="auto" w:fill="auto"/>
            <w:vAlign w:val="center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ورودی ها</w:t>
            </w:r>
          </w:p>
        </w:tc>
        <w:tc>
          <w:tcPr>
            <w:tcW w:w="8193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rtl/>
              </w:rPr>
              <w:t>فهرست عناصر درون داد مورد نیاز برای فرآیند وفعالیت ها را شامل میشود</w:t>
            </w:r>
          </w:p>
        </w:tc>
      </w:tr>
      <w:tr w:rsidR="0017043D" w:rsidRPr="00A474D6" w:rsidTr="009D229C">
        <w:tc>
          <w:tcPr>
            <w:tcW w:w="2120" w:type="dxa"/>
            <w:shd w:val="clear" w:color="auto" w:fill="auto"/>
            <w:vAlign w:val="center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خروجی ها</w:t>
            </w:r>
          </w:p>
        </w:tc>
        <w:tc>
          <w:tcPr>
            <w:tcW w:w="8193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rtl/>
              </w:rPr>
              <w:t>فهرست بروندادهای حاصل از فرآیند</w:t>
            </w:r>
          </w:p>
        </w:tc>
      </w:tr>
      <w:tr w:rsidR="0017043D" w:rsidRPr="00A474D6" w:rsidTr="009D229C">
        <w:tc>
          <w:tcPr>
            <w:tcW w:w="2120" w:type="dxa"/>
            <w:shd w:val="clear" w:color="auto" w:fill="auto"/>
            <w:vAlign w:val="center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lastRenderedPageBreak/>
              <w:t>مالک فرآیند</w:t>
            </w:r>
          </w:p>
        </w:tc>
        <w:tc>
          <w:tcPr>
            <w:tcW w:w="8193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rtl/>
              </w:rPr>
              <w:t xml:space="preserve">نهاد یا واحد سازمانی که مسئولیت مدیریت فرآیند را بر عهده دارد </w:t>
            </w:r>
          </w:p>
        </w:tc>
      </w:tr>
      <w:tr w:rsidR="0017043D" w:rsidRPr="00A474D6" w:rsidTr="009D229C">
        <w:tc>
          <w:tcPr>
            <w:tcW w:w="2120" w:type="dxa"/>
            <w:shd w:val="clear" w:color="auto" w:fill="auto"/>
            <w:vAlign w:val="center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ذینفعان فرآیند</w:t>
            </w:r>
          </w:p>
        </w:tc>
        <w:tc>
          <w:tcPr>
            <w:tcW w:w="8193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rtl/>
              </w:rPr>
            </w:pPr>
          </w:p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rtl/>
              </w:rPr>
              <w:t>ذینفعان میتوانند شامل کاربر نهایی ،نگهداری وعملیات یا وسایل وتجهیزات باشند .</w:t>
            </w:r>
          </w:p>
        </w:tc>
      </w:tr>
      <w:tr w:rsidR="0017043D" w:rsidRPr="00A474D6" w:rsidTr="009D229C">
        <w:tc>
          <w:tcPr>
            <w:tcW w:w="2120" w:type="dxa"/>
            <w:shd w:val="clear" w:color="auto" w:fill="auto"/>
            <w:vAlign w:val="center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شاخص ها و محدوده های کنترل</w:t>
            </w:r>
          </w:p>
        </w:tc>
        <w:tc>
          <w:tcPr>
            <w:tcW w:w="8193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rtl/>
              </w:rPr>
              <w:t>شامل زمان ،تعداد گامها یا رد کردن ایراد ها و نظایر آن باشد</w:t>
            </w:r>
          </w:p>
        </w:tc>
      </w:tr>
      <w:tr w:rsidR="0017043D" w:rsidRPr="00A474D6" w:rsidTr="009D229C">
        <w:tc>
          <w:tcPr>
            <w:tcW w:w="2120" w:type="dxa"/>
            <w:shd w:val="clear" w:color="auto" w:fill="auto"/>
            <w:vAlign w:val="center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اهداف بهبود</w:t>
            </w:r>
          </w:p>
        </w:tc>
        <w:tc>
          <w:tcPr>
            <w:tcW w:w="8193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rtl/>
              </w:rPr>
              <w:t xml:space="preserve">شرحی صریح از جنبه های فرآیند هدف گذاری شده برای بهبود وشاخص های از پیش تعیین شده (گاهی اوقات فرایند </w:t>
            </w:r>
            <w:r w:rsidR="00AE73F2">
              <w:rPr>
                <w:rFonts w:asciiTheme="minorHAnsi" w:hAnsiTheme="minorHAnsi" w:cs="B Nazanin"/>
                <w:color w:val="0D0D0D"/>
              </w:rPr>
              <w:t>t</w:t>
            </w:r>
            <w:r w:rsidRPr="006F5147">
              <w:rPr>
                <w:rFonts w:ascii="B Nazanin" w:hAnsi="B Nazanin" w:cs="B Nazanin"/>
                <w:color w:val="0D0D0D"/>
              </w:rPr>
              <w:t>o-be</w:t>
            </w:r>
            <w:r w:rsidRPr="006F5147">
              <w:rPr>
                <w:rFonts w:ascii="B Nazanin" w:hAnsi="B Nazanin" w:cs="B Nazanin" w:hint="cs"/>
                <w:color w:val="0D0D0D"/>
                <w:rtl/>
              </w:rPr>
              <w:t xml:space="preserve"> نامیده میشود)</w:t>
            </w:r>
          </w:p>
        </w:tc>
      </w:tr>
      <w:tr w:rsidR="0017043D" w:rsidRPr="00A474D6" w:rsidTr="009D229C">
        <w:tc>
          <w:tcPr>
            <w:tcW w:w="2120" w:type="dxa"/>
            <w:shd w:val="clear" w:color="auto" w:fill="auto"/>
            <w:vAlign w:val="center"/>
          </w:tcPr>
          <w:p w:rsidR="0017043D" w:rsidRPr="006F5147" w:rsidRDefault="0017043D" w:rsidP="00D56D47">
            <w:pPr>
              <w:bidi/>
              <w:spacing w:line="276" w:lineRule="auto"/>
              <w:jc w:val="center"/>
              <w:rPr>
                <w:rFonts w:ascii="B Nazanin" w:hAnsi="B Nazanin" w:cs="B Nazanin"/>
                <w:color w:val="0D0D0D"/>
                <w:sz w:val="28"/>
                <w:szCs w:val="28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sz w:val="28"/>
                <w:szCs w:val="28"/>
                <w:rtl/>
              </w:rPr>
              <w:t>رویکرد بهبود فرآیند</w:t>
            </w:r>
          </w:p>
        </w:tc>
        <w:tc>
          <w:tcPr>
            <w:tcW w:w="8193" w:type="dxa"/>
            <w:shd w:val="clear" w:color="auto" w:fill="auto"/>
          </w:tcPr>
          <w:p w:rsidR="0017043D" w:rsidRPr="006F5147" w:rsidRDefault="0017043D" w:rsidP="00D56D47">
            <w:pPr>
              <w:bidi/>
              <w:spacing w:line="276" w:lineRule="auto"/>
              <w:rPr>
                <w:rFonts w:ascii="B Nazanin" w:hAnsi="B Nazanin" w:cs="B Nazanin"/>
                <w:color w:val="0D0D0D"/>
                <w:rtl/>
              </w:rPr>
            </w:pPr>
            <w:r w:rsidRPr="006F5147">
              <w:rPr>
                <w:rFonts w:ascii="B Nazanin" w:hAnsi="B Nazanin" w:cs="B Nazanin" w:hint="cs"/>
                <w:color w:val="0D0D0D"/>
                <w:rtl/>
              </w:rPr>
              <w:t>توصیفی از فرآیندها،رویکردها،مهارت ها،ابزار ها وتکنیک هایی که برای بهبود بکار گرفته میشود</w:t>
            </w:r>
          </w:p>
        </w:tc>
      </w:tr>
    </w:tbl>
    <w:p w:rsidR="0017043D" w:rsidRDefault="0017043D" w:rsidP="0017043D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p w:rsidR="009D229C" w:rsidRDefault="009D229C" w:rsidP="009D229C">
      <w:pPr>
        <w:bidi/>
        <w:spacing w:line="276" w:lineRule="auto"/>
        <w:rPr>
          <w:rFonts w:ascii="B Nazanin" w:hAnsi="B Nazanin" w:cs="B Nazanin"/>
          <w:color w:val="0D0D0D"/>
          <w:sz w:val="32"/>
          <w:szCs w:val="32"/>
          <w:rtl/>
        </w:rPr>
      </w:pPr>
    </w:p>
    <w:sectPr w:rsidR="009D229C" w:rsidSect="00282718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851" w:right="851" w:bottom="851" w:left="851" w:header="567" w:footer="136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2B2" w:rsidRDefault="000A12B2">
      <w:r>
        <w:separator/>
      </w:r>
    </w:p>
  </w:endnote>
  <w:endnote w:type="continuationSeparator" w:id="0">
    <w:p w:rsidR="000A12B2" w:rsidRDefault="000A1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F2" w:rsidRDefault="0041422B" w:rsidP="000958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E73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73F2" w:rsidRDefault="00AE73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F2" w:rsidRPr="004D3D1D" w:rsidRDefault="00AE73F2" w:rsidP="004A6B2C">
    <w:pPr>
      <w:pStyle w:val="Footer"/>
      <w:bidi/>
      <w:rPr>
        <w:sz w:val="2"/>
        <w:szCs w:val="2"/>
        <w:lang w:bidi="fa-IR"/>
      </w:rPr>
    </w:pPr>
  </w:p>
  <w:p w:rsidR="00AE73F2" w:rsidRPr="004D3D1D" w:rsidRDefault="00AE73F2" w:rsidP="004D3D1D">
    <w:pPr>
      <w:pStyle w:val="Footer"/>
      <w:bidi/>
      <w:rPr>
        <w:sz w:val="2"/>
        <w:szCs w:val="2"/>
        <w:lang w:bidi="fa-I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2B2" w:rsidRDefault="000A12B2">
      <w:r>
        <w:separator/>
      </w:r>
    </w:p>
  </w:footnote>
  <w:footnote w:type="continuationSeparator" w:id="0">
    <w:p w:rsidR="000A12B2" w:rsidRDefault="000A12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3167"/>
      <w:gridCol w:w="4387"/>
      <w:gridCol w:w="2867"/>
    </w:tblGrid>
    <w:tr w:rsidR="00AE73F2" w:rsidRPr="00664891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AE73F2" w:rsidRPr="004E30F5" w:rsidRDefault="00AE73F2" w:rsidP="004E30F5">
          <w:pPr>
            <w:bidi/>
            <w:rPr>
              <w:rFonts w:cs="B Nazanin"/>
              <w:b/>
              <w:bCs/>
              <w:sz w:val="4"/>
              <w:szCs w:val="4"/>
              <w:highlight w:val="yellow"/>
              <w:rtl/>
              <w:lang w:bidi="fa-IR"/>
            </w:rPr>
          </w:pPr>
        </w:p>
      </w:tc>
    </w:tr>
    <w:tr w:rsidR="00AE73F2" w:rsidRPr="00664891" w:rsidTr="00F74D6E">
      <w:trPr>
        <w:trHeight w:val="794"/>
        <w:jc w:val="center"/>
      </w:trPr>
      <w:tc>
        <w:tcPr>
          <w:tcW w:w="2091" w:type="dxa"/>
          <w:vAlign w:val="center"/>
        </w:tcPr>
        <w:p w:rsidR="00AE73F2" w:rsidRPr="00E77EFD" w:rsidRDefault="00AE73F2" w:rsidP="00664891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854835" cy="757555"/>
                <wp:effectExtent l="1905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4835" cy="757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AE73F2" w:rsidRPr="00664891" w:rsidRDefault="00AE73F2" w:rsidP="00357E39">
          <w:pPr>
            <w:bidi/>
            <w:jc w:val="center"/>
            <w:rPr>
              <w:rFonts w:cs="B Nazanin"/>
              <w:b/>
              <w:bCs/>
              <w:sz w:val="28"/>
              <w:szCs w:val="28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  <w:lang w:bidi="fa-IR"/>
            </w:rPr>
            <w:t>فرم برنامه بهبود فرایندها</w:t>
          </w:r>
          <w:r>
            <w:rPr>
              <w:rFonts w:cs="B Nazanin" w:hint="cs"/>
              <w:b/>
              <w:bCs/>
              <w:sz w:val="28"/>
              <w:szCs w:val="28"/>
              <w:rtl/>
            </w:rPr>
            <w:t xml:space="preserve"> </w:t>
          </w:r>
          <w:r w:rsidRPr="00664891">
            <w:rPr>
              <w:rFonts w:cs="B Nazanin" w:hint="cs"/>
              <w:b/>
              <w:bCs/>
              <w:sz w:val="28"/>
              <w:szCs w:val="28"/>
              <w:rtl/>
            </w:rPr>
            <w:t xml:space="preserve"> </w:t>
          </w:r>
        </w:p>
      </w:tc>
      <w:tc>
        <w:tcPr>
          <w:tcW w:w="3227" w:type="dxa"/>
          <w:vAlign w:val="center"/>
        </w:tcPr>
        <w:p w:rsidR="00AE73F2" w:rsidRPr="00EF761B" w:rsidRDefault="00AE73F2" w:rsidP="009D229C">
          <w:pPr>
            <w:bidi/>
            <w:jc w:val="center"/>
            <w:rPr>
              <w:rFonts w:cs="B Nazanin"/>
              <w:sz w:val="20"/>
              <w:szCs w:val="20"/>
              <w:lang w:bidi="fa-IR"/>
            </w:rPr>
          </w:pPr>
          <w:r w:rsidRPr="00EF761B">
            <w:rPr>
              <w:rFonts w:cs="B Nazanin" w:hint="cs"/>
              <w:sz w:val="20"/>
              <w:szCs w:val="20"/>
              <w:rtl/>
            </w:rPr>
            <w:t xml:space="preserve">کد مدرک: </w:t>
          </w:r>
          <w:r w:rsidRPr="00F4405E">
            <w:rPr>
              <w:rFonts w:ascii="Calibri" w:hAnsi="Calibri" w:cs="Calibri"/>
              <w:lang w:bidi="fa-IR"/>
            </w:rPr>
            <w:t>PR</w:t>
          </w:r>
          <w:r>
            <w:rPr>
              <w:rFonts w:ascii="Calibri" w:hAnsi="Calibri" w:cs="Calibri"/>
              <w:lang w:bidi="fa-IR"/>
            </w:rPr>
            <w:t>243</w:t>
          </w:r>
          <w:r w:rsidRPr="00F4405E">
            <w:rPr>
              <w:rFonts w:ascii="Calibri" w:hAnsi="Calibri" w:cs="Calibri"/>
              <w:lang w:bidi="fa-IR"/>
            </w:rPr>
            <w:t>/00</w:t>
          </w:r>
        </w:p>
      </w:tc>
    </w:tr>
  </w:tbl>
  <w:p w:rsidR="00AE73F2" w:rsidRPr="004D3D1D" w:rsidRDefault="00AE73F2">
    <w:pPr>
      <w:pStyle w:val="Header"/>
      <w:rPr>
        <w:sz w:val="4"/>
        <w:szCs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3167"/>
      <w:gridCol w:w="4387"/>
      <w:gridCol w:w="2867"/>
    </w:tblGrid>
    <w:tr w:rsidR="00AE73F2" w:rsidRPr="00664891" w:rsidTr="00D56D47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AE73F2" w:rsidRPr="004E30F5" w:rsidRDefault="00AE73F2" w:rsidP="00D56D47">
          <w:pPr>
            <w:bidi/>
            <w:rPr>
              <w:rFonts w:cs="B Nazanin"/>
              <w:b/>
              <w:bCs/>
              <w:sz w:val="4"/>
              <w:szCs w:val="4"/>
              <w:highlight w:val="yellow"/>
              <w:rtl/>
              <w:lang w:bidi="fa-IR"/>
            </w:rPr>
          </w:pPr>
        </w:p>
      </w:tc>
    </w:tr>
    <w:tr w:rsidR="00AE73F2" w:rsidRPr="00664891" w:rsidTr="00D56D47">
      <w:trPr>
        <w:trHeight w:val="794"/>
        <w:jc w:val="center"/>
      </w:trPr>
      <w:tc>
        <w:tcPr>
          <w:tcW w:w="2091" w:type="dxa"/>
          <w:vAlign w:val="center"/>
        </w:tcPr>
        <w:p w:rsidR="00AE73F2" w:rsidRPr="00E77EFD" w:rsidRDefault="00AE73F2" w:rsidP="00D56D47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854835" cy="757555"/>
                <wp:effectExtent l="1905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4835" cy="757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AE73F2" w:rsidRPr="00664891" w:rsidRDefault="00AE73F2" w:rsidP="00D56D47">
          <w:pPr>
            <w:bidi/>
            <w:jc w:val="center"/>
            <w:rPr>
              <w:rFonts w:cs="B Nazanin"/>
              <w:b/>
              <w:bCs/>
              <w:sz w:val="28"/>
              <w:szCs w:val="28"/>
            </w:rPr>
          </w:pPr>
          <w:r>
            <w:rPr>
              <w:rFonts w:cs="B Nazanin" w:hint="cs"/>
              <w:b/>
              <w:bCs/>
              <w:sz w:val="28"/>
              <w:szCs w:val="28"/>
              <w:rtl/>
              <w:lang w:bidi="fa-IR"/>
            </w:rPr>
            <w:t>فرم برنامه بهبود فرایندها</w:t>
          </w:r>
          <w:r>
            <w:rPr>
              <w:rFonts w:cs="B Nazanin" w:hint="cs"/>
              <w:b/>
              <w:bCs/>
              <w:sz w:val="28"/>
              <w:szCs w:val="28"/>
              <w:rtl/>
            </w:rPr>
            <w:t xml:space="preserve"> </w:t>
          </w:r>
          <w:r w:rsidRPr="00664891">
            <w:rPr>
              <w:rFonts w:cs="B Nazanin" w:hint="cs"/>
              <w:b/>
              <w:bCs/>
              <w:sz w:val="28"/>
              <w:szCs w:val="28"/>
              <w:rtl/>
            </w:rPr>
            <w:t xml:space="preserve"> </w:t>
          </w:r>
        </w:p>
      </w:tc>
      <w:tc>
        <w:tcPr>
          <w:tcW w:w="3227" w:type="dxa"/>
          <w:vAlign w:val="center"/>
        </w:tcPr>
        <w:p w:rsidR="00AE73F2" w:rsidRPr="00EF761B" w:rsidRDefault="00AE73F2" w:rsidP="009D229C">
          <w:pPr>
            <w:bidi/>
            <w:jc w:val="center"/>
            <w:rPr>
              <w:rFonts w:cs="B Nazanin"/>
              <w:sz w:val="20"/>
              <w:szCs w:val="20"/>
              <w:lang w:bidi="fa-IR"/>
            </w:rPr>
          </w:pPr>
          <w:r w:rsidRPr="00EF761B">
            <w:rPr>
              <w:rFonts w:cs="B Nazanin" w:hint="cs"/>
              <w:sz w:val="20"/>
              <w:szCs w:val="20"/>
              <w:rtl/>
            </w:rPr>
            <w:t xml:space="preserve">کد مدرک: </w:t>
          </w:r>
          <w:r w:rsidRPr="00F4405E">
            <w:rPr>
              <w:rFonts w:ascii="Calibri" w:hAnsi="Calibri" w:cs="Calibri"/>
              <w:lang w:bidi="fa-IR"/>
            </w:rPr>
            <w:t>PR</w:t>
          </w:r>
          <w:r>
            <w:rPr>
              <w:rFonts w:ascii="Calibri" w:hAnsi="Calibri" w:cs="Calibri"/>
              <w:lang w:bidi="fa-IR"/>
            </w:rPr>
            <w:t>243</w:t>
          </w:r>
          <w:r w:rsidRPr="00F4405E">
            <w:rPr>
              <w:rFonts w:ascii="Calibri" w:hAnsi="Calibri" w:cs="Calibri"/>
              <w:lang w:bidi="fa-IR"/>
            </w:rPr>
            <w:t>/00</w:t>
          </w:r>
        </w:p>
      </w:tc>
    </w:tr>
  </w:tbl>
  <w:p w:rsidR="00AE73F2" w:rsidRPr="009D229C" w:rsidRDefault="00AE73F2" w:rsidP="009D22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1007"/>
    <w:multiLevelType w:val="hybridMultilevel"/>
    <w:tmpl w:val="313088AE"/>
    <w:lvl w:ilvl="0" w:tplc="0784C194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D7031C"/>
    <w:multiLevelType w:val="hybridMultilevel"/>
    <w:tmpl w:val="DA96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04DF4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F5888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76B9E"/>
    <w:multiLevelType w:val="multilevel"/>
    <w:tmpl w:val="98EADFD2"/>
    <w:lvl w:ilvl="0">
      <w:start w:val="2"/>
      <w:numFmt w:val="decimal"/>
      <w:lvlText w:val="%1-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D5445CD"/>
    <w:multiLevelType w:val="hybridMultilevel"/>
    <w:tmpl w:val="FAD67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8272E"/>
    <w:multiLevelType w:val="hybridMultilevel"/>
    <w:tmpl w:val="51D25CB0"/>
    <w:lvl w:ilvl="0" w:tplc="2A52F8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950AA8"/>
    <w:multiLevelType w:val="hybridMultilevel"/>
    <w:tmpl w:val="A04AA198"/>
    <w:lvl w:ilvl="0" w:tplc="0409000D">
      <w:start w:val="1"/>
      <w:numFmt w:val="bullet"/>
      <w:lvlText w:val=""/>
      <w:lvlJc w:val="left"/>
      <w:pPr>
        <w:ind w:left="1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8">
    <w:nsid w:val="2E216685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25D26"/>
    <w:multiLevelType w:val="hybridMultilevel"/>
    <w:tmpl w:val="CAD60400"/>
    <w:lvl w:ilvl="0" w:tplc="0784C194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34C06"/>
    <w:multiLevelType w:val="multilevel"/>
    <w:tmpl w:val="B718CC1C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7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187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2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0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417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65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320" w:hanging="2160"/>
      </w:pPr>
      <w:rPr>
        <w:rFonts w:hint="default"/>
      </w:rPr>
    </w:lvl>
  </w:abstractNum>
  <w:abstractNum w:abstractNumId="11">
    <w:nsid w:val="34682E8C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74E97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828AB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C31F0B"/>
    <w:multiLevelType w:val="hybridMultilevel"/>
    <w:tmpl w:val="DB62F1F0"/>
    <w:lvl w:ilvl="0" w:tplc="0784B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F1C05"/>
    <w:multiLevelType w:val="multilevel"/>
    <w:tmpl w:val="643CF082"/>
    <w:lvl w:ilvl="0">
      <w:start w:val="1"/>
      <w:numFmt w:val="decimal"/>
      <w:lvlText w:val="%1-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663"/>
        </w:tabs>
        <w:ind w:left="663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606"/>
        </w:tabs>
        <w:ind w:left="606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909"/>
        </w:tabs>
        <w:ind w:left="909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852"/>
        </w:tabs>
        <w:ind w:left="852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795"/>
        </w:tabs>
        <w:ind w:left="79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098"/>
        </w:tabs>
        <w:ind w:left="1098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041"/>
        </w:tabs>
        <w:ind w:left="1041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344"/>
        </w:tabs>
        <w:ind w:left="1344" w:hanging="1800"/>
      </w:pPr>
      <w:rPr>
        <w:rFonts w:hint="default"/>
      </w:rPr>
    </w:lvl>
  </w:abstractNum>
  <w:abstractNum w:abstractNumId="16">
    <w:nsid w:val="5ABF1E19"/>
    <w:multiLevelType w:val="hybridMultilevel"/>
    <w:tmpl w:val="6D026A2C"/>
    <w:lvl w:ilvl="0" w:tplc="A4C0F10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CB3ACA"/>
    <w:multiLevelType w:val="hybridMultilevel"/>
    <w:tmpl w:val="407E926C"/>
    <w:lvl w:ilvl="0" w:tplc="0409000F">
      <w:start w:val="1"/>
      <w:numFmt w:val="decimal"/>
      <w:lvlText w:val="%1."/>
      <w:lvlJc w:val="left"/>
      <w:pPr>
        <w:tabs>
          <w:tab w:val="num" w:pos="663"/>
        </w:tabs>
        <w:ind w:left="6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8">
    <w:nsid w:val="63E176D9"/>
    <w:multiLevelType w:val="hybridMultilevel"/>
    <w:tmpl w:val="79A04F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6E8C358C"/>
    <w:multiLevelType w:val="hybridMultilevel"/>
    <w:tmpl w:val="D87EE79E"/>
    <w:lvl w:ilvl="0" w:tplc="04090001">
      <w:start w:val="1"/>
      <w:numFmt w:val="bullet"/>
      <w:lvlText w:val=""/>
      <w:lvlJc w:val="left"/>
      <w:pPr>
        <w:tabs>
          <w:tab w:val="num" w:pos="1205"/>
        </w:tabs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5"/>
        </w:tabs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5"/>
        </w:tabs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5"/>
        </w:tabs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5"/>
        </w:tabs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5"/>
        </w:tabs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5"/>
        </w:tabs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5"/>
        </w:tabs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5"/>
        </w:tabs>
        <w:ind w:left="6965" w:hanging="360"/>
      </w:pPr>
      <w:rPr>
        <w:rFonts w:ascii="Wingdings" w:hAnsi="Wingdings" w:hint="default"/>
      </w:rPr>
    </w:lvl>
  </w:abstractNum>
  <w:abstractNum w:abstractNumId="20">
    <w:nsid w:val="773918C5"/>
    <w:multiLevelType w:val="hybridMultilevel"/>
    <w:tmpl w:val="EF368DD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6"/>
  </w:num>
  <w:num w:numId="5">
    <w:abstractNumId w:val="19"/>
  </w:num>
  <w:num w:numId="6">
    <w:abstractNumId w:val="14"/>
  </w:num>
  <w:num w:numId="7">
    <w:abstractNumId w:val="2"/>
  </w:num>
  <w:num w:numId="8">
    <w:abstractNumId w:val="8"/>
  </w:num>
  <w:num w:numId="9">
    <w:abstractNumId w:val="12"/>
  </w:num>
  <w:num w:numId="10">
    <w:abstractNumId w:val="13"/>
  </w:num>
  <w:num w:numId="11">
    <w:abstractNumId w:val="3"/>
  </w:num>
  <w:num w:numId="12">
    <w:abstractNumId w:val="17"/>
  </w:num>
  <w:num w:numId="13">
    <w:abstractNumId w:val="15"/>
  </w:num>
  <w:num w:numId="14">
    <w:abstractNumId w:val="4"/>
  </w:num>
  <w:num w:numId="15">
    <w:abstractNumId w:val="7"/>
  </w:num>
  <w:num w:numId="16">
    <w:abstractNumId w:val="10"/>
  </w:num>
  <w:num w:numId="17">
    <w:abstractNumId w:val="20"/>
  </w:num>
  <w:num w:numId="18">
    <w:abstractNumId w:val="18"/>
  </w:num>
  <w:num w:numId="19">
    <w:abstractNumId w:val="1"/>
  </w:num>
  <w:num w:numId="20">
    <w:abstractNumId w:val="9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BF5E43"/>
    <w:rsid w:val="00001AE5"/>
    <w:rsid w:val="00003261"/>
    <w:rsid w:val="000070EF"/>
    <w:rsid w:val="0001551D"/>
    <w:rsid w:val="00021DD8"/>
    <w:rsid w:val="000228FA"/>
    <w:rsid w:val="000267D1"/>
    <w:rsid w:val="00040841"/>
    <w:rsid w:val="00044920"/>
    <w:rsid w:val="000575DF"/>
    <w:rsid w:val="000611F6"/>
    <w:rsid w:val="000925B9"/>
    <w:rsid w:val="000958CF"/>
    <w:rsid w:val="000A12B2"/>
    <w:rsid w:val="000B0AD1"/>
    <w:rsid w:val="000B30E3"/>
    <w:rsid w:val="000B6635"/>
    <w:rsid w:val="000D0FA2"/>
    <w:rsid w:val="000D439B"/>
    <w:rsid w:val="000D4729"/>
    <w:rsid w:val="000D7A90"/>
    <w:rsid w:val="000E0F5A"/>
    <w:rsid w:val="000E3BA1"/>
    <w:rsid w:val="000E6502"/>
    <w:rsid w:val="000F224A"/>
    <w:rsid w:val="000F5245"/>
    <w:rsid w:val="000F58D3"/>
    <w:rsid w:val="001041FA"/>
    <w:rsid w:val="001125D2"/>
    <w:rsid w:val="001255CD"/>
    <w:rsid w:val="00132CF4"/>
    <w:rsid w:val="00133C1C"/>
    <w:rsid w:val="0013751A"/>
    <w:rsid w:val="0014549E"/>
    <w:rsid w:val="00162EBB"/>
    <w:rsid w:val="00166F81"/>
    <w:rsid w:val="0017043D"/>
    <w:rsid w:val="001762F6"/>
    <w:rsid w:val="00176EFE"/>
    <w:rsid w:val="0018080A"/>
    <w:rsid w:val="001906E8"/>
    <w:rsid w:val="00190D6F"/>
    <w:rsid w:val="00194A1C"/>
    <w:rsid w:val="001952BA"/>
    <w:rsid w:val="00195634"/>
    <w:rsid w:val="00195C6D"/>
    <w:rsid w:val="001A01B3"/>
    <w:rsid w:val="001A388D"/>
    <w:rsid w:val="001A4AA4"/>
    <w:rsid w:val="001B39BF"/>
    <w:rsid w:val="001B7C10"/>
    <w:rsid w:val="001C10E6"/>
    <w:rsid w:val="001C63EB"/>
    <w:rsid w:val="001C6B57"/>
    <w:rsid w:val="001C78DE"/>
    <w:rsid w:val="001D2CA6"/>
    <w:rsid w:val="001D6AD5"/>
    <w:rsid w:val="001D6E42"/>
    <w:rsid w:val="001F0A71"/>
    <w:rsid w:val="001F62B4"/>
    <w:rsid w:val="00202338"/>
    <w:rsid w:val="00227E9A"/>
    <w:rsid w:val="00237877"/>
    <w:rsid w:val="002554D7"/>
    <w:rsid w:val="002617C2"/>
    <w:rsid w:val="00261D13"/>
    <w:rsid w:val="00270271"/>
    <w:rsid w:val="00276752"/>
    <w:rsid w:val="00276A48"/>
    <w:rsid w:val="00277E18"/>
    <w:rsid w:val="00282718"/>
    <w:rsid w:val="0028527F"/>
    <w:rsid w:val="00286183"/>
    <w:rsid w:val="002B0517"/>
    <w:rsid w:val="002C6E34"/>
    <w:rsid w:val="002D25B9"/>
    <w:rsid w:val="002D55E3"/>
    <w:rsid w:val="002E0A32"/>
    <w:rsid w:val="002E6603"/>
    <w:rsid w:val="002E7651"/>
    <w:rsid w:val="002F46C5"/>
    <w:rsid w:val="00303E95"/>
    <w:rsid w:val="00307325"/>
    <w:rsid w:val="003151AB"/>
    <w:rsid w:val="00317F18"/>
    <w:rsid w:val="003234B9"/>
    <w:rsid w:val="00325194"/>
    <w:rsid w:val="00330C4A"/>
    <w:rsid w:val="0034254F"/>
    <w:rsid w:val="003456F2"/>
    <w:rsid w:val="00350EAD"/>
    <w:rsid w:val="00357E39"/>
    <w:rsid w:val="00362045"/>
    <w:rsid w:val="00370985"/>
    <w:rsid w:val="00371BDC"/>
    <w:rsid w:val="00374435"/>
    <w:rsid w:val="00374517"/>
    <w:rsid w:val="0038355F"/>
    <w:rsid w:val="00386E42"/>
    <w:rsid w:val="003945AE"/>
    <w:rsid w:val="003A0393"/>
    <w:rsid w:val="003A4E2D"/>
    <w:rsid w:val="003A7E89"/>
    <w:rsid w:val="003B6BB9"/>
    <w:rsid w:val="003B6CE5"/>
    <w:rsid w:val="003D069C"/>
    <w:rsid w:val="003D3603"/>
    <w:rsid w:val="003D4F1D"/>
    <w:rsid w:val="003E1191"/>
    <w:rsid w:val="003F1380"/>
    <w:rsid w:val="003F3CDD"/>
    <w:rsid w:val="003F6736"/>
    <w:rsid w:val="0041422B"/>
    <w:rsid w:val="00416551"/>
    <w:rsid w:val="00420C09"/>
    <w:rsid w:val="00421A8C"/>
    <w:rsid w:val="004238B6"/>
    <w:rsid w:val="0042520F"/>
    <w:rsid w:val="00440F3A"/>
    <w:rsid w:val="00446B44"/>
    <w:rsid w:val="0045224E"/>
    <w:rsid w:val="00456302"/>
    <w:rsid w:val="00460D75"/>
    <w:rsid w:val="00463F78"/>
    <w:rsid w:val="00474096"/>
    <w:rsid w:val="0047520A"/>
    <w:rsid w:val="00492389"/>
    <w:rsid w:val="004A130F"/>
    <w:rsid w:val="004A3B54"/>
    <w:rsid w:val="004A5094"/>
    <w:rsid w:val="004A5D66"/>
    <w:rsid w:val="004A6B2C"/>
    <w:rsid w:val="004B0C4B"/>
    <w:rsid w:val="004D0EA0"/>
    <w:rsid w:val="004D3D1D"/>
    <w:rsid w:val="004E30F5"/>
    <w:rsid w:val="004E6DD9"/>
    <w:rsid w:val="004E7E12"/>
    <w:rsid w:val="00501173"/>
    <w:rsid w:val="005106B6"/>
    <w:rsid w:val="00512762"/>
    <w:rsid w:val="00524F6B"/>
    <w:rsid w:val="00531200"/>
    <w:rsid w:val="0054184B"/>
    <w:rsid w:val="0054274A"/>
    <w:rsid w:val="00542A0A"/>
    <w:rsid w:val="0054385B"/>
    <w:rsid w:val="00543C0A"/>
    <w:rsid w:val="005541E0"/>
    <w:rsid w:val="00564494"/>
    <w:rsid w:val="005741D3"/>
    <w:rsid w:val="00591535"/>
    <w:rsid w:val="005A51F7"/>
    <w:rsid w:val="005A7F2F"/>
    <w:rsid w:val="005B2AEF"/>
    <w:rsid w:val="005B43DE"/>
    <w:rsid w:val="005C0DAC"/>
    <w:rsid w:val="005C24FB"/>
    <w:rsid w:val="005D69DE"/>
    <w:rsid w:val="005E1E23"/>
    <w:rsid w:val="005E348B"/>
    <w:rsid w:val="005E512F"/>
    <w:rsid w:val="005F62FD"/>
    <w:rsid w:val="0060147C"/>
    <w:rsid w:val="00615BB8"/>
    <w:rsid w:val="00633BC4"/>
    <w:rsid w:val="00642092"/>
    <w:rsid w:val="0064712E"/>
    <w:rsid w:val="00651162"/>
    <w:rsid w:val="00656EC8"/>
    <w:rsid w:val="006629E2"/>
    <w:rsid w:val="00662D66"/>
    <w:rsid w:val="00664891"/>
    <w:rsid w:val="006673EE"/>
    <w:rsid w:val="0068653F"/>
    <w:rsid w:val="00696DB5"/>
    <w:rsid w:val="0069764C"/>
    <w:rsid w:val="006B353A"/>
    <w:rsid w:val="006B59AF"/>
    <w:rsid w:val="006C05EB"/>
    <w:rsid w:val="006C1288"/>
    <w:rsid w:val="006C376F"/>
    <w:rsid w:val="006C3793"/>
    <w:rsid w:val="006D5BCF"/>
    <w:rsid w:val="006D5F36"/>
    <w:rsid w:val="006D6F9B"/>
    <w:rsid w:val="006E3392"/>
    <w:rsid w:val="00707468"/>
    <w:rsid w:val="00710DF7"/>
    <w:rsid w:val="00717041"/>
    <w:rsid w:val="00722C4E"/>
    <w:rsid w:val="007232C4"/>
    <w:rsid w:val="00726819"/>
    <w:rsid w:val="00730B3B"/>
    <w:rsid w:val="00732513"/>
    <w:rsid w:val="00734650"/>
    <w:rsid w:val="007444AC"/>
    <w:rsid w:val="00744AD1"/>
    <w:rsid w:val="007510CF"/>
    <w:rsid w:val="00753CAE"/>
    <w:rsid w:val="00774784"/>
    <w:rsid w:val="007751FB"/>
    <w:rsid w:val="00775497"/>
    <w:rsid w:val="007A33BF"/>
    <w:rsid w:val="007A7405"/>
    <w:rsid w:val="007C50E3"/>
    <w:rsid w:val="007C5FDA"/>
    <w:rsid w:val="007E5F07"/>
    <w:rsid w:val="007F0167"/>
    <w:rsid w:val="00807A2C"/>
    <w:rsid w:val="00821B00"/>
    <w:rsid w:val="008245D6"/>
    <w:rsid w:val="00825E5F"/>
    <w:rsid w:val="00826787"/>
    <w:rsid w:val="00827400"/>
    <w:rsid w:val="00830594"/>
    <w:rsid w:val="008359DE"/>
    <w:rsid w:val="008368BB"/>
    <w:rsid w:val="00843E42"/>
    <w:rsid w:val="00851809"/>
    <w:rsid w:val="0085214D"/>
    <w:rsid w:val="00856970"/>
    <w:rsid w:val="008614D0"/>
    <w:rsid w:val="00866DC6"/>
    <w:rsid w:val="00882379"/>
    <w:rsid w:val="00883AD8"/>
    <w:rsid w:val="008920C6"/>
    <w:rsid w:val="008B0B52"/>
    <w:rsid w:val="008C4E35"/>
    <w:rsid w:val="008C5897"/>
    <w:rsid w:val="008D1846"/>
    <w:rsid w:val="008D2BE0"/>
    <w:rsid w:val="008E09F1"/>
    <w:rsid w:val="008E7DAF"/>
    <w:rsid w:val="008F05E7"/>
    <w:rsid w:val="008F0D8F"/>
    <w:rsid w:val="00905B06"/>
    <w:rsid w:val="009060A7"/>
    <w:rsid w:val="0090650C"/>
    <w:rsid w:val="00907FFE"/>
    <w:rsid w:val="00912B0A"/>
    <w:rsid w:val="009134AE"/>
    <w:rsid w:val="00930BB0"/>
    <w:rsid w:val="00931738"/>
    <w:rsid w:val="00937F1B"/>
    <w:rsid w:val="009547D5"/>
    <w:rsid w:val="00965AED"/>
    <w:rsid w:val="00970703"/>
    <w:rsid w:val="00973739"/>
    <w:rsid w:val="00974168"/>
    <w:rsid w:val="0098583B"/>
    <w:rsid w:val="00987BE7"/>
    <w:rsid w:val="00990958"/>
    <w:rsid w:val="009A13CC"/>
    <w:rsid w:val="009A13DC"/>
    <w:rsid w:val="009B046B"/>
    <w:rsid w:val="009C0324"/>
    <w:rsid w:val="009C4E57"/>
    <w:rsid w:val="009D229C"/>
    <w:rsid w:val="009D6424"/>
    <w:rsid w:val="009E5A14"/>
    <w:rsid w:val="009F3462"/>
    <w:rsid w:val="009F4F7D"/>
    <w:rsid w:val="009F5DEC"/>
    <w:rsid w:val="00A22092"/>
    <w:rsid w:val="00A265E0"/>
    <w:rsid w:val="00A3564C"/>
    <w:rsid w:val="00A40346"/>
    <w:rsid w:val="00A50A9D"/>
    <w:rsid w:val="00A55E5B"/>
    <w:rsid w:val="00A6031D"/>
    <w:rsid w:val="00A61463"/>
    <w:rsid w:val="00A61928"/>
    <w:rsid w:val="00A704B3"/>
    <w:rsid w:val="00A71C67"/>
    <w:rsid w:val="00A80DD7"/>
    <w:rsid w:val="00A91999"/>
    <w:rsid w:val="00A92756"/>
    <w:rsid w:val="00A93A3F"/>
    <w:rsid w:val="00A93C91"/>
    <w:rsid w:val="00AB23BA"/>
    <w:rsid w:val="00AB4BBD"/>
    <w:rsid w:val="00AD4ECE"/>
    <w:rsid w:val="00AE2DEF"/>
    <w:rsid w:val="00AE73F2"/>
    <w:rsid w:val="00B03CC4"/>
    <w:rsid w:val="00B12036"/>
    <w:rsid w:val="00B2557C"/>
    <w:rsid w:val="00B25F99"/>
    <w:rsid w:val="00B35ED2"/>
    <w:rsid w:val="00B36A52"/>
    <w:rsid w:val="00B401A0"/>
    <w:rsid w:val="00B403FA"/>
    <w:rsid w:val="00B43D2A"/>
    <w:rsid w:val="00B47708"/>
    <w:rsid w:val="00B624F5"/>
    <w:rsid w:val="00B63E31"/>
    <w:rsid w:val="00B659E7"/>
    <w:rsid w:val="00B760DB"/>
    <w:rsid w:val="00B80307"/>
    <w:rsid w:val="00B975BD"/>
    <w:rsid w:val="00BA3DDF"/>
    <w:rsid w:val="00BB1F3B"/>
    <w:rsid w:val="00BB7C12"/>
    <w:rsid w:val="00BB7DE9"/>
    <w:rsid w:val="00BD6703"/>
    <w:rsid w:val="00BE0D84"/>
    <w:rsid w:val="00BE3F9E"/>
    <w:rsid w:val="00BF16C7"/>
    <w:rsid w:val="00BF2AA0"/>
    <w:rsid w:val="00BF5E43"/>
    <w:rsid w:val="00C01E96"/>
    <w:rsid w:val="00C0353B"/>
    <w:rsid w:val="00C16802"/>
    <w:rsid w:val="00C217D8"/>
    <w:rsid w:val="00C2614F"/>
    <w:rsid w:val="00C34C40"/>
    <w:rsid w:val="00C457D0"/>
    <w:rsid w:val="00C51996"/>
    <w:rsid w:val="00C550C1"/>
    <w:rsid w:val="00C611E6"/>
    <w:rsid w:val="00C675D9"/>
    <w:rsid w:val="00CA0114"/>
    <w:rsid w:val="00CA02AF"/>
    <w:rsid w:val="00CA3392"/>
    <w:rsid w:val="00CD545E"/>
    <w:rsid w:val="00CD73DF"/>
    <w:rsid w:val="00CE1949"/>
    <w:rsid w:val="00D21BB8"/>
    <w:rsid w:val="00D22B22"/>
    <w:rsid w:val="00D313BC"/>
    <w:rsid w:val="00D33DF2"/>
    <w:rsid w:val="00D362B5"/>
    <w:rsid w:val="00D403F9"/>
    <w:rsid w:val="00D43BE9"/>
    <w:rsid w:val="00D502FD"/>
    <w:rsid w:val="00D50DC0"/>
    <w:rsid w:val="00D53930"/>
    <w:rsid w:val="00D56D47"/>
    <w:rsid w:val="00D60401"/>
    <w:rsid w:val="00D73AA9"/>
    <w:rsid w:val="00D77166"/>
    <w:rsid w:val="00D9264C"/>
    <w:rsid w:val="00D96A71"/>
    <w:rsid w:val="00DA0938"/>
    <w:rsid w:val="00DA5608"/>
    <w:rsid w:val="00DB1F9D"/>
    <w:rsid w:val="00DB6913"/>
    <w:rsid w:val="00DD4813"/>
    <w:rsid w:val="00DE27A0"/>
    <w:rsid w:val="00DF22BC"/>
    <w:rsid w:val="00E01186"/>
    <w:rsid w:val="00E033F7"/>
    <w:rsid w:val="00E14619"/>
    <w:rsid w:val="00E20B46"/>
    <w:rsid w:val="00E316A9"/>
    <w:rsid w:val="00E36823"/>
    <w:rsid w:val="00E4049B"/>
    <w:rsid w:val="00E505D7"/>
    <w:rsid w:val="00E511F2"/>
    <w:rsid w:val="00E70130"/>
    <w:rsid w:val="00E71403"/>
    <w:rsid w:val="00E751D9"/>
    <w:rsid w:val="00E7698F"/>
    <w:rsid w:val="00E7732A"/>
    <w:rsid w:val="00E77EFD"/>
    <w:rsid w:val="00E824B9"/>
    <w:rsid w:val="00E82F1D"/>
    <w:rsid w:val="00E861CC"/>
    <w:rsid w:val="00E8656D"/>
    <w:rsid w:val="00E877BB"/>
    <w:rsid w:val="00E942DD"/>
    <w:rsid w:val="00EA0276"/>
    <w:rsid w:val="00EA3844"/>
    <w:rsid w:val="00EA3F13"/>
    <w:rsid w:val="00EB3223"/>
    <w:rsid w:val="00EC54A4"/>
    <w:rsid w:val="00EE3872"/>
    <w:rsid w:val="00EF513B"/>
    <w:rsid w:val="00EF761B"/>
    <w:rsid w:val="00F20726"/>
    <w:rsid w:val="00F20E56"/>
    <w:rsid w:val="00F301C7"/>
    <w:rsid w:val="00F32B9F"/>
    <w:rsid w:val="00F403EC"/>
    <w:rsid w:val="00F42ED0"/>
    <w:rsid w:val="00F4405E"/>
    <w:rsid w:val="00F479CA"/>
    <w:rsid w:val="00F52B02"/>
    <w:rsid w:val="00F538BA"/>
    <w:rsid w:val="00F54D7E"/>
    <w:rsid w:val="00F562F6"/>
    <w:rsid w:val="00F66D22"/>
    <w:rsid w:val="00F67B99"/>
    <w:rsid w:val="00F704AA"/>
    <w:rsid w:val="00F74D6E"/>
    <w:rsid w:val="00F7779A"/>
    <w:rsid w:val="00F8353F"/>
    <w:rsid w:val="00F8650F"/>
    <w:rsid w:val="00F924B3"/>
    <w:rsid w:val="00F9376A"/>
    <w:rsid w:val="00F9754D"/>
    <w:rsid w:val="00FA1538"/>
    <w:rsid w:val="00FB1ADC"/>
    <w:rsid w:val="00FC1CC1"/>
    <w:rsid w:val="00FC2112"/>
    <w:rsid w:val="00FC58F6"/>
    <w:rsid w:val="00FD2A84"/>
    <w:rsid w:val="00FD3E7F"/>
    <w:rsid w:val="00FE4D7D"/>
    <w:rsid w:val="00FE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BC4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3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D3D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D3D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3D1D"/>
  </w:style>
  <w:style w:type="paragraph" w:styleId="BodyTextIndent">
    <w:name w:val="Body Text Indent"/>
    <w:basedOn w:val="Normal"/>
    <w:rsid w:val="00FD3E7F"/>
    <w:pPr>
      <w:bidi/>
      <w:spacing w:after="120"/>
      <w:ind w:left="360"/>
    </w:pPr>
    <w:rPr>
      <w:rFonts w:cs="Traditional Arabic"/>
      <w:sz w:val="20"/>
      <w:szCs w:val="20"/>
    </w:rPr>
  </w:style>
  <w:style w:type="table" w:customStyle="1" w:styleId="TableGrid1">
    <w:name w:val="Table Grid1"/>
    <w:basedOn w:val="TableNormal"/>
    <w:next w:val="TableGrid"/>
    <w:rsid w:val="004E7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E30F5"/>
    <w:rPr>
      <w:color w:val="0000FF"/>
      <w:u w:val="single"/>
    </w:rPr>
  </w:style>
  <w:style w:type="character" w:customStyle="1" w:styleId="FooterChar">
    <w:name w:val="Footer Char"/>
    <w:link w:val="Footer"/>
    <w:rsid w:val="00F479CA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357E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7E39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357E39"/>
    <w:pPr>
      <w:ind w:left="720"/>
      <w:contextualSpacing/>
    </w:pPr>
    <w:rPr>
      <w:lang w:bidi="fa-IR"/>
    </w:rPr>
  </w:style>
  <w:style w:type="character" w:customStyle="1" w:styleId="ListParagraphChar">
    <w:name w:val="List Paragraph Char"/>
    <w:link w:val="ListParagraph"/>
    <w:uiPriority w:val="34"/>
    <w:rsid w:val="00357E3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A7356-67E8-42D6-BF5E-4E9887D72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MR12</vt:lpstr>
    </vt:vector>
  </TitlesOfParts>
  <Company>MR12</Company>
  <LinksUpToDate>false</LinksUpToDate>
  <CharactersWithSpaces>2143</CharactersWithSpaces>
  <SharedDoc>false</SharedDoc>
  <HLinks>
    <vt:vector size="54" baseType="variant">
      <vt:variant>
        <vt:i4>16711818</vt:i4>
      </vt:variant>
      <vt:variant>
        <vt:i4>24</vt:i4>
      </vt:variant>
      <vt:variant>
        <vt:i4>0</vt:i4>
      </vt:variant>
      <vt:variant>
        <vt:i4>5</vt:i4>
      </vt:variant>
      <vt:variant>
        <vt:lpwstr>E:\5 7 89\اقدامات انجام شده توسط شرکت ایوازمهر\5-Proceture-Form&amp;Work instruction\طرح و برنامه\نهایی\Form\G-K-FAJR-FO-002.doc</vt:lpwstr>
      </vt:variant>
      <vt:variant>
        <vt:lpwstr/>
      </vt:variant>
      <vt:variant>
        <vt:i4>15728777</vt:i4>
      </vt:variant>
      <vt:variant>
        <vt:i4>21</vt:i4>
      </vt:variant>
      <vt:variant>
        <vt:i4>0</vt:i4>
      </vt:variant>
      <vt:variant>
        <vt:i4>5</vt:i4>
      </vt:variant>
      <vt:variant>
        <vt:lpwstr>E:\5 7 89\اقدامات انجام شده توسط شرکت ایوازمهر\5-Proceture-Form&amp;Work instruction\طرح و برنامه\نهایی\Form\G-K-FAJR-FO-001.xls</vt:lpwstr>
      </vt:variant>
      <vt:variant>
        <vt:lpwstr/>
      </vt:variant>
      <vt:variant>
        <vt:i4>3932199</vt:i4>
      </vt:variant>
      <vt:variant>
        <vt:i4>18</vt:i4>
      </vt:variant>
      <vt:variant>
        <vt:i4>0</vt:i4>
      </vt:variant>
      <vt:variant>
        <vt:i4>5</vt:i4>
      </vt:variant>
      <vt:variant>
        <vt:lpwstr>../Form/G-K-FAJR-FO-002.doc</vt:lpwstr>
      </vt:variant>
      <vt:variant>
        <vt:lpwstr/>
      </vt:variant>
      <vt:variant>
        <vt:i4>6553642</vt:i4>
      </vt:variant>
      <vt:variant>
        <vt:i4>15</vt:i4>
      </vt:variant>
      <vt:variant>
        <vt:i4>0</vt:i4>
      </vt:variant>
      <vt:variant>
        <vt:i4>5</vt:i4>
      </vt:variant>
      <vt:variant>
        <vt:lpwstr>G-K-FAJR-PR-004-00.doc</vt:lpwstr>
      </vt:variant>
      <vt:variant>
        <vt:lpwstr/>
      </vt:variant>
      <vt:variant>
        <vt:i4>6553645</vt:i4>
      </vt:variant>
      <vt:variant>
        <vt:i4>12</vt:i4>
      </vt:variant>
      <vt:variant>
        <vt:i4>0</vt:i4>
      </vt:variant>
      <vt:variant>
        <vt:i4>5</vt:i4>
      </vt:variant>
      <vt:variant>
        <vt:lpwstr>G-K-FAJR-PR-003-00.doc</vt:lpwstr>
      </vt:variant>
      <vt:variant>
        <vt:lpwstr/>
      </vt:variant>
      <vt:variant>
        <vt:i4>4128824</vt:i4>
      </vt:variant>
      <vt:variant>
        <vt:i4>9</vt:i4>
      </vt:variant>
      <vt:variant>
        <vt:i4>0</vt:i4>
      </vt:variant>
      <vt:variant>
        <vt:i4>5</vt:i4>
      </vt:variant>
      <vt:variant>
        <vt:lpwstr>../Form/G-K-FAJR-FO-001.xls</vt:lpwstr>
      </vt:variant>
      <vt:variant>
        <vt:lpwstr/>
      </vt:variant>
      <vt:variant>
        <vt:i4>3932198</vt:i4>
      </vt:variant>
      <vt:variant>
        <vt:i4>6</vt:i4>
      </vt:variant>
      <vt:variant>
        <vt:i4>0</vt:i4>
      </vt:variant>
      <vt:variant>
        <vt:i4>5</vt:i4>
      </vt:variant>
      <vt:variant>
        <vt:lpwstr>../Form/G-K-FAJR-FO-003.doc</vt:lpwstr>
      </vt:variant>
      <vt:variant>
        <vt:lpwstr/>
      </vt:variant>
      <vt:variant>
        <vt:i4>4128824</vt:i4>
      </vt:variant>
      <vt:variant>
        <vt:i4>3</vt:i4>
      </vt:variant>
      <vt:variant>
        <vt:i4>0</vt:i4>
      </vt:variant>
      <vt:variant>
        <vt:i4>5</vt:i4>
      </vt:variant>
      <vt:variant>
        <vt:lpwstr>../Form/G-K-FAJR-FO-001.xls</vt:lpwstr>
      </vt:variant>
      <vt:variant>
        <vt:lpwstr/>
      </vt:variant>
      <vt:variant>
        <vt:i4>3932199</vt:i4>
      </vt:variant>
      <vt:variant>
        <vt:i4>0</vt:i4>
      </vt:variant>
      <vt:variant>
        <vt:i4>0</vt:i4>
      </vt:variant>
      <vt:variant>
        <vt:i4>5</vt:i4>
      </vt:variant>
      <vt:variant>
        <vt:lpwstr>../Form/G-K-FAJR-FO-002.doc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MR12</dc:title>
  <dc:creator>RAZI</dc:creator>
  <cp:lastModifiedBy>ramezanzadeh.h</cp:lastModifiedBy>
  <cp:revision>5</cp:revision>
  <cp:lastPrinted>2015-05-24T09:36:00Z</cp:lastPrinted>
  <dcterms:created xsi:type="dcterms:W3CDTF">2015-08-03T07:13:00Z</dcterms:created>
  <dcterms:modified xsi:type="dcterms:W3CDTF">2016-05-25T07:26:00Z</dcterms:modified>
</cp:coreProperties>
</file>