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46" w:rsidRDefault="001E30F4"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5122545</wp:posOffset>
            </wp:positionH>
            <wp:positionV relativeFrom="paragraph">
              <wp:posOffset>180340</wp:posOffset>
            </wp:positionV>
            <wp:extent cx="1308100" cy="546100"/>
            <wp:effectExtent l="19050" t="0" r="635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94.35pt;margin-top:6.95pt;width:.75pt;height:58.5pt;flip:x;z-index:251661312;mso-position-horizontal-relative:text;mso-position-vertical-relative:text" o:connectortype="straight"/>
        </w:pict>
      </w:r>
      <w:r w:rsidR="00F03311">
        <w:rPr>
          <w:noProof/>
          <w:lang w:bidi="ar-SA"/>
        </w:rPr>
        <w:pict>
          <v:shape id="_x0000_s1034" type="#_x0000_t32" style="position:absolute;left:0;text-align:left;margin-left:116.1pt;margin-top:7.45pt;width:.75pt;height:58.5pt;flip:x;z-index:251662336;mso-position-horizontal-relative:text;mso-position-vertical-relative:text" o:connectortype="straight"/>
        </w:pict>
      </w:r>
    </w:p>
    <w:p w:rsidR="00877246" w:rsidRPr="008005DE" w:rsidRDefault="00F03311" w:rsidP="001E30F4">
      <w:pPr>
        <w:rPr>
          <w:rFonts w:cs="B Nazanin"/>
          <w:b/>
          <w:bCs/>
          <w:rtl/>
        </w:rPr>
      </w:pPr>
      <w:r w:rsidRPr="00F03311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7.2pt;margin-top:47pt;width:91.3pt;height:22.55pt;z-index:251659264" strokecolor="white [3212]">
            <v:textbox style="mso-next-textbox:#_x0000_s1027">
              <w:txbxContent>
                <w:p w:rsidR="00877246" w:rsidRPr="00203340" w:rsidRDefault="00877246" w:rsidP="00203340">
                  <w:pPr>
                    <w:spacing w:line="240" w:lineRule="auto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203340">
                    <w:rPr>
                      <w:rFonts w:cs="B Nazanin" w:hint="cs"/>
                      <w:sz w:val="20"/>
                      <w:szCs w:val="20"/>
                      <w:rtl/>
                    </w:rPr>
                    <w:t>تاریخ :</w:t>
                  </w:r>
                </w:p>
                <w:p w:rsidR="00877246" w:rsidRPr="00203340" w:rsidRDefault="00877246" w:rsidP="00203340">
                  <w:pPr>
                    <w:spacing w:line="240" w:lineRule="auto"/>
                    <w:rPr>
                      <w:rFonts w:cs="B Nazanin"/>
                      <w:sz w:val="20"/>
                      <w:szCs w:val="20"/>
                      <w:rtl/>
                    </w:rPr>
                  </w:pPr>
                  <w:r w:rsidRPr="00203340">
                    <w:rPr>
                      <w:rFonts w:cs="B Nazanin" w:hint="cs"/>
                      <w:sz w:val="20"/>
                      <w:szCs w:val="20"/>
                      <w:rtl/>
                    </w:rPr>
                    <w:t>شماره :</w:t>
                  </w:r>
                </w:p>
                <w:p w:rsidR="00877246" w:rsidRPr="00203340" w:rsidRDefault="00877246" w:rsidP="00203340">
                  <w:pPr>
                    <w:spacing w:line="240" w:lineRule="auto"/>
                    <w:rPr>
                      <w:rFonts w:cs="B Nazanin"/>
                      <w:sz w:val="20"/>
                      <w:szCs w:val="20"/>
                    </w:rPr>
                  </w:pPr>
                  <w:r w:rsidRPr="00203340">
                    <w:rPr>
                      <w:rFonts w:cs="B Nazanin" w:hint="cs"/>
                      <w:sz w:val="20"/>
                      <w:szCs w:val="20"/>
                      <w:rtl/>
                    </w:rPr>
                    <w:t>پیوست :</w:t>
                  </w:r>
                </w:p>
              </w:txbxContent>
            </v:textbox>
            <w10:wrap anchorx="page"/>
          </v:shape>
        </w:pict>
      </w:r>
      <w:r w:rsidR="001E30F4">
        <w:rPr>
          <w:rFonts w:cs="B Nazanin"/>
          <w:b/>
          <w:bCs/>
        </w:rPr>
        <w:t xml:space="preserve">                                      </w:t>
      </w:r>
      <w:r w:rsidR="008005DE" w:rsidRPr="008005DE">
        <w:rPr>
          <w:rFonts w:cs="B Nazanin"/>
          <w:b/>
          <w:bCs/>
        </w:rPr>
        <w:t xml:space="preserve">                 </w:t>
      </w:r>
      <w:r w:rsidR="008005DE" w:rsidRPr="008005DE">
        <w:rPr>
          <w:rFonts w:cs="B Nazanin" w:hint="cs"/>
          <w:b/>
          <w:bCs/>
          <w:rtl/>
        </w:rPr>
        <w:t xml:space="preserve">       </w:t>
      </w:r>
      <w:r w:rsidR="001E30F4">
        <w:rPr>
          <w:rFonts w:cs="B Nazanin"/>
          <w:b/>
          <w:bCs/>
        </w:rPr>
        <w:t xml:space="preserve">      </w:t>
      </w:r>
      <w:r w:rsidR="008005DE" w:rsidRPr="008005DE">
        <w:rPr>
          <w:rFonts w:cs="B Nazanin" w:hint="cs"/>
          <w:b/>
          <w:bCs/>
          <w:rtl/>
        </w:rPr>
        <w:t xml:space="preserve">      </w:t>
      </w:r>
      <w:r w:rsidR="008005DE" w:rsidRPr="008005DE">
        <w:rPr>
          <w:rFonts w:cs="B Nazanin" w:hint="cs"/>
          <w:b/>
          <w:bCs/>
          <w:sz w:val="28"/>
          <w:szCs w:val="28"/>
          <w:rtl/>
        </w:rPr>
        <w:t>تسویه حساب پیمانکاران</w:t>
      </w:r>
      <w:r w:rsidR="008005DE" w:rsidRPr="008005DE">
        <w:rPr>
          <w:rFonts w:cs="B Nazanin" w:hint="cs"/>
          <w:b/>
          <w:bCs/>
          <w:rtl/>
        </w:rPr>
        <w:t xml:space="preserve">                                             کد</w:t>
      </w:r>
      <w:r w:rsidR="008005DE" w:rsidRPr="008005DE">
        <w:rPr>
          <w:rFonts w:cs="B Nazanin"/>
          <w:b/>
          <w:bCs/>
          <w:rtl/>
        </w:rPr>
        <w:t xml:space="preserve"> </w:t>
      </w:r>
      <w:r w:rsidR="008005DE" w:rsidRPr="008005DE">
        <w:rPr>
          <w:rFonts w:cs="B Nazanin" w:hint="cs"/>
          <w:b/>
          <w:bCs/>
          <w:rtl/>
        </w:rPr>
        <w:t>مدرک</w:t>
      </w:r>
      <w:r w:rsidR="008005DE" w:rsidRPr="008005DE">
        <w:rPr>
          <w:rFonts w:cs="B Nazanin"/>
          <w:b/>
          <w:bCs/>
          <w:rtl/>
        </w:rPr>
        <w:t xml:space="preserve">: </w:t>
      </w:r>
      <w:r w:rsidR="008005DE" w:rsidRPr="001E30F4">
        <w:rPr>
          <w:rFonts w:asciiTheme="majorBidi" w:hAnsiTheme="majorBidi" w:cstheme="majorBidi"/>
        </w:rPr>
        <w:t>FO122/00</w:t>
      </w:r>
      <w:r w:rsidR="008005DE" w:rsidRPr="001E30F4">
        <w:rPr>
          <w:rFonts w:asciiTheme="majorBidi" w:hAnsiTheme="majorBidi" w:cstheme="majorBidi"/>
          <w:rtl/>
        </w:rPr>
        <w:t xml:space="preserve">  </w:t>
      </w:r>
    </w:p>
    <w:p w:rsidR="00733A50" w:rsidRDefault="001E30F4" w:rsidP="00230156">
      <w:pPr>
        <w:jc w:val="center"/>
        <w:rPr>
          <w:sz w:val="2"/>
          <w:szCs w:val="2"/>
        </w:rPr>
      </w:pPr>
      <w:r>
        <w:rPr>
          <w:rFonts w:cs="B Nazanin"/>
          <w:b/>
          <w:bCs/>
          <w:noProof/>
          <w:rtl/>
          <w:lang w:bidi="ar-SA"/>
        </w:rPr>
        <w:pict>
          <v:shape id="_x0000_s1032" type="#_x0000_t32" style="position:absolute;left:0;text-align:left;margin-left:-22.65pt;margin-top:4.8pt;width:543.75pt;height:0;z-index:251660288" o:connectortype="straight"/>
        </w:pict>
      </w:r>
    </w:p>
    <w:p w:rsidR="001E30F4" w:rsidRDefault="001E30F4" w:rsidP="00230156">
      <w:pPr>
        <w:jc w:val="center"/>
        <w:rPr>
          <w:sz w:val="2"/>
          <w:szCs w:val="2"/>
        </w:rPr>
      </w:pPr>
    </w:p>
    <w:p w:rsidR="001E30F4" w:rsidRDefault="001E30F4" w:rsidP="00230156">
      <w:pPr>
        <w:jc w:val="center"/>
        <w:rPr>
          <w:sz w:val="2"/>
          <w:szCs w:val="2"/>
          <w:rtl/>
        </w:rPr>
      </w:pPr>
    </w:p>
    <w:p w:rsidR="00733A50" w:rsidRPr="00733A50" w:rsidRDefault="00733A50" w:rsidP="00ED3AD9">
      <w:pPr>
        <w:tabs>
          <w:tab w:val="left" w:pos="3787"/>
        </w:tabs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Spec="center" w:tblpY="1088"/>
        <w:bidiVisual/>
        <w:tblW w:w="10490" w:type="dxa"/>
        <w:tblLook w:val="04A0"/>
      </w:tblPr>
      <w:tblGrid>
        <w:gridCol w:w="3119"/>
        <w:gridCol w:w="5102"/>
        <w:gridCol w:w="2269"/>
      </w:tblGrid>
      <w:tr w:rsidR="00A145D8" w:rsidTr="000B5C8F">
        <w:tc>
          <w:tcPr>
            <w:tcW w:w="3119" w:type="dxa"/>
            <w:shd w:val="pct12" w:color="auto" w:fill="F2F2F2" w:themeFill="background1" w:themeFillShade="F2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واحد</w:t>
            </w:r>
          </w:p>
        </w:tc>
        <w:tc>
          <w:tcPr>
            <w:tcW w:w="5102" w:type="dxa"/>
            <w:shd w:val="pct12" w:color="auto" w:fill="F2F2F2" w:themeFill="background1" w:themeFillShade="F2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توضیحات </w:t>
            </w:r>
          </w:p>
        </w:tc>
        <w:tc>
          <w:tcPr>
            <w:tcW w:w="2269" w:type="dxa"/>
            <w:shd w:val="pct12" w:color="auto" w:fill="F2F2F2" w:themeFill="background1" w:themeFillShade="F2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نام و امضاء تایید کننده</w:t>
            </w:r>
          </w:p>
        </w:tc>
      </w:tr>
      <w:tr w:rsidR="00A145D8" w:rsidTr="000B5C8F">
        <w:trPr>
          <w:trHeight w:val="743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مسئول مستقیم</w:t>
            </w: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733A50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698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معاونت پشتیبانی و ماشین آلات</w:t>
            </w:r>
          </w:p>
          <w:p w:rsidR="00A145D8" w:rsidRDefault="00A145D8" w:rsidP="00A145D8">
            <w:pPr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733A50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707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معاونت فنی</w:t>
            </w:r>
          </w:p>
          <w:p w:rsidR="00A145D8" w:rsidRDefault="00A145D8" w:rsidP="00A145D8">
            <w:pPr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733A50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707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معاونت اجرا</w:t>
            </w: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0947BD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725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مدیریت ایمنی و بهداشت (</w:t>
            </w:r>
            <w:r>
              <w:rPr>
                <w:rFonts w:cs="B Nazanin"/>
                <w:sz w:val="28"/>
                <w:szCs w:val="28"/>
              </w:rPr>
              <w:t>HSE</w:t>
            </w:r>
            <w:r>
              <w:rPr>
                <w:rFonts w:cs="B Nazanin" w:hint="cs"/>
                <w:sz w:val="28"/>
                <w:szCs w:val="28"/>
                <w:rtl/>
              </w:rPr>
              <w:t>)</w:t>
            </w: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0947BD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707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انبار مرکزی</w:t>
            </w: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0947BD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707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 w:rsidRPr="00ED3AD9">
              <w:rPr>
                <w:rFonts w:cs="B Nazanin" w:hint="cs"/>
                <w:sz w:val="28"/>
                <w:szCs w:val="28"/>
                <w:rtl/>
              </w:rPr>
              <w:t>مدیریت داخلی</w:t>
            </w: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0947BD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707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 اموال</w:t>
            </w: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213111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ind w:left="33" w:hanging="33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653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مدیریت منابع انسانی</w:t>
            </w:r>
          </w:p>
          <w:p w:rsidR="00A145D8" w:rsidRDefault="00A145D8" w:rsidP="00A145D8">
            <w:pPr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0947BD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ind w:left="33" w:hanging="33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680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مدیریت مالی</w:t>
            </w:r>
          </w:p>
          <w:p w:rsidR="00A145D8" w:rsidRDefault="00A145D8" w:rsidP="00A145D8">
            <w:pPr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0947BD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662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مدیریت حقوقی</w:t>
            </w: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0947BD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725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مدیریت برنامه ریزی و </w:t>
            </w:r>
            <w:r w:rsidRPr="00213111">
              <w:rPr>
                <w:rFonts w:cs="B Titr"/>
                <w:sz w:val="28"/>
                <w:szCs w:val="28"/>
              </w:rPr>
              <w:t>IT</w:t>
            </w: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0947BD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A145D8" w:rsidTr="000B5C8F">
        <w:trPr>
          <w:trHeight w:val="797"/>
        </w:trPr>
        <w:tc>
          <w:tcPr>
            <w:tcW w:w="3119" w:type="dxa"/>
            <w:vAlign w:val="center"/>
          </w:tcPr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رئیس کارگاه</w:t>
            </w: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  <w:p w:rsidR="00A145D8" w:rsidRPr="000947BD" w:rsidRDefault="00A145D8" w:rsidP="00A145D8">
            <w:pPr>
              <w:jc w:val="center"/>
              <w:rPr>
                <w:rFonts w:cs="B Nazanin"/>
                <w:sz w:val="2"/>
                <w:szCs w:val="2"/>
                <w:rtl/>
              </w:rPr>
            </w:pPr>
          </w:p>
        </w:tc>
        <w:tc>
          <w:tcPr>
            <w:tcW w:w="5102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269" w:type="dxa"/>
          </w:tcPr>
          <w:p w:rsidR="00A145D8" w:rsidRDefault="00A145D8" w:rsidP="00A145D8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:rsidR="00176361" w:rsidRPr="0074573A" w:rsidRDefault="00364E85" w:rsidP="0074573A">
      <w:pPr>
        <w:tabs>
          <w:tab w:val="right" w:pos="8212"/>
          <w:tab w:val="right" w:pos="8932"/>
        </w:tabs>
        <w:spacing w:line="240" w:lineRule="auto"/>
        <w:rPr>
          <w:rFonts w:cs="B Compset"/>
          <w:sz w:val="26"/>
          <w:szCs w:val="26"/>
          <w:rtl/>
        </w:rPr>
      </w:pPr>
      <w:r>
        <w:rPr>
          <w:rFonts w:cs="B Compset" w:hint="cs"/>
          <w:sz w:val="26"/>
          <w:szCs w:val="26"/>
          <w:rtl/>
        </w:rPr>
        <w:t xml:space="preserve">بدینوسیله: </w:t>
      </w:r>
      <w:r w:rsidR="00877246" w:rsidRPr="00733A50">
        <w:rPr>
          <w:rFonts w:cs="B Compset" w:hint="cs"/>
          <w:sz w:val="26"/>
          <w:szCs w:val="26"/>
          <w:rtl/>
        </w:rPr>
        <w:t>برادر</w:t>
      </w:r>
      <w:r w:rsidR="00621328" w:rsidRPr="00733A50">
        <w:rPr>
          <w:rFonts w:cs="B Compset" w:hint="cs"/>
          <w:sz w:val="26"/>
          <w:szCs w:val="26"/>
          <w:rtl/>
        </w:rPr>
        <w:t xml:space="preserve"> </w:t>
      </w:r>
      <w:r w:rsidR="00733A50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...........</w:t>
      </w:r>
      <w:r w:rsidR="00733A50">
        <w:rPr>
          <w:rFonts w:cs="B Compset" w:hint="cs"/>
          <w:color w:val="808080" w:themeColor="background1" w:themeShade="80"/>
          <w:sz w:val="26"/>
          <w:szCs w:val="26"/>
          <w:rtl/>
        </w:rPr>
        <w:t>.....</w:t>
      </w:r>
      <w:r w:rsidR="00733A50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</w:t>
      </w:r>
      <w:r>
        <w:rPr>
          <w:rFonts w:cs="B Compset" w:hint="cs"/>
          <w:color w:val="808080" w:themeColor="background1" w:themeShade="80"/>
          <w:sz w:val="26"/>
          <w:szCs w:val="26"/>
          <w:rtl/>
        </w:rPr>
        <w:t>.</w:t>
      </w:r>
      <w:r w:rsidRPr="00D12022">
        <w:rPr>
          <w:rFonts w:cs="B Compset" w:hint="cs"/>
          <w:sz w:val="26"/>
          <w:szCs w:val="26"/>
          <w:rtl/>
        </w:rPr>
        <w:t xml:space="preserve"> </w:t>
      </w:r>
      <w:r w:rsidR="00D12022" w:rsidRPr="00D12022">
        <w:rPr>
          <w:rFonts w:cs="B Compset" w:hint="cs"/>
          <w:sz w:val="26"/>
          <w:szCs w:val="26"/>
          <w:rtl/>
        </w:rPr>
        <w:t>پیمانکاری</w:t>
      </w:r>
      <w:r w:rsidR="00D12022">
        <w:rPr>
          <w:rFonts w:cs="B Compset" w:hint="cs"/>
          <w:sz w:val="26"/>
          <w:szCs w:val="26"/>
          <w:rtl/>
        </w:rPr>
        <w:t xml:space="preserve"> </w:t>
      </w:r>
      <w:r w:rsidR="00D12022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.............. </w:t>
      </w:r>
      <w:r w:rsidR="00344305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  </w:t>
      </w:r>
      <w:r w:rsidR="00D12022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</w:t>
      </w:r>
      <w:r w:rsidR="00877246" w:rsidRPr="00733A50">
        <w:rPr>
          <w:rFonts w:cs="B Compset" w:hint="cs"/>
          <w:sz w:val="26"/>
          <w:szCs w:val="26"/>
          <w:rtl/>
        </w:rPr>
        <w:t>فرزند</w:t>
      </w:r>
      <w:r w:rsidR="00733A50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</w:t>
      </w:r>
      <w:r w:rsidR="00877246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</w:t>
      </w:r>
      <w:r w:rsidR="00733A50">
        <w:rPr>
          <w:rFonts w:cs="B Compset" w:hint="cs"/>
          <w:color w:val="808080" w:themeColor="background1" w:themeShade="80"/>
          <w:sz w:val="26"/>
          <w:szCs w:val="26"/>
          <w:rtl/>
        </w:rPr>
        <w:t>..</w:t>
      </w:r>
      <w:r w:rsidR="00621328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</w:t>
      </w:r>
      <w:r w:rsidR="00344305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 </w:t>
      </w:r>
      <w:r w:rsidR="00877246" w:rsidRPr="00733A50">
        <w:rPr>
          <w:rFonts w:cs="B Compset" w:hint="cs"/>
          <w:sz w:val="26"/>
          <w:szCs w:val="26"/>
          <w:rtl/>
        </w:rPr>
        <w:t>شماره شناسنامه</w:t>
      </w:r>
      <w:r w:rsidR="00733A50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....</w:t>
      </w:r>
      <w:r w:rsidR="00877246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>..........</w:t>
      </w:r>
      <w:r w:rsidR="00733A50">
        <w:rPr>
          <w:rFonts w:cs="B Compset" w:hint="cs"/>
          <w:sz w:val="26"/>
          <w:szCs w:val="26"/>
          <w:rtl/>
        </w:rPr>
        <w:t xml:space="preserve"> </w:t>
      </w:r>
      <w:r w:rsidR="00344305">
        <w:rPr>
          <w:rFonts w:cs="B Compset" w:hint="cs"/>
          <w:sz w:val="26"/>
          <w:szCs w:val="26"/>
          <w:rtl/>
        </w:rPr>
        <w:t xml:space="preserve">   </w:t>
      </w:r>
      <w:r>
        <w:rPr>
          <w:rFonts w:cs="B Compset" w:hint="cs"/>
          <w:sz w:val="26"/>
          <w:szCs w:val="26"/>
          <w:rtl/>
        </w:rPr>
        <w:t>صادره</w:t>
      </w:r>
      <w:r w:rsidR="00733A50">
        <w:rPr>
          <w:rFonts w:cs="B Compset" w:hint="cs"/>
          <w:sz w:val="26"/>
          <w:szCs w:val="26"/>
          <w:rtl/>
        </w:rPr>
        <w:t xml:space="preserve"> </w:t>
      </w:r>
      <w:r w:rsidR="004048CE">
        <w:rPr>
          <w:rFonts w:cs="B Compset" w:hint="cs"/>
          <w:sz w:val="26"/>
          <w:szCs w:val="26"/>
          <w:rtl/>
        </w:rPr>
        <w:t>از</w:t>
      </w:r>
      <w:r w:rsidR="004048CE" w:rsidRPr="004048CE">
        <w:rPr>
          <w:rFonts w:cs="B Compset" w:hint="cs"/>
          <w:color w:val="A6A6A6" w:themeColor="background1" w:themeShade="A6"/>
          <w:sz w:val="26"/>
          <w:szCs w:val="26"/>
          <w:rtl/>
        </w:rPr>
        <w:t>. . . . . . . . . . .</w:t>
      </w:r>
      <w:r w:rsidR="004048CE">
        <w:rPr>
          <w:rFonts w:cs="B Compset" w:hint="cs"/>
          <w:sz w:val="26"/>
          <w:szCs w:val="26"/>
          <w:rtl/>
        </w:rPr>
        <w:t xml:space="preserve"> </w:t>
      </w:r>
      <w:r w:rsidR="001F4BD3" w:rsidRPr="00733A50">
        <w:rPr>
          <w:rFonts w:cs="B Compset" w:hint="cs"/>
          <w:color w:val="808080" w:themeColor="background1" w:themeShade="80"/>
          <w:sz w:val="26"/>
          <w:szCs w:val="26"/>
          <w:rtl/>
        </w:rPr>
        <w:t xml:space="preserve"> </w:t>
      </w:r>
      <w:r w:rsidR="00733A50">
        <w:rPr>
          <w:rFonts w:cs="B Compset" w:hint="cs"/>
          <w:sz w:val="26"/>
          <w:szCs w:val="26"/>
          <w:rtl/>
        </w:rPr>
        <w:t xml:space="preserve"> جهت تسویه معرفی می گردد.</w:t>
      </w:r>
    </w:p>
    <w:p w:rsidR="00176361" w:rsidRDefault="00176361" w:rsidP="000947BD">
      <w:pPr>
        <w:spacing w:line="240" w:lineRule="auto"/>
        <w:ind w:left="-23"/>
        <w:jc w:val="both"/>
        <w:rPr>
          <w:rFonts w:cs="B Compset"/>
          <w:sz w:val="24"/>
          <w:szCs w:val="24"/>
          <w:rtl/>
        </w:rPr>
      </w:pPr>
    </w:p>
    <w:p w:rsidR="00621328" w:rsidRPr="000947BD" w:rsidRDefault="00621328" w:rsidP="00A145D8">
      <w:pPr>
        <w:spacing w:line="240" w:lineRule="auto"/>
        <w:jc w:val="both"/>
        <w:rPr>
          <w:rFonts w:cs="B Compset"/>
          <w:sz w:val="24"/>
          <w:szCs w:val="24"/>
          <w:rtl/>
        </w:rPr>
      </w:pPr>
      <w:r w:rsidRPr="000947BD">
        <w:rPr>
          <w:rFonts w:cs="B Compset" w:hint="cs"/>
          <w:sz w:val="24"/>
          <w:szCs w:val="24"/>
          <w:rtl/>
        </w:rPr>
        <w:t>اینجانب</w:t>
      </w:r>
      <w:r w:rsidR="00A100A2" w:rsidRPr="000947BD">
        <w:rPr>
          <w:rFonts w:cs="B Compset" w:hint="cs"/>
          <w:sz w:val="24"/>
          <w:szCs w:val="24"/>
          <w:rtl/>
        </w:rPr>
        <w:t xml:space="preserve"> </w:t>
      </w:r>
      <w:r w:rsidRPr="000947BD">
        <w:rPr>
          <w:rFonts w:cs="B Compset" w:hint="cs"/>
          <w:color w:val="808080" w:themeColor="background1" w:themeShade="80"/>
          <w:sz w:val="24"/>
          <w:szCs w:val="24"/>
          <w:rtl/>
        </w:rPr>
        <w:t>.......................</w:t>
      </w:r>
      <w:r w:rsidR="00A100A2" w:rsidRPr="000947BD">
        <w:rPr>
          <w:rFonts w:cs="B Compset" w:hint="cs"/>
          <w:color w:val="808080" w:themeColor="background1" w:themeShade="80"/>
          <w:sz w:val="24"/>
          <w:szCs w:val="24"/>
          <w:rtl/>
        </w:rPr>
        <w:t>..</w:t>
      </w:r>
      <w:r w:rsidR="000947BD">
        <w:rPr>
          <w:rFonts w:cs="B Compset" w:hint="cs"/>
          <w:color w:val="808080" w:themeColor="background1" w:themeShade="80"/>
          <w:sz w:val="24"/>
          <w:szCs w:val="24"/>
          <w:rtl/>
        </w:rPr>
        <w:t>...</w:t>
      </w:r>
      <w:r w:rsidRPr="000947BD">
        <w:rPr>
          <w:rFonts w:cs="B Compset" w:hint="cs"/>
          <w:color w:val="808080" w:themeColor="background1" w:themeShade="80"/>
          <w:sz w:val="24"/>
          <w:szCs w:val="24"/>
          <w:rtl/>
        </w:rPr>
        <w:t>..................</w:t>
      </w:r>
      <w:r w:rsidR="00A100A2" w:rsidRPr="000947BD">
        <w:rPr>
          <w:rFonts w:cs="B Compset" w:hint="cs"/>
          <w:sz w:val="24"/>
          <w:szCs w:val="24"/>
          <w:rtl/>
        </w:rPr>
        <w:t xml:space="preserve"> </w:t>
      </w:r>
      <w:r w:rsidRPr="000947BD">
        <w:rPr>
          <w:rFonts w:cs="B Compset" w:hint="cs"/>
          <w:sz w:val="24"/>
          <w:szCs w:val="24"/>
          <w:rtl/>
        </w:rPr>
        <w:t>فرزند</w:t>
      </w:r>
      <w:r w:rsidR="00A100A2" w:rsidRPr="000947BD">
        <w:rPr>
          <w:rFonts w:cs="B Compset" w:hint="cs"/>
          <w:color w:val="808080" w:themeColor="background1" w:themeShade="80"/>
          <w:sz w:val="24"/>
          <w:szCs w:val="24"/>
          <w:rtl/>
        </w:rPr>
        <w:t xml:space="preserve"> </w:t>
      </w:r>
      <w:r w:rsidR="000947BD">
        <w:rPr>
          <w:rFonts w:cs="B Compset" w:hint="cs"/>
          <w:color w:val="808080" w:themeColor="background1" w:themeShade="80"/>
          <w:sz w:val="24"/>
          <w:szCs w:val="24"/>
          <w:rtl/>
        </w:rPr>
        <w:t>..........</w:t>
      </w:r>
      <w:r w:rsidRPr="000947BD">
        <w:rPr>
          <w:rFonts w:cs="B Compset" w:hint="cs"/>
          <w:color w:val="808080" w:themeColor="background1" w:themeShade="80"/>
          <w:sz w:val="24"/>
          <w:szCs w:val="24"/>
          <w:rtl/>
        </w:rPr>
        <w:t>.........</w:t>
      </w:r>
      <w:r w:rsidR="00A100A2" w:rsidRPr="000947BD">
        <w:rPr>
          <w:rFonts w:cs="B Compset" w:hint="cs"/>
          <w:sz w:val="24"/>
          <w:szCs w:val="24"/>
          <w:rtl/>
        </w:rPr>
        <w:t xml:space="preserve">  </w:t>
      </w:r>
      <w:r w:rsidRPr="000947BD">
        <w:rPr>
          <w:rFonts w:cs="B Compset" w:hint="cs"/>
          <w:sz w:val="24"/>
          <w:szCs w:val="24"/>
          <w:rtl/>
        </w:rPr>
        <w:t>شماره شناسنامه</w:t>
      </w:r>
      <w:r w:rsidR="00A100A2" w:rsidRPr="000947BD">
        <w:rPr>
          <w:rFonts w:cs="B Compset" w:hint="cs"/>
          <w:color w:val="808080" w:themeColor="background1" w:themeShade="80"/>
          <w:sz w:val="24"/>
          <w:szCs w:val="24"/>
          <w:rtl/>
        </w:rPr>
        <w:t xml:space="preserve"> </w:t>
      </w:r>
      <w:r w:rsidR="000947BD">
        <w:rPr>
          <w:rFonts w:cs="B Compset" w:hint="cs"/>
          <w:color w:val="808080" w:themeColor="background1" w:themeShade="80"/>
          <w:sz w:val="24"/>
          <w:szCs w:val="24"/>
          <w:rtl/>
        </w:rPr>
        <w:t>..........</w:t>
      </w:r>
      <w:r w:rsidR="00A100A2" w:rsidRPr="000947BD">
        <w:rPr>
          <w:rFonts w:cs="B Compset" w:hint="cs"/>
          <w:color w:val="808080" w:themeColor="background1" w:themeShade="80"/>
          <w:sz w:val="24"/>
          <w:szCs w:val="24"/>
          <w:rtl/>
        </w:rPr>
        <w:t>......</w:t>
      </w:r>
      <w:r w:rsidR="00A100A2" w:rsidRPr="000947BD">
        <w:rPr>
          <w:rFonts w:cs="B Compset" w:hint="cs"/>
          <w:sz w:val="24"/>
          <w:szCs w:val="24"/>
          <w:rtl/>
        </w:rPr>
        <w:t xml:space="preserve"> </w:t>
      </w:r>
      <w:r w:rsidRPr="000947BD">
        <w:rPr>
          <w:rFonts w:cs="B Compset" w:hint="cs"/>
          <w:sz w:val="24"/>
          <w:szCs w:val="24"/>
          <w:rtl/>
        </w:rPr>
        <w:t xml:space="preserve">کلیه </w:t>
      </w:r>
      <w:r w:rsidR="00131475">
        <w:rPr>
          <w:rFonts w:cs="B Compset" w:hint="cs"/>
          <w:sz w:val="24"/>
          <w:szCs w:val="24"/>
          <w:rtl/>
        </w:rPr>
        <w:t>اموال وتجهیزات</w:t>
      </w:r>
      <w:r w:rsidR="000947BD">
        <w:rPr>
          <w:rFonts w:cs="B Compset" w:hint="cs"/>
          <w:sz w:val="24"/>
          <w:szCs w:val="24"/>
          <w:rtl/>
        </w:rPr>
        <w:t>،اوراق و کارتهای شناسایی را</w:t>
      </w:r>
      <w:r w:rsidRPr="000947BD">
        <w:rPr>
          <w:rFonts w:cs="B Compset" w:hint="cs"/>
          <w:sz w:val="24"/>
          <w:szCs w:val="24"/>
          <w:rtl/>
        </w:rPr>
        <w:t xml:space="preserve">که در محل </w:t>
      </w:r>
      <w:r w:rsidR="00133C41">
        <w:rPr>
          <w:rFonts w:cs="B Compset" w:hint="cs"/>
          <w:sz w:val="24"/>
          <w:szCs w:val="24"/>
          <w:rtl/>
        </w:rPr>
        <w:t>پروژه</w:t>
      </w:r>
      <w:r w:rsidRPr="000947BD">
        <w:rPr>
          <w:rFonts w:cs="B Compset" w:hint="cs"/>
          <w:sz w:val="24"/>
          <w:szCs w:val="24"/>
          <w:rtl/>
        </w:rPr>
        <w:t xml:space="preserve"> دریافت کرده ام به مراکز مربوطه تحویل داده ام و در صورت اثبات خلاف این مطلب شرکت مجاز به اخذ تصمیم مقتضی می باشد.</w:t>
      </w:r>
    </w:p>
    <w:p w:rsidR="00621328" w:rsidRPr="000947BD" w:rsidRDefault="00621328" w:rsidP="000947BD">
      <w:pPr>
        <w:spacing w:line="240" w:lineRule="auto"/>
        <w:ind w:left="7897" w:firstLine="743"/>
        <w:rPr>
          <w:rFonts w:cs="B Nazanin"/>
          <w:b/>
          <w:bCs/>
          <w:sz w:val="20"/>
          <w:szCs w:val="20"/>
        </w:rPr>
      </w:pPr>
      <w:r w:rsidRPr="000947BD">
        <w:rPr>
          <w:rFonts w:cs="B Nazanin" w:hint="cs"/>
          <w:b/>
          <w:bCs/>
          <w:sz w:val="20"/>
          <w:szCs w:val="20"/>
          <w:rtl/>
        </w:rPr>
        <w:t>امضاء و اثر انگشت</w:t>
      </w:r>
    </w:p>
    <w:sectPr w:rsidR="00621328" w:rsidRPr="000947BD" w:rsidSect="000947BD">
      <w:pgSz w:w="11906" w:h="16838" w:code="9"/>
      <w:pgMar w:top="426" w:right="991" w:bottom="426" w:left="993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7246"/>
    <w:rsid w:val="00010B46"/>
    <w:rsid w:val="0004130F"/>
    <w:rsid w:val="0005739D"/>
    <w:rsid w:val="00057F0A"/>
    <w:rsid w:val="00066AE2"/>
    <w:rsid w:val="0006717D"/>
    <w:rsid w:val="0006735A"/>
    <w:rsid w:val="00082B03"/>
    <w:rsid w:val="00093F8F"/>
    <w:rsid w:val="000947BD"/>
    <w:rsid w:val="000B5C8F"/>
    <w:rsid w:val="000C27D1"/>
    <w:rsid w:val="000E21E1"/>
    <w:rsid w:val="000E47F2"/>
    <w:rsid w:val="00106C26"/>
    <w:rsid w:val="0011482D"/>
    <w:rsid w:val="00131475"/>
    <w:rsid w:val="00132C85"/>
    <w:rsid w:val="00133C41"/>
    <w:rsid w:val="00136BBF"/>
    <w:rsid w:val="00154BAA"/>
    <w:rsid w:val="00176361"/>
    <w:rsid w:val="001971D4"/>
    <w:rsid w:val="001A3E4B"/>
    <w:rsid w:val="001D5E14"/>
    <w:rsid w:val="001E25A5"/>
    <w:rsid w:val="001E30F4"/>
    <w:rsid w:val="001F4BD3"/>
    <w:rsid w:val="00203340"/>
    <w:rsid w:val="00207C38"/>
    <w:rsid w:val="002114EE"/>
    <w:rsid w:val="00213111"/>
    <w:rsid w:val="00223289"/>
    <w:rsid w:val="00225748"/>
    <w:rsid w:val="00230156"/>
    <w:rsid w:val="00274D52"/>
    <w:rsid w:val="0027620F"/>
    <w:rsid w:val="0029680B"/>
    <w:rsid w:val="00296EE1"/>
    <w:rsid w:val="002D0B6A"/>
    <w:rsid w:val="00301B51"/>
    <w:rsid w:val="00302180"/>
    <w:rsid w:val="00325AB2"/>
    <w:rsid w:val="00344305"/>
    <w:rsid w:val="00364E85"/>
    <w:rsid w:val="00367F76"/>
    <w:rsid w:val="00370A3C"/>
    <w:rsid w:val="003C36E2"/>
    <w:rsid w:val="003C4C3A"/>
    <w:rsid w:val="003C5AC4"/>
    <w:rsid w:val="003E4392"/>
    <w:rsid w:val="004044AA"/>
    <w:rsid w:val="004048CE"/>
    <w:rsid w:val="0040740E"/>
    <w:rsid w:val="00426A02"/>
    <w:rsid w:val="0043774B"/>
    <w:rsid w:val="00471873"/>
    <w:rsid w:val="00486DDB"/>
    <w:rsid w:val="0049411E"/>
    <w:rsid w:val="004948BB"/>
    <w:rsid w:val="004C0C3B"/>
    <w:rsid w:val="004C58E9"/>
    <w:rsid w:val="004C64FF"/>
    <w:rsid w:val="004D2117"/>
    <w:rsid w:val="004E486C"/>
    <w:rsid w:val="00520D89"/>
    <w:rsid w:val="00520FE3"/>
    <w:rsid w:val="00525B21"/>
    <w:rsid w:val="00532523"/>
    <w:rsid w:val="0054773B"/>
    <w:rsid w:val="00551E64"/>
    <w:rsid w:val="0058249C"/>
    <w:rsid w:val="0059140F"/>
    <w:rsid w:val="00621328"/>
    <w:rsid w:val="00631288"/>
    <w:rsid w:val="00644B10"/>
    <w:rsid w:val="00674A56"/>
    <w:rsid w:val="00686AA6"/>
    <w:rsid w:val="006C27F0"/>
    <w:rsid w:val="006E4AC1"/>
    <w:rsid w:val="0072103C"/>
    <w:rsid w:val="00733A50"/>
    <w:rsid w:val="007435EA"/>
    <w:rsid w:val="0074573A"/>
    <w:rsid w:val="00753051"/>
    <w:rsid w:val="0076125B"/>
    <w:rsid w:val="0077373B"/>
    <w:rsid w:val="007A3251"/>
    <w:rsid w:val="007B3243"/>
    <w:rsid w:val="007C6741"/>
    <w:rsid w:val="007E1364"/>
    <w:rsid w:val="007F3CD2"/>
    <w:rsid w:val="008005DE"/>
    <w:rsid w:val="00803D08"/>
    <w:rsid w:val="0081552F"/>
    <w:rsid w:val="0081710F"/>
    <w:rsid w:val="0082380C"/>
    <w:rsid w:val="00827372"/>
    <w:rsid w:val="008372CA"/>
    <w:rsid w:val="00866255"/>
    <w:rsid w:val="00872B20"/>
    <w:rsid w:val="00877246"/>
    <w:rsid w:val="00895A0B"/>
    <w:rsid w:val="008A1245"/>
    <w:rsid w:val="008D1D51"/>
    <w:rsid w:val="008D291A"/>
    <w:rsid w:val="008F0528"/>
    <w:rsid w:val="0091799F"/>
    <w:rsid w:val="009328AA"/>
    <w:rsid w:val="009717C7"/>
    <w:rsid w:val="009722B1"/>
    <w:rsid w:val="00984EF7"/>
    <w:rsid w:val="00985301"/>
    <w:rsid w:val="009C7288"/>
    <w:rsid w:val="009E1314"/>
    <w:rsid w:val="009F3B01"/>
    <w:rsid w:val="00A006CB"/>
    <w:rsid w:val="00A100A2"/>
    <w:rsid w:val="00A145D8"/>
    <w:rsid w:val="00A538E1"/>
    <w:rsid w:val="00A63E54"/>
    <w:rsid w:val="00A83642"/>
    <w:rsid w:val="00AB7B53"/>
    <w:rsid w:val="00B30613"/>
    <w:rsid w:val="00B76CE2"/>
    <w:rsid w:val="00BB28DC"/>
    <w:rsid w:val="00C24BD6"/>
    <w:rsid w:val="00C2754B"/>
    <w:rsid w:val="00C43E0F"/>
    <w:rsid w:val="00C97964"/>
    <w:rsid w:val="00CE64C7"/>
    <w:rsid w:val="00D12022"/>
    <w:rsid w:val="00D14FF4"/>
    <w:rsid w:val="00D2792D"/>
    <w:rsid w:val="00D360B8"/>
    <w:rsid w:val="00D54B26"/>
    <w:rsid w:val="00D5772D"/>
    <w:rsid w:val="00D57DE4"/>
    <w:rsid w:val="00D659E9"/>
    <w:rsid w:val="00DA2143"/>
    <w:rsid w:val="00DA48A7"/>
    <w:rsid w:val="00DC0A96"/>
    <w:rsid w:val="00DF0EC8"/>
    <w:rsid w:val="00DF6E64"/>
    <w:rsid w:val="00E02871"/>
    <w:rsid w:val="00E11F50"/>
    <w:rsid w:val="00E37D70"/>
    <w:rsid w:val="00E5197D"/>
    <w:rsid w:val="00E714D9"/>
    <w:rsid w:val="00E7369F"/>
    <w:rsid w:val="00E81CD6"/>
    <w:rsid w:val="00E91498"/>
    <w:rsid w:val="00EA11C7"/>
    <w:rsid w:val="00EB6D93"/>
    <w:rsid w:val="00ED3AD9"/>
    <w:rsid w:val="00EF1991"/>
    <w:rsid w:val="00F03311"/>
    <w:rsid w:val="00F4098A"/>
    <w:rsid w:val="00F71831"/>
    <w:rsid w:val="00F7478A"/>
    <w:rsid w:val="00F77825"/>
    <w:rsid w:val="00FF6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 [3212]"/>
    </o:shapedefaults>
    <o:shapelayout v:ext="edit">
      <o:idmap v:ext="edit" data="1"/>
      <o:rules v:ext="edit">
        <o:r id="V:Rule4" type="connector" idref="#_x0000_s1032"/>
        <o:r id="V:Rule5" type="connector" idref="#_x0000_s1033"/>
        <o:r id="V:Rule6" type="connector" idref="#_x0000_s103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6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72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92C01-039A-4DE3-BD06-D871385A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Padideh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شش</dc:creator>
  <cp:lastModifiedBy>jafari.d</cp:lastModifiedBy>
  <cp:revision>2</cp:revision>
  <cp:lastPrinted>2014-04-10T12:14:00Z</cp:lastPrinted>
  <dcterms:created xsi:type="dcterms:W3CDTF">2014-09-26T03:46:00Z</dcterms:created>
  <dcterms:modified xsi:type="dcterms:W3CDTF">2014-09-26T03:46:00Z</dcterms:modified>
</cp:coreProperties>
</file>