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EE6" w:rsidRPr="00061EE6" w:rsidRDefault="00061EE6" w:rsidP="00061EE6">
      <w:pPr>
        <w:rPr>
          <w:rFonts w:cs="B Nazanin"/>
          <w:sz w:val="24"/>
          <w:szCs w:val="24"/>
        </w:rPr>
      </w:pPr>
    </w:p>
    <w:tbl>
      <w:tblPr>
        <w:tblW w:w="10620" w:type="dxa"/>
        <w:jc w:val="center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40"/>
        <w:gridCol w:w="5103"/>
        <w:gridCol w:w="2877"/>
      </w:tblGrid>
      <w:tr w:rsidR="000D1019" w:rsidTr="000D1019">
        <w:tblPrEx>
          <w:tblCellMar>
            <w:top w:w="0" w:type="dxa"/>
            <w:bottom w:w="0" w:type="dxa"/>
          </w:tblCellMar>
        </w:tblPrEx>
        <w:trPr>
          <w:trHeight w:val="351"/>
          <w:jc w:val="center"/>
        </w:trPr>
        <w:tc>
          <w:tcPr>
            <w:tcW w:w="2640" w:type="dxa"/>
            <w:vAlign w:val="center"/>
          </w:tcPr>
          <w:p w:rsidR="000D1019" w:rsidRPr="00DA4A85" w:rsidRDefault="000D1019" w:rsidP="000D1019">
            <w:pPr>
              <w:pStyle w:val="Header"/>
              <w:ind w:left="-57" w:right="-57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DA4A85">
              <w:rPr>
                <w:rFonts w:cs="B Nazanin"/>
                <w:sz w:val="24"/>
                <w:szCs w:val="24"/>
                <w:rtl/>
              </w:rPr>
              <w:t xml:space="preserve">کد مدرک: </w:t>
            </w:r>
            <w:r>
              <w:rPr>
                <w:rFonts w:cs="B Nazanin"/>
                <w:sz w:val="24"/>
                <w:szCs w:val="24"/>
                <w:lang w:bidi="fa-IR"/>
              </w:rPr>
              <w:t>FO</w:t>
            </w:r>
            <w:r>
              <w:rPr>
                <w:rFonts w:cs="B Nazanin"/>
                <w:sz w:val="24"/>
                <w:szCs w:val="24"/>
                <w:lang w:bidi="fa-IR"/>
              </w:rPr>
              <w:t>291</w:t>
            </w:r>
            <w:r>
              <w:rPr>
                <w:rFonts w:cs="B Nazanin"/>
                <w:sz w:val="24"/>
                <w:szCs w:val="24"/>
                <w:lang w:bidi="fa-IR"/>
              </w:rPr>
              <w:t>/00</w:t>
            </w:r>
          </w:p>
        </w:tc>
        <w:tc>
          <w:tcPr>
            <w:tcW w:w="5103" w:type="dxa"/>
            <w:vAlign w:val="center"/>
          </w:tcPr>
          <w:p w:rsidR="000D1019" w:rsidRPr="00F549C9" w:rsidRDefault="000D1019" w:rsidP="000D1019">
            <w:pPr>
              <w:tabs>
                <w:tab w:val="right" w:pos="180"/>
              </w:tabs>
              <w:spacing w:line="18" w:lineRule="atLeast"/>
              <w:jc w:val="center"/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کمیسیون رسیدگی به خسارت وارده به اموال</w:t>
            </w:r>
          </w:p>
        </w:tc>
        <w:tc>
          <w:tcPr>
            <w:tcW w:w="2877" w:type="dxa"/>
            <w:vAlign w:val="center"/>
          </w:tcPr>
          <w:p w:rsidR="000D1019" w:rsidRPr="00FE5862" w:rsidRDefault="000D1019" w:rsidP="00274C44">
            <w:pPr>
              <w:pStyle w:val="Header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552575" cy="61912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EE6" w:rsidRDefault="00061EE6" w:rsidP="00061EE6">
      <w:pPr>
        <w:rPr>
          <w:rFonts w:cs="B Nazanin" w:hint="cs"/>
          <w:sz w:val="24"/>
          <w:szCs w:val="24"/>
        </w:rPr>
      </w:pPr>
    </w:p>
    <w:p w:rsidR="00A21DEC" w:rsidRPr="00DB4330" w:rsidRDefault="00DB4330" w:rsidP="00DB4330">
      <w:pPr>
        <w:jc w:val="both"/>
        <w:rPr>
          <w:rFonts w:cs="B Nazanin"/>
          <w:b/>
          <w:bCs/>
          <w:sz w:val="24"/>
          <w:szCs w:val="24"/>
          <w:rtl/>
        </w:rPr>
      </w:pPr>
      <w:r w:rsidRPr="00DB4330">
        <w:rPr>
          <w:rFonts w:cs="B Nazanin" w:hint="cs"/>
          <w:b/>
          <w:bCs/>
          <w:sz w:val="24"/>
          <w:szCs w:val="24"/>
          <w:rtl/>
        </w:rPr>
        <w:t xml:space="preserve">تاریخ :                                              ساعت :                  </w:t>
      </w:r>
      <w:r>
        <w:rPr>
          <w:rFonts w:cs="B Nazanin" w:hint="cs"/>
          <w:b/>
          <w:bCs/>
          <w:sz w:val="24"/>
          <w:szCs w:val="24"/>
          <w:rtl/>
        </w:rPr>
        <w:t xml:space="preserve">  </w:t>
      </w:r>
      <w:r w:rsidRPr="00DB4330">
        <w:rPr>
          <w:rFonts w:cs="B Nazanin" w:hint="cs"/>
          <w:b/>
          <w:bCs/>
          <w:sz w:val="24"/>
          <w:szCs w:val="24"/>
          <w:rtl/>
        </w:rPr>
        <w:t xml:space="preserve">                مکان :</w:t>
      </w:r>
    </w:p>
    <w:p w:rsidR="00DB4330" w:rsidRPr="00DB4330" w:rsidRDefault="00DB4330" w:rsidP="00DB4330">
      <w:pPr>
        <w:jc w:val="both"/>
        <w:rPr>
          <w:rFonts w:cs="B Nazanin"/>
          <w:b/>
          <w:bCs/>
          <w:sz w:val="24"/>
          <w:szCs w:val="24"/>
          <w:rtl/>
        </w:rPr>
      </w:pPr>
      <w:r w:rsidRPr="00DB4330">
        <w:rPr>
          <w:rFonts w:cs="B Nazanin" w:hint="cs"/>
          <w:b/>
          <w:bCs/>
          <w:sz w:val="24"/>
          <w:szCs w:val="24"/>
          <w:rtl/>
        </w:rPr>
        <w:t>حاضرین :</w:t>
      </w:r>
    </w:p>
    <w:p w:rsidR="00DB4330" w:rsidRPr="00DB4330" w:rsidRDefault="00DB4330" w:rsidP="00DB4330">
      <w:pPr>
        <w:jc w:val="both"/>
        <w:rPr>
          <w:rFonts w:cs="B Nazanin"/>
          <w:b/>
          <w:bCs/>
          <w:sz w:val="24"/>
          <w:szCs w:val="24"/>
          <w:rtl/>
        </w:rPr>
      </w:pPr>
    </w:p>
    <w:p w:rsidR="00DB4330" w:rsidRPr="00DB4330" w:rsidRDefault="00DB4330" w:rsidP="00DB4330">
      <w:pPr>
        <w:jc w:val="both"/>
        <w:rPr>
          <w:rFonts w:cs="B Nazanin"/>
          <w:b/>
          <w:bCs/>
          <w:sz w:val="24"/>
          <w:szCs w:val="24"/>
          <w:rtl/>
        </w:rPr>
      </w:pPr>
      <w:r w:rsidRPr="00DB4330">
        <w:rPr>
          <w:rFonts w:cs="B Nazanin" w:hint="cs"/>
          <w:b/>
          <w:bCs/>
          <w:sz w:val="24"/>
          <w:szCs w:val="24"/>
          <w:rtl/>
        </w:rPr>
        <w:t>غائبین :</w:t>
      </w:r>
    </w:p>
    <w:p w:rsidR="00DB4330" w:rsidRPr="00DB4330" w:rsidRDefault="00DB4330" w:rsidP="00DB4330">
      <w:pPr>
        <w:jc w:val="both"/>
        <w:rPr>
          <w:rFonts w:cs="B Nazanin"/>
          <w:b/>
          <w:bCs/>
          <w:sz w:val="24"/>
          <w:szCs w:val="24"/>
          <w:rtl/>
        </w:rPr>
      </w:pPr>
    </w:p>
    <w:p w:rsidR="00DB4330" w:rsidRPr="00DB4330" w:rsidRDefault="00DB4330" w:rsidP="00DB4330">
      <w:pPr>
        <w:jc w:val="both"/>
        <w:rPr>
          <w:rFonts w:cs="B Nazanin"/>
          <w:b/>
          <w:bCs/>
          <w:sz w:val="24"/>
          <w:szCs w:val="24"/>
          <w:rtl/>
        </w:rPr>
      </w:pPr>
      <w:r w:rsidRPr="00DB4330">
        <w:rPr>
          <w:rFonts w:cs="B Nazanin" w:hint="cs"/>
          <w:b/>
          <w:bCs/>
          <w:sz w:val="24"/>
          <w:szCs w:val="24"/>
          <w:rtl/>
        </w:rPr>
        <w:t>موضوع پرونده بررسی شده :                                                                     شماره پرونده :</w:t>
      </w:r>
    </w:p>
    <w:p w:rsidR="00DB4330" w:rsidRDefault="00DB4330" w:rsidP="00DB4330">
      <w:pPr>
        <w:jc w:val="both"/>
        <w:rPr>
          <w:rFonts w:cs="B Nazanin"/>
          <w:b/>
          <w:bCs/>
          <w:sz w:val="24"/>
          <w:szCs w:val="24"/>
          <w:rtl/>
        </w:rPr>
      </w:pPr>
      <w:r w:rsidRPr="00DB4330">
        <w:rPr>
          <w:rFonts w:cs="B Nazanin" w:hint="cs"/>
          <w:b/>
          <w:bCs/>
          <w:sz w:val="24"/>
          <w:szCs w:val="24"/>
          <w:rtl/>
        </w:rPr>
        <w:t>خلاصه مذاکرات و نظریات اعضاء :</w:t>
      </w:r>
    </w:p>
    <w:p w:rsidR="00DB4330" w:rsidRDefault="00DB4330" w:rsidP="00DB4330">
      <w:pPr>
        <w:jc w:val="both"/>
        <w:rPr>
          <w:rFonts w:cs="B Nazanin"/>
          <w:b/>
          <w:bCs/>
          <w:sz w:val="24"/>
          <w:szCs w:val="24"/>
          <w:rtl/>
        </w:rPr>
      </w:pPr>
    </w:p>
    <w:p w:rsidR="00DB4330" w:rsidRDefault="00DB4330" w:rsidP="00DB4330">
      <w:pPr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مصوبات رای صادره :</w:t>
      </w:r>
    </w:p>
    <w:p w:rsidR="00DB4330" w:rsidRDefault="00F33804" w:rsidP="00DB4330">
      <w:pPr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1</w:t>
      </w:r>
      <w:r w:rsidR="00DB4330">
        <w:rPr>
          <w:rFonts w:cs="B Nazanin" w:hint="cs"/>
          <w:b/>
          <w:bCs/>
          <w:sz w:val="24"/>
          <w:szCs w:val="24"/>
          <w:rtl/>
        </w:rPr>
        <w:t xml:space="preserve"> </w:t>
      </w:r>
      <w:r w:rsidR="00DB4330">
        <w:rPr>
          <w:rFonts w:ascii="Sakkal Majalla" w:hAnsi="Sakkal Majalla" w:cs="Sakkal Majalla" w:hint="cs"/>
          <w:b/>
          <w:bCs/>
          <w:sz w:val="24"/>
          <w:szCs w:val="24"/>
          <w:rtl/>
        </w:rPr>
        <w:t>–</w:t>
      </w:r>
      <w:r w:rsidR="00DB4330">
        <w:rPr>
          <w:rFonts w:cs="B Nazanin" w:hint="cs"/>
          <w:b/>
          <w:bCs/>
          <w:sz w:val="24"/>
          <w:szCs w:val="24"/>
          <w:rtl/>
        </w:rPr>
        <w:t xml:space="preserve"> پرونده جهت رسیدگی لازم به شورای خسارت شرکت رسا گستر خاور ارسال شود . </w:t>
      </w:r>
    </w:p>
    <w:p w:rsidR="004E68EC" w:rsidRDefault="00F33804" w:rsidP="004E68EC">
      <w:pPr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2</w:t>
      </w:r>
      <w:r w:rsidR="00DB4330">
        <w:rPr>
          <w:rFonts w:cs="B Nazanin" w:hint="cs"/>
          <w:b/>
          <w:bCs/>
          <w:sz w:val="24"/>
          <w:szCs w:val="24"/>
          <w:rtl/>
        </w:rPr>
        <w:t xml:space="preserve"> </w:t>
      </w:r>
      <w:r w:rsidR="00DB4330">
        <w:rPr>
          <w:rFonts w:ascii="Sakkal Majalla" w:hAnsi="Sakkal Majalla" w:cs="Sakkal Majalla" w:hint="cs"/>
          <w:b/>
          <w:bCs/>
          <w:sz w:val="24"/>
          <w:szCs w:val="24"/>
          <w:rtl/>
        </w:rPr>
        <w:t>–</w:t>
      </w:r>
      <w:r w:rsidR="00DB4330">
        <w:rPr>
          <w:rFonts w:cs="B Nazanin" w:hint="cs"/>
          <w:b/>
          <w:bCs/>
          <w:sz w:val="24"/>
          <w:szCs w:val="24"/>
          <w:rtl/>
        </w:rPr>
        <w:t xml:space="preserve"> با توجه </w:t>
      </w:r>
      <w:r w:rsidR="004E68EC">
        <w:rPr>
          <w:rFonts w:cs="B Nazanin" w:hint="cs"/>
          <w:b/>
          <w:bCs/>
          <w:sz w:val="24"/>
          <w:szCs w:val="24"/>
          <w:rtl/>
        </w:rPr>
        <w:t>به محتویات پرونده ، نظریه کارشناسی ، مباحث مطرح شده در جلسه و نظریات اعضاء ، اعضای کمیسیون به اتفاق آرای بر جبران خسارت از سوی نامبرده به مبلغ                           ریال صادر نمود .</w:t>
      </w:r>
    </w:p>
    <w:p w:rsidR="004E68EC" w:rsidRDefault="00F33804" w:rsidP="004E68EC">
      <w:pPr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3</w:t>
      </w:r>
      <w:r w:rsidR="004E68EC">
        <w:rPr>
          <w:rFonts w:cs="B Nazanin" w:hint="cs"/>
          <w:b/>
          <w:bCs/>
          <w:sz w:val="24"/>
          <w:szCs w:val="24"/>
          <w:rtl/>
        </w:rPr>
        <w:t xml:space="preserve"> </w:t>
      </w:r>
      <w:r w:rsidR="004E68EC">
        <w:rPr>
          <w:rFonts w:ascii="Sakkal Majalla" w:hAnsi="Sakkal Majalla" w:cs="Sakkal Majalla" w:hint="cs"/>
          <w:b/>
          <w:bCs/>
          <w:sz w:val="24"/>
          <w:szCs w:val="24"/>
          <w:rtl/>
        </w:rPr>
        <w:t>–</w:t>
      </w:r>
      <w:r w:rsidR="004E68EC">
        <w:rPr>
          <w:rFonts w:cs="B Nazanin" w:hint="cs"/>
          <w:b/>
          <w:bCs/>
          <w:sz w:val="24"/>
          <w:szCs w:val="24"/>
          <w:rtl/>
        </w:rPr>
        <w:t xml:space="preserve"> با توجه به محتویات پرونده ، نظریه کارشناسی ، مباحث مطرح شده در جلسه و نظریات اعضاء واحراز عدم تعدی و سهل انگاری ، جبران خسارت به عهده وارد کننده خسارت نمی باشد .</w:t>
      </w:r>
    </w:p>
    <w:tbl>
      <w:tblPr>
        <w:tblStyle w:val="TableGrid"/>
        <w:bidiVisual/>
        <w:tblW w:w="0" w:type="auto"/>
        <w:tblLook w:val="04A0"/>
      </w:tblPr>
      <w:tblGrid>
        <w:gridCol w:w="2310"/>
        <w:gridCol w:w="2004"/>
        <w:gridCol w:w="2617"/>
        <w:gridCol w:w="2311"/>
      </w:tblGrid>
      <w:tr w:rsidR="004E68EC" w:rsidTr="00F33804">
        <w:tc>
          <w:tcPr>
            <w:tcW w:w="2310" w:type="dxa"/>
          </w:tcPr>
          <w:p w:rsidR="004E68EC" w:rsidRDefault="004E68EC" w:rsidP="004E68EC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اعضاء شورای خسارت</w:t>
            </w:r>
          </w:p>
        </w:tc>
        <w:tc>
          <w:tcPr>
            <w:tcW w:w="2004" w:type="dxa"/>
          </w:tcPr>
          <w:p w:rsidR="004E68EC" w:rsidRDefault="004E68EC" w:rsidP="004E68EC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  <w:tc>
          <w:tcPr>
            <w:tcW w:w="2617" w:type="dxa"/>
          </w:tcPr>
          <w:p w:rsidR="004E68EC" w:rsidRDefault="004E68EC" w:rsidP="004E68EC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سمت</w:t>
            </w:r>
          </w:p>
        </w:tc>
        <w:tc>
          <w:tcPr>
            <w:tcW w:w="2311" w:type="dxa"/>
          </w:tcPr>
          <w:p w:rsidR="004E68EC" w:rsidRDefault="004E68EC" w:rsidP="004E68EC">
            <w:pPr>
              <w:jc w:val="both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امضاء</w:t>
            </w:r>
          </w:p>
        </w:tc>
      </w:tr>
      <w:tr w:rsidR="004E68EC" w:rsidTr="00F33804">
        <w:tc>
          <w:tcPr>
            <w:tcW w:w="2310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4E68EC">
              <w:rPr>
                <w:rFonts w:cs="B Nazanin" w:hint="cs"/>
                <w:sz w:val="24"/>
                <w:szCs w:val="24"/>
                <w:rtl/>
              </w:rPr>
              <w:t>مدیر عامل</w:t>
            </w:r>
          </w:p>
        </w:tc>
        <w:tc>
          <w:tcPr>
            <w:tcW w:w="2004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617" w:type="dxa"/>
          </w:tcPr>
          <w:p w:rsidR="004E68EC" w:rsidRPr="004E68EC" w:rsidRDefault="00F33804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 عامل و عضو هیئت مدیره</w:t>
            </w:r>
            <w:bookmarkStart w:id="0" w:name="_GoBack"/>
            <w:bookmarkEnd w:id="0"/>
          </w:p>
        </w:tc>
        <w:tc>
          <w:tcPr>
            <w:tcW w:w="2311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E68EC" w:rsidTr="00F33804">
        <w:tc>
          <w:tcPr>
            <w:tcW w:w="2310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4E68EC">
              <w:rPr>
                <w:rFonts w:cs="B Nazanin" w:hint="cs"/>
                <w:sz w:val="24"/>
                <w:szCs w:val="24"/>
                <w:rtl/>
              </w:rPr>
              <w:t>مدیریت پشتیبانی</w:t>
            </w:r>
          </w:p>
        </w:tc>
        <w:tc>
          <w:tcPr>
            <w:tcW w:w="2004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617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4E68EC">
              <w:rPr>
                <w:rFonts w:cs="B Nazanin" w:hint="cs"/>
                <w:sz w:val="24"/>
                <w:szCs w:val="24"/>
                <w:rtl/>
              </w:rPr>
              <w:t>دبیر کمیسیون</w:t>
            </w:r>
          </w:p>
        </w:tc>
        <w:tc>
          <w:tcPr>
            <w:tcW w:w="2311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E68EC" w:rsidTr="00F33804">
        <w:tc>
          <w:tcPr>
            <w:tcW w:w="2310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4E68EC">
              <w:rPr>
                <w:rFonts w:cs="B Nazanin" w:hint="cs"/>
                <w:sz w:val="24"/>
                <w:szCs w:val="24"/>
                <w:rtl/>
              </w:rPr>
              <w:t>مدیریت مالی</w:t>
            </w:r>
          </w:p>
        </w:tc>
        <w:tc>
          <w:tcPr>
            <w:tcW w:w="2004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617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4E68EC">
              <w:rPr>
                <w:rFonts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311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E68EC" w:rsidTr="00F33804">
        <w:tc>
          <w:tcPr>
            <w:tcW w:w="2310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4E68EC">
              <w:rPr>
                <w:rFonts w:cs="B Nazanin" w:hint="cs"/>
                <w:sz w:val="24"/>
                <w:szCs w:val="24"/>
                <w:rtl/>
              </w:rPr>
              <w:t>مدیریت کنترل اقتصادی</w:t>
            </w:r>
          </w:p>
        </w:tc>
        <w:tc>
          <w:tcPr>
            <w:tcW w:w="2004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617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4E68EC">
              <w:rPr>
                <w:rFonts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311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E68EC" w:rsidTr="00F33804">
        <w:tc>
          <w:tcPr>
            <w:tcW w:w="2310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4E68EC">
              <w:rPr>
                <w:rFonts w:cs="B Nazanin" w:hint="cs"/>
                <w:sz w:val="24"/>
                <w:szCs w:val="24"/>
                <w:rtl/>
              </w:rPr>
              <w:t>مدیر حقوقی</w:t>
            </w:r>
          </w:p>
        </w:tc>
        <w:tc>
          <w:tcPr>
            <w:tcW w:w="2004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617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4E68EC">
              <w:rPr>
                <w:rFonts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311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E68EC" w:rsidTr="00F33804">
        <w:tc>
          <w:tcPr>
            <w:tcW w:w="2310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4E68EC">
              <w:rPr>
                <w:rFonts w:cs="B Nazanin" w:hint="cs"/>
                <w:sz w:val="24"/>
                <w:szCs w:val="24"/>
                <w:rtl/>
              </w:rPr>
              <w:t xml:space="preserve">مدیر </w:t>
            </w:r>
            <w:r w:rsidRPr="004E68EC">
              <w:rPr>
                <w:rFonts w:cs="B Nazanin"/>
                <w:sz w:val="24"/>
                <w:szCs w:val="24"/>
              </w:rPr>
              <w:t>H.S.E</w:t>
            </w:r>
          </w:p>
        </w:tc>
        <w:tc>
          <w:tcPr>
            <w:tcW w:w="2004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617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 w:rsidRPr="004E68EC">
              <w:rPr>
                <w:rFonts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311" w:type="dxa"/>
          </w:tcPr>
          <w:p w:rsidR="004E68EC" w:rsidRPr="004E68EC" w:rsidRDefault="004E68EC" w:rsidP="004E68EC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4E68EC" w:rsidRPr="00DB4330" w:rsidRDefault="004E68EC" w:rsidP="004E68EC">
      <w:pPr>
        <w:jc w:val="both"/>
        <w:rPr>
          <w:rFonts w:cs="B Nazanin"/>
          <w:b/>
          <w:bCs/>
          <w:sz w:val="24"/>
          <w:szCs w:val="24"/>
          <w:rtl/>
        </w:rPr>
      </w:pPr>
    </w:p>
    <w:sectPr w:rsidR="004E68EC" w:rsidRPr="00DB4330" w:rsidSect="000D1019">
      <w:pgSz w:w="11906" w:h="16838"/>
      <w:pgMar w:top="284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105EC"/>
    <w:multiLevelType w:val="hybridMultilevel"/>
    <w:tmpl w:val="60D2B9A0"/>
    <w:lvl w:ilvl="0" w:tplc="72AEE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EE6"/>
    <w:rsid w:val="00061EE6"/>
    <w:rsid w:val="000D1019"/>
    <w:rsid w:val="00194C99"/>
    <w:rsid w:val="001E451D"/>
    <w:rsid w:val="002634BC"/>
    <w:rsid w:val="003354B5"/>
    <w:rsid w:val="004458E6"/>
    <w:rsid w:val="004E29DC"/>
    <w:rsid w:val="004E68EC"/>
    <w:rsid w:val="004F3610"/>
    <w:rsid w:val="004F4371"/>
    <w:rsid w:val="005D5E3A"/>
    <w:rsid w:val="0067145E"/>
    <w:rsid w:val="008453C0"/>
    <w:rsid w:val="00907C19"/>
    <w:rsid w:val="00935163"/>
    <w:rsid w:val="009505F5"/>
    <w:rsid w:val="00A21DEC"/>
    <w:rsid w:val="00AA00B1"/>
    <w:rsid w:val="00AC780E"/>
    <w:rsid w:val="00B3090E"/>
    <w:rsid w:val="00BD6EFE"/>
    <w:rsid w:val="00BE2888"/>
    <w:rsid w:val="00BF6068"/>
    <w:rsid w:val="00D2013A"/>
    <w:rsid w:val="00DB4330"/>
    <w:rsid w:val="00F3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1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5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6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D101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0D1019"/>
    <w:rPr>
      <w:rFonts w:ascii="Times New Roman" w:eastAsia="Times New Roman" w:hAnsi="Times New Roman" w:cs="Traditional Arabic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45783-DC42-4E8F-BF9C-716BA88D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nasrollahi.m</dc:creator>
  <cp:lastModifiedBy>ramezanzadeh.h</cp:lastModifiedBy>
  <cp:revision>18</cp:revision>
  <cp:lastPrinted>2016-07-04T07:57:00Z</cp:lastPrinted>
  <dcterms:created xsi:type="dcterms:W3CDTF">2016-06-20T10:31:00Z</dcterms:created>
  <dcterms:modified xsi:type="dcterms:W3CDTF">2016-07-11T12:48:00Z</dcterms:modified>
</cp:coreProperties>
</file>