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5"/>
        <w:gridCol w:w="479"/>
        <w:gridCol w:w="420"/>
        <w:gridCol w:w="899"/>
        <w:gridCol w:w="360"/>
        <w:gridCol w:w="346"/>
        <w:gridCol w:w="337"/>
        <w:gridCol w:w="360"/>
        <w:gridCol w:w="936"/>
        <w:gridCol w:w="738"/>
        <w:gridCol w:w="3959"/>
        <w:gridCol w:w="316"/>
        <w:gridCol w:w="1625"/>
        <w:gridCol w:w="142"/>
        <w:gridCol w:w="567"/>
        <w:gridCol w:w="110"/>
        <w:gridCol w:w="541"/>
      </w:tblGrid>
      <w:tr w:rsidR="00FB3301" w:rsidTr="00FB3301">
        <w:trPr>
          <w:trHeight w:val="1266"/>
        </w:trPr>
        <w:tc>
          <w:tcPr>
            <w:tcW w:w="2745" w:type="dxa"/>
            <w:gridSpan w:val="2"/>
          </w:tcPr>
          <w:p w:rsidR="00FB3301" w:rsidRDefault="00FB3301" w:rsidP="005D626B">
            <w:pPr>
              <w:bidi/>
              <w:spacing w:line="500" w:lineRule="exact"/>
              <w:jc w:val="center"/>
              <w:rPr>
                <w:rFonts w:cs="B Nazanin"/>
                <w:b/>
                <w:bCs/>
                <w:rtl/>
              </w:rPr>
            </w:pPr>
          </w:p>
          <w:p w:rsidR="00FB3301" w:rsidRDefault="00FB3301" w:rsidP="00FB3301">
            <w:pPr>
              <w:tabs>
                <w:tab w:val="right" w:pos="2252"/>
              </w:tabs>
              <w:bidi/>
              <w:jc w:val="center"/>
              <w:rPr>
                <w:rFonts w:cs="B Nazanin"/>
                <w:rtl/>
              </w:rPr>
            </w:pPr>
            <w:r w:rsidRPr="0077590A">
              <w:rPr>
                <w:rFonts w:cs="B Nazanin"/>
                <w:rtl/>
              </w:rPr>
              <w:t xml:space="preserve">کد مدرک: </w:t>
            </w:r>
            <w:r w:rsidRPr="00503893">
              <w:rPr>
                <w:rFonts w:ascii="Calibri" w:hAnsi="Calibri" w:cs="Calibri"/>
              </w:rPr>
              <w:t>FO</w:t>
            </w:r>
            <w:r>
              <w:rPr>
                <w:rFonts w:ascii="Calibri" w:hAnsi="Calibri" w:cs="Calibri"/>
              </w:rPr>
              <w:t>304</w:t>
            </w:r>
            <w:r w:rsidRPr="00503893">
              <w:rPr>
                <w:rFonts w:ascii="Calibri" w:hAnsi="Calibri" w:cs="Calibri"/>
              </w:rPr>
              <w:t>/00</w:t>
            </w:r>
          </w:p>
          <w:p w:rsidR="00FB3301" w:rsidRPr="005D626B" w:rsidRDefault="00FB3301" w:rsidP="00FB3301">
            <w:pPr>
              <w:bidi/>
              <w:spacing w:line="500" w:lineRule="exact"/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8355" w:type="dxa"/>
            <w:gridSpan w:val="9"/>
          </w:tcPr>
          <w:p w:rsidR="00FB3301" w:rsidRDefault="00FB3301" w:rsidP="00FB3301">
            <w:pPr>
              <w:bidi/>
              <w:spacing w:line="500" w:lineRule="exact"/>
              <w:jc w:val="center"/>
              <w:rPr>
                <w:rFonts w:cs="B Nazanin" w:hint="cs"/>
                <w:b/>
                <w:bCs/>
                <w:rtl/>
              </w:rPr>
            </w:pPr>
            <w:r w:rsidRPr="001576C1">
              <w:rPr>
                <w:rFonts w:cs="B Nazanin" w:hint="cs"/>
                <w:b/>
                <w:bCs/>
                <w:rtl/>
              </w:rPr>
              <w:t xml:space="preserve">چك ليست بازرسي </w:t>
            </w:r>
            <w:r>
              <w:rPr>
                <w:rFonts w:cs="B Nazanin" w:hint="cs"/>
                <w:b/>
                <w:bCs/>
                <w:rtl/>
              </w:rPr>
              <w:t>روز نگهداری</w:t>
            </w:r>
            <w:r w:rsidRPr="001576C1">
              <w:rPr>
                <w:rFonts w:cs="B Nazanin" w:hint="cs"/>
                <w:b/>
                <w:bCs/>
                <w:rtl/>
              </w:rPr>
              <w:t xml:space="preserve"> </w:t>
            </w:r>
          </w:p>
          <w:p w:rsidR="00FB3301" w:rsidRPr="005D626B" w:rsidRDefault="00FB3301" w:rsidP="00FB3301">
            <w:pPr>
              <w:bidi/>
              <w:spacing w:line="500" w:lineRule="exact"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پروژه ............</w:t>
            </w:r>
          </w:p>
        </w:tc>
        <w:tc>
          <w:tcPr>
            <w:tcW w:w="3300" w:type="dxa"/>
            <w:gridSpan w:val="6"/>
          </w:tcPr>
          <w:p w:rsidR="00FB3301" w:rsidRPr="005D626B" w:rsidRDefault="00FB3301" w:rsidP="00FB3301">
            <w:pPr>
              <w:bidi/>
              <w:spacing w:line="500" w:lineRule="exact"/>
              <w:jc w:val="center"/>
              <w:rPr>
                <w:rFonts w:cs="B Nazanin" w:hint="cs"/>
                <w:b/>
                <w:bCs/>
                <w:lang w:bidi="fa-IR"/>
              </w:rPr>
            </w:pPr>
            <w:r w:rsidRPr="00FB3301">
              <w:rPr>
                <w:rFonts w:cs="B Nazanin"/>
                <w:b/>
                <w:bCs/>
                <w:rtl/>
                <w:lang w:bidi="fa-I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5715</wp:posOffset>
                  </wp:positionV>
                  <wp:extent cx="1821180" cy="790575"/>
                  <wp:effectExtent l="19050" t="0" r="762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010F2" w:rsidRPr="00161217" w:rsidTr="00464A52">
        <w:trPr>
          <w:cantSplit/>
          <w:trHeight w:val="1297"/>
        </w:trPr>
        <w:tc>
          <w:tcPr>
            <w:tcW w:w="2266" w:type="dxa"/>
            <w:vAlign w:val="center"/>
          </w:tcPr>
          <w:p w:rsidR="004010F2" w:rsidRPr="001576C1" w:rsidRDefault="004010F2" w:rsidP="00407B33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توضيحات</w:t>
            </w:r>
          </w:p>
        </w:tc>
        <w:tc>
          <w:tcPr>
            <w:tcW w:w="899" w:type="dxa"/>
            <w:gridSpan w:val="2"/>
            <w:vAlign w:val="center"/>
          </w:tcPr>
          <w:p w:rsidR="004010F2" w:rsidRPr="001576C1" w:rsidRDefault="004010F2" w:rsidP="00407B33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مرجع رفع</w:t>
            </w:r>
          </w:p>
        </w:tc>
        <w:tc>
          <w:tcPr>
            <w:tcW w:w="899" w:type="dxa"/>
            <w:vAlign w:val="center"/>
          </w:tcPr>
          <w:p w:rsidR="004010F2" w:rsidRPr="001576C1" w:rsidRDefault="004010F2" w:rsidP="00407B33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تاريخ رفع</w:t>
            </w:r>
          </w:p>
        </w:tc>
        <w:tc>
          <w:tcPr>
            <w:tcW w:w="360" w:type="dxa"/>
            <w:textDirection w:val="btLr"/>
            <w:vAlign w:val="center"/>
          </w:tcPr>
          <w:p w:rsidR="004010F2" w:rsidRPr="001576C1" w:rsidRDefault="004010F2" w:rsidP="001576C1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توافق</w:t>
            </w:r>
          </w:p>
        </w:tc>
        <w:tc>
          <w:tcPr>
            <w:tcW w:w="346" w:type="dxa"/>
            <w:textDirection w:val="btLr"/>
            <w:vAlign w:val="center"/>
          </w:tcPr>
          <w:p w:rsidR="004010F2" w:rsidRPr="001576C1" w:rsidRDefault="004010F2" w:rsidP="001576C1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نقص</w:t>
            </w:r>
          </w:p>
        </w:tc>
        <w:tc>
          <w:tcPr>
            <w:tcW w:w="337" w:type="dxa"/>
            <w:textDirection w:val="btLr"/>
            <w:vAlign w:val="center"/>
          </w:tcPr>
          <w:p w:rsidR="004010F2" w:rsidRPr="001576C1" w:rsidRDefault="004010F2" w:rsidP="001576C1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عيب</w:t>
            </w:r>
          </w:p>
        </w:tc>
        <w:tc>
          <w:tcPr>
            <w:tcW w:w="360" w:type="dxa"/>
            <w:textDirection w:val="btLr"/>
            <w:vAlign w:val="center"/>
          </w:tcPr>
          <w:p w:rsidR="004010F2" w:rsidRPr="001576C1" w:rsidRDefault="004010F2" w:rsidP="001576C1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حسن</w:t>
            </w:r>
          </w:p>
        </w:tc>
        <w:tc>
          <w:tcPr>
            <w:tcW w:w="936" w:type="dxa"/>
          </w:tcPr>
          <w:p w:rsidR="004010F2" w:rsidRPr="00F2403D" w:rsidRDefault="004010F2" w:rsidP="00407B33">
            <w:pPr>
              <w:bidi/>
              <w:spacing w:before="120"/>
              <w:rPr>
                <w:rFonts w:cs="B Nazanin"/>
                <w:b/>
                <w:bCs/>
                <w:sz w:val="16"/>
                <w:szCs w:val="16"/>
              </w:rPr>
            </w:pPr>
            <w:r w:rsidRPr="00F2403D">
              <w:rPr>
                <w:rFonts w:cs="B Nazanin" w:hint="cs"/>
                <w:b/>
                <w:bCs/>
                <w:sz w:val="16"/>
                <w:szCs w:val="16"/>
                <w:rtl/>
              </w:rPr>
              <w:t>کيفيت انجام کار از (1-)، (1+)، (2+)، (3+)، (4+)</w:t>
            </w:r>
          </w:p>
        </w:tc>
        <w:tc>
          <w:tcPr>
            <w:tcW w:w="738" w:type="dxa"/>
          </w:tcPr>
          <w:p w:rsidR="004010F2" w:rsidRPr="00F2403D" w:rsidRDefault="004010F2" w:rsidP="00407B33">
            <w:pPr>
              <w:bidi/>
              <w:spacing w:before="120"/>
              <w:rPr>
                <w:rFonts w:cs="B Nazanin"/>
                <w:b/>
                <w:bCs/>
                <w:sz w:val="16"/>
                <w:szCs w:val="16"/>
              </w:rPr>
            </w:pPr>
            <w:r w:rsidRPr="00F2403D">
              <w:rPr>
                <w:rFonts w:cs="B Nazanin" w:hint="cs"/>
                <w:b/>
                <w:bCs/>
                <w:sz w:val="16"/>
                <w:szCs w:val="16"/>
                <w:rtl/>
              </w:rPr>
              <w:t>درصد انجام کار در دوره 100- 0</w:t>
            </w:r>
          </w:p>
        </w:tc>
        <w:tc>
          <w:tcPr>
            <w:tcW w:w="5900" w:type="dxa"/>
            <w:gridSpan w:val="3"/>
            <w:vAlign w:val="center"/>
          </w:tcPr>
          <w:p w:rsidR="004010F2" w:rsidRPr="001576C1" w:rsidRDefault="004010F2" w:rsidP="00407B33">
            <w:pPr>
              <w:bidi/>
              <w:spacing w:before="12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1576C1">
              <w:rPr>
                <w:rFonts w:cs="B Nazanin" w:hint="cs"/>
                <w:b/>
                <w:bCs/>
                <w:rtl/>
              </w:rPr>
              <w:t xml:space="preserve">شرح فعاليت </w:t>
            </w:r>
          </w:p>
        </w:tc>
        <w:tc>
          <w:tcPr>
            <w:tcW w:w="819" w:type="dxa"/>
            <w:gridSpan w:val="3"/>
            <w:textDirection w:val="btLr"/>
            <w:vAlign w:val="bottom"/>
          </w:tcPr>
          <w:p w:rsidR="004010F2" w:rsidRPr="001576C1" w:rsidRDefault="00F10304" w:rsidP="00F10304">
            <w:pPr>
              <w:bidi/>
              <w:spacing w:before="120"/>
              <w:ind w:left="113" w:right="113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موضوع</w:t>
            </w:r>
          </w:p>
        </w:tc>
        <w:tc>
          <w:tcPr>
            <w:tcW w:w="540" w:type="dxa"/>
            <w:textDirection w:val="btLr"/>
            <w:vAlign w:val="bottom"/>
          </w:tcPr>
          <w:p w:rsidR="004010F2" w:rsidRPr="001576C1" w:rsidRDefault="004010F2" w:rsidP="00F10304">
            <w:pPr>
              <w:bidi/>
              <w:spacing w:before="120"/>
              <w:ind w:left="113" w:right="113"/>
              <w:jc w:val="center"/>
              <w:rPr>
                <w:rFonts w:cs="B Nazanin"/>
                <w:b/>
                <w:bCs/>
                <w:rtl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رديف</w:t>
            </w:r>
          </w:p>
        </w:tc>
      </w:tr>
      <w:tr w:rsidR="00F10304" w:rsidRPr="007E00DB" w:rsidTr="00464A52">
        <w:trPr>
          <w:trHeight w:val="633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F10304">
              <w:rPr>
                <w:rFonts w:cs="B Nazanin" w:hint="cs"/>
                <w:sz w:val="28"/>
                <w:szCs w:val="28"/>
                <w:rtl/>
              </w:rPr>
              <w:t xml:space="preserve">وضعیت نظافت ظاهری </w:t>
            </w:r>
            <w:r>
              <w:rPr>
                <w:rFonts w:cs="B Nazanin" w:hint="cs"/>
                <w:sz w:val="28"/>
                <w:szCs w:val="28"/>
                <w:rtl/>
              </w:rPr>
              <w:t>، رنگ آمیزی</w:t>
            </w:r>
          </w:p>
        </w:tc>
        <w:tc>
          <w:tcPr>
            <w:tcW w:w="819" w:type="dxa"/>
            <w:gridSpan w:val="3"/>
            <w:vMerge w:val="restart"/>
            <w:textDirection w:val="tbRl"/>
            <w:vAlign w:val="center"/>
          </w:tcPr>
          <w:p w:rsidR="00F10304" w:rsidRPr="00F87D01" w:rsidRDefault="00F10304" w:rsidP="00F10304">
            <w:pPr>
              <w:bidi/>
              <w:spacing w:before="120" w:line="360" w:lineRule="auto"/>
              <w:ind w:left="113"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  <w:r w:rsidRPr="00F87D01">
              <w:rPr>
                <w:rFonts w:cs="B Titr" w:hint="cs"/>
                <w:b/>
                <w:bCs/>
                <w:sz w:val="16"/>
                <w:szCs w:val="16"/>
                <w:rtl/>
              </w:rPr>
              <w:t xml:space="preserve">اماکن ، تاسیسات ، آشپزخانه ، تعمیرگاه </w:t>
            </w:r>
            <w:r w:rsidR="00541273" w:rsidRPr="00F87D01">
              <w:rPr>
                <w:rFonts w:cs="B Titr" w:hint="cs"/>
                <w:b/>
                <w:bCs/>
                <w:sz w:val="16"/>
                <w:szCs w:val="16"/>
                <w:rtl/>
              </w:rPr>
              <w:t xml:space="preserve">، مخازن </w:t>
            </w:r>
            <w:r w:rsidRPr="00F87D01">
              <w:rPr>
                <w:rFonts w:cs="B Titr" w:hint="cs"/>
                <w:b/>
                <w:bCs/>
                <w:sz w:val="16"/>
                <w:szCs w:val="16"/>
                <w:rtl/>
              </w:rPr>
              <w:t>و ...</w:t>
            </w: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F10304" w:rsidRPr="007E00DB" w:rsidTr="00464A52">
        <w:trPr>
          <w:trHeight w:val="615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3807CC" w:rsidRDefault="00F10304" w:rsidP="00F10304">
            <w:pPr>
              <w:bidi/>
              <w:spacing w:before="120" w:line="276" w:lineRule="auto"/>
              <w:ind w:right="115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وضعیت چیدمان کلیه لوازم ، تجهیزات 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F87D01" w:rsidRDefault="00F10304" w:rsidP="00566CC4">
            <w:pPr>
              <w:bidi/>
              <w:spacing w:before="120" w:line="360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</w:tr>
      <w:tr w:rsidR="00F10304" w:rsidRPr="007E00DB" w:rsidTr="00464A52">
        <w:trPr>
          <w:trHeight w:val="615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F10304">
              <w:rPr>
                <w:rFonts w:cs="B Nazanin" w:hint="cs"/>
                <w:sz w:val="28"/>
                <w:szCs w:val="28"/>
                <w:rtl/>
              </w:rPr>
              <w:t xml:space="preserve">رعایت مسائل ایمنی و حفاظتی 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F87D01" w:rsidRDefault="00F10304" w:rsidP="00566CC4">
            <w:pPr>
              <w:bidi/>
              <w:spacing w:before="120" w:line="360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</w:tr>
      <w:tr w:rsidR="00F10304" w:rsidRPr="007E00DB" w:rsidTr="00464A52">
        <w:trPr>
          <w:trHeight w:val="435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F10304">
              <w:rPr>
                <w:rFonts w:cs="B Nazanin" w:hint="cs"/>
                <w:sz w:val="28"/>
                <w:szCs w:val="28"/>
                <w:rtl/>
              </w:rPr>
              <w:t>وضعیت فضای سبز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F87D01" w:rsidRDefault="00F10304" w:rsidP="00566CC4">
            <w:pPr>
              <w:bidi/>
              <w:spacing w:before="120" w:line="360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</w:tr>
      <w:tr w:rsidR="00F10304" w:rsidRPr="007E00DB" w:rsidTr="00464A52">
        <w:trPr>
          <w:trHeight w:val="507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وضعیت </w:t>
            </w:r>
            <w:r w:rsidRPr="004F1A45">
              <w:rPr>
                <w:rFonts w:cs="B Nazanin" w:hint="cs"/>
                <w:sz w:val="28"/>
                <w:szCs w:val="28"/>
                <w:rtl/>
              </w:rPr>
              <w:t>پشت بام ، آبروها و مجاری خروج باران و برف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F87D01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</w:tr>
      <w:tr w:rsidR="00F10304" w:rsidRPr="007E00DB" w:rsidTr="00464A52">
        <w:trPr>
          <w:trHeight w:val="615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وضعیت </w:t>
            </w:r>
            <w:r w:rsidR="005D626B">
              <w:rPr>
                <w:rFonts w:cs="B Nazanin" w:hint="cs"/>
                <w:sz w:val="28"/>
                <w:szCs w:val="28"/>
                <w:rtl/>
              </w:rPr>
              <w:t xml:space="preserve">بیمه و </w:t>
            </w:r>
            <w:r>
              <w:rPr>
                <w:rFonts w:cs="B Nazanin" w:hint="cs"/>
                <w:sz w:val="28"/>
                <w:szCs w:val="28"/>
                <w:rtl/>
              </w:rPr>
              <w:t>سطح سلامت</w:t>
            </w:r>
          </w:p>
        </w:tc>
        <w:tc>
          <w:tcPr>
            <w:tcW w:w="819" w:type="dxa"/>
            <w:gridSpan w:val="3"/>
            <w:vMerge w:val="restart"/>
            <w:textDirection w:val="tbRl"/>
            <w:vAlign w:val="center"/>
          </w:tcPr>
          <w:p w:rsidR="00F10304" w:rsidRPr="00F87D01" w:rsidRDefault="00F10304" w:rsidP="001C1F04">
            <w:pPr>
              <w:bidi/>
              <w:spacing w:before="120" w:line="360" w:lineRule="auto"/>
              <w:ind w:left="113"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  <w:r w:rsidRPr="00F87D01">
              <w:rPr>
                <w:rFonts w:cs="B Titr" w:hint="cs"/>
                <w:b/>
                <w:bCs/>
                <w:sz w:val="16"/>
                <w:szCs w:val="16"/>
                <w:rtl/>
              </w:rPr>
              <w:t>ماشین آلات ، تجهیزات ، خودروها</w:t>
            </w: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</w:tr>
      <w:tr w:rsidR="00F10304" w:rsidRPr="007E00DB" w:rsidTr="00464A52">
        <w:trPr>
          <w:trHeight w:val="660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4F1A45">
              <w:rPr>
                <w:rFonts w:cs="B Nazanin" w:hint="cs"/>
                <w:sz w:val="28"/>
                <w:szCs w:val="28"/>
                <w:rtl/>
              </w:rPr>
              <w:t>وضعیت نظافت ظاهری بدنه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و موتور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</w:tr>
      <w:tr w:rsidR="00F10304" w:rsidRPr="007E00DB" w:rsidTr="00464A52">
        <w:trPr>
          <w:trHeight w:val="633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4F1A45">
              <w:rPr>
                <w:rFonts w:cs="B Nazanin" w:hint="cs"/>
                <w:sz w:val="28"/>
                <w:szCs w:val="28"/>
                <w:rtl/>
              </w:rPr>
              <w:t>وضعیت علایم هشدار دهنده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</w:tr>
      <w:tr w:rsidR="00F10304" w:rsidRPr="007E00DB" w:rsidTr="00464A52">
        <w:trPr>
          <w:trHeight w:val="632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4F1A45">
              <w:rPr>
                <w:rFonts w:cs="B Nazanin" w:hint="cs"/>
                <w:sz w:val="28"/>
                <w:szCs w:val="28"/>
                <w:rtl/>
              </w:rPr>
              <w:t>وضعیت پارک دستگاه ها پس از اتمام کار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 w:rsidRPr="005135EB">
              <w:rPr>
                <w:rFonts w:cs="B Nazanin" w:hint="cs"/>
                <w:b/>
                <w:bCs/>
                <w:sz w:val="22"/>
                <w:szCs w:val="22"/>
                <w:rtl/>
              </w:rPr>
              <w:t>9</w:t>
            </w:r>
          </w:p>
        </w:tc>
      </w:tr>
      <w:tr w:rsidR="00F10304" w:rsidRPr="007E00DB" w:rsidTr="00464A52">
        <w:trPr>
          <w:trHeight w:val="705"/>
        </w:trPr>
        <w:tc>
          <w:tcPr>
            <w:tcW w:w="226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F10304" w:rsidRPr="007E00D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900" w:type="dxa"/>
            <w:gridSpan w:val="3"/>
            <w:vAlign w:val="center"/>
          </w:tcPr>
          <w:p w:rsidR="00F10304" w:rsidRPr="00F10304" w:rsidRDefault="00F10304" w:rsidP="00F103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F10304">
              <w:rPr>
                <w:rFonts w:cs="B Nazanin" w:hint="cs"/>
                <w:sz w:val="28"/>
                <w:szCs w:val="28"/>
                <w:rtl/>
              </w:rPr>
              <w:t xml:space="preserve">وضعیت وسایل ایمنی. </w:t>
            </w:r>
          </w:p>
        </w:tc>
        <w:tc>
          <w:tcPr>
            <w:tcW w:w="819" w:type="dxa"/>
            <w:gridSpan w:val="3"/>
            <w:vMerge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40" w:type="dxa"/>
            <w:vAlign w:val="center"/>
          </w:tcPr>
          <w:p w:rsidR="00F10304" w:rsidRPr="005135EB" w:rsidRDefault="00F10304" w:rsidP="007B716B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10</w:t>
            </w:r>
          </w:p>
        </w:tc>
      </w:tr>
      <w:tr w:rsidR="00FB3301" w:rsidRPr="00161217" w:rsidTr="00FB3301">
        <w:trPr>
          <w:trHeight w:val="1835"/>
        </w:trPr>
        <w:tc>
          <w:tcPr>
            <w:tcW w:w="2265" w:type="dxa"/>
          </w:tcPr>
          <w:p w:rsidR="00FB3301" w:rsidRPr="00161217" w:rsidRDefault="00FB3301" w:rsidP="00FB3301">
            <w:pPr>
              <w:tabs>
                <w:tab w:val="right" w:pos="2252"/>
              </w:tabs>
              <w:bidi/>
              <w:jc w:val="center"/>
              <w:rPr>
                <w:rFonts w:cs="Titr"/>
              </w:rPr>
            </w:pPr>
            <w:r w:rsidRPr="0077590A">
              <w:rPr>
                <w:rFonts w:cs="B Nazanin"/>
                <w:rtl/>
              </w:rPr>
              <w:lastRenderedPageBreak/>
              <w:t xml:space="preserve">کد مدرک: </w:t>
            </w:r>
            <w:r w:rsidRPr="00503893">
              <w:rPr>
                <w:rFonts w:ascii="Calibri" w:hAnsi="Calibri" w:cs="Calibri"/>
              </w:rPr>
              <w:t>FO</w:t>
            </w:r>
            <w:r>
              <w:rPr>
                <w:rFonts w:ascii="Calibri" w:hAnsi="Calibri" w:cs="Calibri"/>
              </w:rPr>
              <w:t>304</w:t>
            </w:r>
            <w:r w:rsidRPr="00503893">
              <w:rPr>
                <w:rFonts w:ascii="Calibri" w:hAnsi="Calibri" w:cs="Calibri"/>
              </w:rPr>
              <w:t>/00</w:t>
            </w:r>
          </w:p>
        </w:tc>
        <w:tc>
          <w:tcPr>
            <w:tcW w:w="9150" w:type="dxa"/>
            <w:gridSpan w:val="11"/>
          </w:tcPr>
          <w:p w:rsidR="00FB3301" w:rsidRDefault="00FB3301" w:rsidP="00FB3301">
            <w:pPr>
              <w:bidi/>
              <w:spacing w:line="500" w:lineRule="exact"/>
              <w:jc w:val="center"/>
              <w:rPr>
                <w:rFonts w:cs="B Nazanin" w:hint="cs"/>
                <w:b/>
                <w:bCs/>
                <w:rtl/>
              </w:rPr>
            </w:pPr>
            <w:r w:rsidRPr="001576C1">
              <w:rPr>
                <w:rFonts w:cs="B Nazanin" w:hint="cs"/>
                <w:b/>
                <w:bCs/>
                <w:rtl/>
              </w:rPr>
              <w:t xml:space="preserve">چك ليست بازرسي </w:t>
            </w:r>
            <w:r>
              <w:rPr>
                <w:rFonts w:cs="B Nazanin" w:hint="cs"/>
                <w:b/>
                <w:bCs/>
                <w:rtl/>
              </w:rPr>
              <w:t>روز نگهداری</w:t>
            </w:r>
            <w:r w:rsidRPr="001576C1">
              <w:rPr>
                <w:rFonts w:cs="B Nazanin" w:hint="cs"/>
                <w:b/>
                <w:bCs/>
                <w:rtl/>
              </w:rPr>
              <w:t xml:space="preserve"> </w:t>
            </w:r>
          </w:p>
          <w:p w:rsidR="00FB3301" w:rsidRPr="00161217" w:rsidRDefault="00FB3301" w:rsidP="00FB3301">
            <w:pPr>
              <w:bidi/>
              <w:spacing w:line="500" w:lineRule="exact"/>
              <w:jc w:val="center"/>
              <w:rPr>
                <w:rFonts w:cs="Tit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پروژه ............</w:t>
            </w:r>
          </w:p>
        </w:tc>
        <w:tc>
          <w:tcPr>
            <w:tcW w:w="2985" w:type="dxa"/>
            <w:gridSpan w:val="5"/>
          </w:tcPr>
          <w:p w:rsidR="00FB3301" w:rsidRPr="00161217" w:rsidRDefault="00FB3301" w:rsidP="00FB3301">
            <w:pPr>
              <w:bidi/>
              <w:spacing w:line="500" w:lineRule="exact"/>
              <w:jc w:val="center"/>
              <w:rPr>
                <w:rFonts w:cs="Titr"/>
              </w:rPr>
            </w:pPr>
            <w:r w:rsidRPr="00FB3301">
              <w:rPr>
                <w:rFonts w:cs="Titr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300990</wp:posOffset>
                  </wp:positionV>
                  <wp:extent cx="1821180" cy="790575"/>
                  <wp:effectExtent l="19050" t="0" r="7620" b="0"/>
                  <wp:wrapNone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0304" w:rsidRPr="001576C1" w:rsidTr="00F87D01">
        <w:trPr>
          <w:cantSplit/>
          <w:trHeight w:val="1297"/>
        </w:trPr>
        <w:tc>
          <w:tcPr>
            <w:tcW w:w="2266" w:type="dxa"/>
            <w:vAlign w:val="center"/>
          </w:tcPr>
          <w:p w:rsidR="00F10304" w:rsidRPr="001576C1" w:rsidRDefault="00F10304" w:rsidP="00566CC4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توضيحات</w:t>
            </w:r>
          </w:p>
        </w:tc>
        <w:tc>
          <w:tcPr>
            <w:tcW w:w="899" w:type="dxa"/>
            <w:gridSpan w:val="2"/>
            <w:vAlign w:val="center"/>
          </w:tcPr>
          <w:p w:rsidR="00F10304" w:rsidRPr="001576C1" w:rsidRDefault="00F10304" w:rsidP="00566CC4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مرجع رفع</w:t>
            </w:r>
          </w:p>
        </w:tc>
        <w:tc>
          <w:tcPr>
            <w:tcW w:w="899" w:type="dxa"/>
            <w:vAlign w:val="center"/>
          </w:tcPr>
          <w:p w:rsidR="00F10304" w:rsidRPr="001576C1" w:rsidRDefault="00F10304" w:rsidP="00566CC4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تاريخ رفع</w:t>
            </w:r>
          </w:p>
        </w:tc>
        <w:tc>
          <w:tcPr>
            <w:tcW w:w="360" w:type="dxa"/>
            <w:textDirection w:val="btLr"/>
            <w:vAlign w:val="center"/>
          </w:tcPr>
          <w:p w:rsidR="00F10304" w:rsidRPr="001576C1" w:rsidRDefault="00F10304" w:rsidP="00566CC4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توافق</w:t>
            </w:r>
          </w:p>
        </w:tc>
        <w:tc>
          <w:tcPr>
            <w:tcW w:w="346" w:type="dxa"/>
            <w:textDirection w:val="btLr"/>
            <w:vAlign w:val="center"/>
          </w:tcPr>
          <w:p w:rsidR="00F10304" w:rsidRPr="001576C1" w:rsidRDefault="00F10304" w:rsidP="00566CC4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نقص</w:t>
            </w:r>
          </w:p>
        </w:tc>
        <w:tc>
          <w:tcPr>
            <w:tcW w:w="337" w:type="dxa"/>
            <w:textDirection w:val="btLr"/>
            <w:vAlign w:val="center"/>
          </w:tcPr>
          <w:p w:rsidR="00F10304" w:rsidRPr="001576C1" w:rsidRDefault="00F10304" w:rsidP="00566CC4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عيب</w:t>
            </w:r>
          </w:p>
        </w:tc>
        <w:tc>
          <w:tcPr>
            <w:tcW w:w="360" w:type="dxa"/>
            <w:textDirection w:val="btLr"/>
            <w:vAlign w:val="center"/>
          </w:tcPr>
          <w:p w:rsidR="00F10304" w:rsidRPr="001576C1" w:rsidRDefault="00F10304" w:rsidP="00566CC4">
            <w:pPr>
              <w:bidi/>
              <w:spacing w:before="120" w:line="276" w:lineRule="auto"/>
              <w:ind w:right="113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1576C1">
              <w:rPr>
                <w:rFonts w:cs="B Nazanin" w:hint="cs"/>
                <w:b/>
                <w:bCs/>
                <w:sz w:val="18"/>
                <w:szCs w:val="18"/>
                <w:rtl/>
              </w:rPr>
              <w:t>حسن</w:t>
            </w:r>
          </w:p>
        </w:tc>
        <w:tc>
          <w:tcPr>
            <w:tcW w:w="936" w:type="dxa"/>
          </w:tcPr>
          <w:p w:rsidR="00F10304" w:rsidRPr="00F2403D" w:rsidRDefault="00F10304" w:rsidP="00566CC4">
            <w:pPr>
              <w:bidi/>
              <w:spacing w:before="120"/>
              <w:rPr>
                <w:rFonts w:cs="B Nazanin"/>
                <w:b/>
                <w:bCs/>
                <w:sz w:val="16"/>
                <w:szCs w:val="16"/>
              </w:rPr>
            </w:pPr>
            <w:r w:rsidRPr="00F2403D">
              <w:rPr>
                <w:rFonts w:cs="B Nazanin" w:hint="cs"/>
                <w:b/>
                <w:bCs/>
                <w:sz w:val="16"/>
                <w:szCs w:val="16"/>
                <w:rtl/>
              </w:rPr>
              <w:t>کيفيت انجام کار از (1-)، (1+)، (2+)، (3+)، (4+)</w:t>
            </w:r>
          </w:p>
        </w:tc>
        <w:tc>
          <w:tcPr>
            <w:tcW w:w="738" w:type="dxa"/>
          </w:tcPr>
          <w:p w:rsidR="00F10304" w:rsidRPr="00F2403D" w:rsidRDefault="00F10304" w:rsidP="00566CC4">
            <w:pPr>
              <w:bidi/>
              <w:spacing w:before="120"/>
              <w:rPr>
                <w:rFonts w:cs="B Nazanin"/>
                <w:b/>
                <w:bCs/>
                <w:sz w:val="16"/>
                <w:szCs w:val="16"/>
              </w:rPr>
            </w:pPr>
            <w:r w:rsidRPr="00F2403D">
              <w:rPr>
                <w:rFonts w:cs="B Nazanin" w:hint="cs"/>
                <w:b/>
                <w:bCs/>
                <w:sz w:val="16"/>
                <w:szCs w:val="16"/>
                <w:rtl/>
              </w:rPr>
              <w:t>درصد انجام کار در دوره 100- 0</w:t>
            </w:r>
          </w:p>
        </w:tc>
        <w:tc>
          <w:tcPr>
            <w:tcW w:w="6042" w:type="dxa"/>
            <w:gridSpan w:val="4"/>
            <w:vAlign w:val="center"/>
          </w:tcPr>
          <w:p w:rsidR="00F10304" w:rsidRPr="001576C1" w:rsidRDefault="00F10304" w:rsidP="00566CC4">
            <w:pPr>
              <w:bidi/>
              <w:spacing w:before="120"/>
              <w:jc w:val="center"/>
              <w:rPr>
                <w:rFonts w:cs="B Nazanin"/>
                <w:b/>
                <w:bCs/>
              </w:rPr>
            </w:pPr>
            <w:r w:rsidRPr="001576C1">
              <w:rPr>
                <w:rFonts w:cs="B Nazanin" w:hint="cs"/>
                <w:b/>
                <w:bCs/>
                <w:rtl/>
              </w:rPr>
              <w:t xml:space="preserve">شرح فعاليت </w:t>
            </w:r>
          </w:p>
        </w:tc>
        <w:tc>
          <w:tcPr>
            <w:tcW w:w="567" w:type="dxa"/>
            <w:textDirection w:val="btLr"/>
            <w:vAlign w:val="bottom"/>
          </w:tcPr>
          <w:p w:rsidR="00F10304" w:rsidRPr="001576C1" w:rsidRDefault="00F10304" w:rsidP="001C1F04">
            <w:pPr>
              <w:bidi/>
              <w:spacing w:before="120"/>
              <w:ind w:left="113" w:right="113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موضوع</w:t>
            </w:r>
          </w:p>
        </w:tc>
        <w:tc>
          <w:tcPr>
            <w:tcW w:w="650" w:type="dxa"/>
            <w:gridSpan w:val="2"/>
            <w:textDirection w:val="btLr"/>
            <w:vAlign w:val="bottom"/>
          </w:tcPr>
          <w:p w:rsidR="00F10304" w:rsidRPr="001576C1" w:rsidRDefault="00F10304" w:rsidP="001C1F04">
            <w:pPr>
              <w:bidi/>
              <w:spacing w:before="120"/>
              <w:ind w:left="113" w:right="113"/>
              <w:jc w:val="center"/>
              <w:rPr>
                <w:rFonts w:cs="B Nazanin"/>
                <w:b/>
                <w:bCs/>
                <w:rtl/>
              </w:rPr>
            </w:pPr>
            <w:r w:rsidRPr="001576C1">
              <w:rPr>
                <w:rFonts w:cs="B Nazanin" w:hint="cs"/>
                <w:b/>
                <w:bCs/>
                <w:rtl/>
              </w:rPr>
              <w:t>رديف</w:t>
            </w:r>
          </w:p>
        </w:tc>
      </w:tr>
      <w:tr w:rsidR="00672536" w:rsidRPr="005135EB" w:rsidTr="00F87D01">
        <w:trPr>
          <w:trHeight w:val="633"/>
        </w:trPr>
        <w:tc>
          <w:tcPr>
            <w:tcW w:w="2266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72536" w:rsidRPr="007E00D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72536" w:rsidRPr="001C11DF" w:rsidRDefault="006B6B16" w:rsidP="001C1F04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وضعیت نگهداری دفتر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72536" w:rsidRPr="00F87D01" w:rsidRDefault="00672536" w:rsidP="001C11DF">
            <w:pPr>
              <w:bidi/>
              <w:spacing w:before="120" w:line="276" w:lineRule="auto"/>
              <w:ind w:left="113"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  <w:r w:rsidRPr="00F87D01">
              <w:rPr>
                <w:rFonts w:cs="B Titr" w:hint="cs"/>
                <w:b/>
                <w:bCs/>
                <w:sz w:val="16"/>
                <w:szCs w:val="16"/>
                <w:rtl/>
              </w:rPr>
              <w:t>دفتر و امور اداری</w:t>
            </w:r>
          </w:p>
        </w:tc>
        <w:tc>
          <w:tcPr>
            <w:tcW w:w="650" w:type="dxa"/>
            <w:gridSpan w:val="2"/>
            <w:vAlign w:val="center"/>
          </w:tcPr>
          <w:p w:rsidR="00672536" w:rsidRPr="005135EB" w:rsidRDefault="0067253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11</w:t>
            </w:r>
          </w:p>
        </w:tc>
      </w:tr>
      <w:tr w:rsidR="006B6B16" w:rsidRPr="005135EB" w:rsidTr="00F87D01">
        <w:trPr>
          <w:trHeight w:val="615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1C11DF" w:rsidRDefault="006B6B16" w:rsidP="000220D9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1C11DF">
              <w:rPr>
                <w:rFonts w:cs="B Nazanin" w:hint="cs"/>
                <w:sz w:val="28"/>
                <w:szCs w:val="28"/>
                <w:rtl/>
              </w:rPr>
              <w:t>نظافت و پاگیزگی محل کار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، درب های ورودی و خرجی ، روشنایی </w:t>
            </w:r>
          </w:p>
        </w:tc>
        <w:tc>
          <w:tcPr>
            <w:tcW w:w="567" w:type="dxa"/>
            <w:vMerge/>
            <w:vAlign w:val="center"/>
          </w:tcPr>
          <w:p w:rsidR="006B6B16" w:rsidRPr="00F87D01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12</w:t>
            </w:r>
          </w:p>
        </w:tc>
      </w:tr>
      <w:tr w:rsidR="006B6B16" w:rsidRPr="005135EB" w:rsidTr="00F87D01">
        <w:trPr>
          <w:trHeight w:val="615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1C11DF" w:rsidRDefault="006B6B16" w:rsidP="00AB08C5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1C11DF">
              <w:rPr>
                <w:rFonts w:cs="B Nazanin" w:hint="cs"/>
                <w:sz w:val="28"/>
                <w:szCs w:val="28"/>
                <w:rtl/>
              </w:rPr>
              <w:t>پرونده سازی برای کلیه دستگاه ها</w:t>
            </w:r>
          </w:p>
        </w:tc>
        <w:tc>
          <w:tcPr>
            <w:tcW w:w="567" w:type="dxa"/>
            <w:vMerge/>
            <w:vAlign w:val="center"/>
          </w:tcPr>
          <w:p w:rsidR="006B6B16" w:rsidRPr="00F87D01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13</w:t>
            </w:r>
          </w:p>
        </w:tc>
      </w:tr>
      <w:tr w:rsidR="006B6B16" w:rsidRPr="005135EB" w:rsidTr="00F87D01">
        <w:trPr>
          <w:trHeight w:val="435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1C11DF" w:rsidRDefault="006B6B16" w:rsidP="00B87E3D">
            <w:pPr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نگهداری اقلام و لازم اداری</w:t>
            </w:r>
          </w:p>
        </w:tc>
        <w:tc>
          <w:tcPr>
            <w:tcW w:w="567" w:type="dxa"/>
            <w:vMerge/>
            <w:vAlign w:val="center"/>
          </w:tcPr>
          <w:p w:rsidR="006B6B16" w:rsidRPr="00F87D01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14</w:t>
            </w:r>
          </w:p>
        </w:tc>
      </w:tr>
      <w:tr w:rsidR="006B6B16" w:rsidRPr="005135EB" w:rsidTr="00F87D01">
        <w:trPr>
          <w:trHeight w:val="507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1C11DF" w:rsidRDefault="006B6B16" w:rsidP="001C11DF">
            <w:pPr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vAlign w:val="center"/>
          </w:tcPr>
          <w:p w:rsidR="006B6B16" w:rsidRPr="00F87D01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15</w:t>
            </w:r>
          </w:p>
        </w:tc>
      </w:tr>
      <w:tr w:rsidR="006B6B16" w:rsidRPr="005135EB" w:rsidTr="00F87D01">
        <w:trPr>
          <w:trHeight w:val="615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1C11DF" w:rsidRDefault="006B6B16" w:rsidP="001C11DF">
            <w:pPr>
              <w:bidi/>
              <w:ind w:right="142"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رعایت کلیه قوانین و مقررات ، دستورالعمل ها و روشها و 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B6B16" w:rsidRPr="00F87D01" w:rsidRDefault="006B6B16" w:rsidP="00672536">
            <w:pPr>
              <w:bidi/>
              <w:spacing w:before="120" w:line="276" w:lineRule="auto"/>
              <w:ind w:left="113" w:right="115"/>
              <w:jc w:val="center"/>
              <w:rPr>
                <w:rFonts w:cs="B Titr"/>
                <w:b/>
                <w:bCs/>
                <w:sz w:val="16"/>
                <w:szCs w:val="16"/>
              </w:rPr>
            </w:pPr>
            <w:r w:rsidRPr="00F87D01">
              <w:rPr>
                <w:rFonts w:cs="B Titr" w:hint="cs"/>
                <w:b/>
                <w:bCs/>
                <w:sz w:val="16"/>
                <w:szCs w:val="16"/>
                <w:rtl/>
              </w:rPr>
              <w:t>نیروی انسانی</w:t>
            </w: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16</w:t>
            </w:r>
          </w:p>
        </w:tc>
      </w:tr>
      <w:tr w:rsidR="006B6B16" w:rsidRPr="005135EB" w:rsidTr="00F87D01">
        <w:trPr>
          <w:trHeight w:val="619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541273" w:rsidRDefault="006B6B16" w:rsidP="00541273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541273">
              <w:rPr>
                <w:rFonts w:cs="B Nazanin" w:hint="cs"/>
                <w:sz w:val="28"/>
                <w:szCs w:val="28"/>
                <w:rtl/>
              </w:rPr>
              <w:t>وضعیت ظاهری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، نظافت و اعتقادی</w:t>
            </w:r>
          </w:p>
        </w:tc>
        <w:tc>
          <w:tcPr>
            <w:tcW w:w="567" w:type="dxa"/>
            <w:vMerge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17</w:t>
            </w:r>
          </w:p>
        </w:tc>
      </w:tr>
      <w:tr w:rsidR="006B6B16" w:rsidRPr="005135EB" w:rsidTr="00F87D01">
        <w:trPr>
          <w:trHeight w:val="501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541273" w:rsidRDefault="006B6B16" w:rsidP="00541273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541273">
              <w:rPr>
                <w:rFonts w:cs="B Nazanin" w:hint="cs"/>
                <w:sz w:val="28"/>
                <w:szCs w:val="28"/>
                <w:rtl/>
              </w:rPr>
              <w:t>آشنایی با فرهنگ نت</w:t>
            </w:r>
          </w:p>
        </w:tc>
        <w:tc>
          <w:tcPr>
            <w:tcW w:w="567" w:type="dxa"/>
            <w:vMerge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18</w:t>
            </w:r>
          </w:p>
        </w:tc>
      </w:tr>
      <w:tr w:rsidR="006B6B16" w:rsidRPr="005135EB" w:rsidTr="00F87D01">
        <w:trPr>
          <w:trHeight w:val="632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541273" w:rsidRDefault="006B6B16" w:rsidP="00541273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 w:rsidRPr="00541273">
              <w:rPr>
                <w:rFonts w:cs="B Nazanin" w:hint="cs"/>
                <w:sz w:val="28"/>
                <w:szCs w:val="28"/>
                <w:rtl/>
              </w:rPr>
              <w:t>فرمان پذیری و رضایت مندی</w:t>
            </w:r>
          </w:p>
        </w:tc>
        <w:tc>
          <w:tcPr>
            <w:tcW w:w="567" w:type="dxa"/>
            <w:vMerge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19</w:t>
            </w:r>
          </w:p>
        </w:tc>
      </w:tr>
      <w:tr w:rsidR="006B6B16" w:rsidRPr="005135EB" w:rsidTr="00F87D01">
        <w:trPr>
          <w:trHeight w:val="505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541273" w:rsidRDefault="006B6B16" w:rsidP="00541273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انگیزه کاری</w:t>
            </w:r>
          </w:p>
        </w:tc>
        <w:tc>
          <w:tcPr>
            <w:tcW w:w="567" w:type="dxa"/>
            <w:vMerge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Pr="005135E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20</w:t>
            </w:r>
          </w:p>
        </w:tc>
      </w:tr>
      <w:tr w:rsidR="006B6B16" w:rsidRPr="005135EB" w:rsidTr="00F87D01">
        <w:trPr>
          <w:trHeight w:val="385"/>
        </w:trPr>
        <w:tc>
          <w:tcPr>
            <w:tcW w:w="226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gridSpan w:val="2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4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37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738" w:type="dxa"/>
          </w:tcPr>
          <w:p w:rsidR="006B6B16" w:rsidRPr="007E00DB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6042" w:type="dxa"/>
            <w:gridSpan w:val="4"/>
            <w:vAlign w:val="center"/>
          </w:tcPr>
          <w:p w:rsidR="006B6B16" w:rsidRPr="00541273" w:rsidRDefault="006B6B16" w:rsidP="00541273">
            <w:pPr>
              <w:bidi/>
              <w:ind w:right="142"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تناسب دانش و مهارت نیرو</w:t>
            </w:r>
          </w:p>
        </w:tc>
        <w:tc>
          <w:tcPr>
            <w:tcW w:w="567" w:type="dxa"/>
            <w:vMerge/>
            <w:vAlign w:val="center"/>
          </w:tcPr>
          <w:p w:rsidR="006B6B16" w:rsidRPr="005135EB" w:rsidRDefault="006B6B16" w:rsidP="001932F3">
            <w:pPr>
              <w:bidi/>
              <w:spacing w:before="120" w:line="360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6B6B16" w:rsidRDefault="006B6B16" w:rsidP="00501595">
            <w:pPr>
              <w:bidi/>
              <w:spacing w:before="120" w:line="276" w:lineRule="auto"/>
              <w:ind w:right="115"/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21</w:t>
            </w:r>
          </w:p>
        </w:tc>
      </w:tr>
    </w:tbl>
    <w:p w:rsidR="00D00697" w:rsidRPr="007E00DB" w:rsidRDefault="00D00697" w:rsidP="00D00697">
      <w:pPr>
        <w:bidi/>
        <w:spacing w:before="120" w:line="500" w:lineRule="exact"/>
        <w:ind w:right="113"/>
        <w:rPr>
          <w:rFonts w:cs="B Nazanin"/>
          <w:b/>
          <w:bCs/>
          <w:sz w:val="18"/>
          <w:szCs w:val="18"/>
          <w:rtl/>
        </w:rPr>
      </w:pPr>
    </w:p>
    <w:sectPr w:rsidR="00D00697" w:rsidRPr="007E00DB" w:rsidSect="00F87A60">
      <w:pgSz w:w="15840" w:h="12240" w:orient="landscape"/>
      <w:pgMar w:top="851" w:right="851" w:bottom="567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FDB" w:rsidRDefault="00056FDB" w:rsidP="00F2403D">
      <w:r>
        <w:separator/>
      </w:r>
    </w:p>
  </w:endnote>
  <w:endnote w:type="continuationSeparator" w:id="0">
    <w:p w:rsidR="00056FDB" w:rsidRDefault="00056FDB" w:rsidP="00F24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FDB" w:rsidRDefault="00056FDB" w:rsidP="00F2403D">
      <w:r>
        <w:separator/>
      </w:r>
    </w:p>
  </w:footnote>
  <w:footnote w:type="continuationSeparator" w:id="0">
    <w:p w:rsidR="00056FDB" w:rsidRDefault="00056FDB" w:rsidP="00F240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D98"/>
    <w:multiLevelType w:val="multilevel"/>
    <w:tmpl w:val="47F29512"/>
    <w:lvl w:ilvl="0">
      <w:start w:val="6"/>
      <w:numFmt w:val="decimal"/>
      <w:lvlText w:val="%1-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7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69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3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55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160" w:hanging="2160"/>
      </w:pPr>
      <w:rPr>
        <w:rFonts w:hint="default"/>
      </w:rPr>
    </w:lvl>
  </w:abstractNum>
  <w:abstractNum w:abstractNumId="1">
    <w:nsid w:val="27E40BBB"/>
    <w:multiLevelType w:val="multilevel"/>
    <w:tmpl w:val="7EFE7246"/>
    <w:lvl w:ilvl="0">
      <w:start w:val="6"/>
      <w:numFmt w:val="decimal"/>
      <w:lvlText w:val="%1-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97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69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3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55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DA8"/>
    <w:rsid w:val="000043F7"/>
    <w:rsid w:val="00056FDB"/>
    <w:rsid w:val="00076D3B"/>
    <w:rsid w:val="000B06EC"/>
    <w:rsid w:val="000F753D"/>
    <w:rsid w:val="00106541"/>
    <w:rsid w:val="001135A0"/>
    <w:rsid w:val="0012353C"/>
    <w:rsid w:val="00127FB8"/>
    <w:rsid w:val="00137911"/>
    <w:rsid w:val="001576C1"/>
    <w:rsid w:val="00161217"/>
    <w:rsid w:val="001C11DF"/>
    <w:rsid w:val="001D0BC4"/>
    <w:rsid w:val="001E3BFE"/>
    <w:rsid w:val="001F26A8"/>
    <w:rsid w:val="001F2944"/>
    <w:rsid w:val="002445CF"/>
    <w:rsid w:val="00270587"/>
    <w:rsid w:val="002845A9"/>
    <w:rsid w:val="002A0483"/>
    <w:rsid w:val="002D751D"/>
    <w:rsid w:val="002E4AB6"/>
    <w:rsid w:val="00300FBC"/>
    <w:rsid w:val="00303FBC"/>
    <w:rsid w:val="00331527"/>
    <w:rsid w:val="003807CC"/>
    <w:rsid w:val="003C7427"/>
    <w:rsid w:val="003D46D9"/>
    <w:rsid w:val="003F0F3C"/>
    <w:rsid w:val="003F1C52"/>
    <w:rsid w:val="004010F2"/>
    <w:rsid w:val="00405436"/>
    <w:rsid w:val="00407B33"/>
    <w:rsid w:val="0041189D"/>
    <w:rsid w:val="0043676D"/>
    <w:rsid w:val="00445F77"/>
    <w:rsid w:val="00446C72"/>
    <w:rsid w:val="00464A52"/>
    <w:rsid w:val="004819E5"/>
    <w:rsid w:val="00486D78"/>
    <w:rsid w:val="00501595"/>
    <w:rsid w:val="00502827"/>
    <w:rsid w:val="00502A4B"/>
    <w:rsid w:val="005135EB"/>
    <w:rsid w:val="00531208"/>
    <w:rsid w:val="00541273"/>
    <w:rsid w:val="005948AB"/>
    <w:rsid w:val="005D626B"/>
    <w:rsid w:val="005D73B3"/>
    <w:rsid w:val="005E3D5F"/>
    <w:rsid w:val="00626FED"/>
    <w:rsid w:val="00642F00"/>
    <w:rsid w:val="00647465"/>
    <w:rsid w:val="006629BE"/>
    <w:rsid w:val="00672536"/>
    <w:rsid w:val="00673AD7"/>
    <w:rsid w:val="00675FB4"/>
    <w:rsid w:val="006B6B16"/>
    <w:rsid w:val="00702004"/>
    <w:rsid w:val="00706C18"/>
    <w:rsid w:val="0075641D"/>
    <w:rsid w:val="007B716B"/>
    <w:rsid w:val="007E00DB"/>
    <w:rsid w:val="007E54B0"/>
    <w:rsid w:val="00806B7A"/>
    <w:rsid w:val="00806ECA"/>
    <w:rsid w:val="00854DF4"/>
    <w:rsid w:val="00874BED"/>
    <w:rsid w:val="00883E8B"/>
    <w:rsid w:val="008932A9"/>
    <w:rsid w:val="009018BE"/>
    <w:rsid w:val="00934E22"/>
    <w:rsid w:val="00947E60"/>
    <w:rsid w:val="00952D16"/>
    <w:rsid w:val="00973278"/>
    <w:rsid w:val="00976254"/>
    <w:rsid w:val="00985974"/>
    <w:rsid w:val="009C1FC5"/>
    <w:rsid w:val="009C39AC"/>
    <w:rsid w:val="009D4768"/>
    <w:rsid w:val="00A23BA9"/>
    <w:rsid w:val="00A430ED"/>
    <w:rsid w:val="00A45573"/>
    <w:rsid w:val="00AA52FF"/>
    <w:rsid w:val="00AD12BE"/>
    <w:rsid w:val="00AE6167"/>
    <w:rsid w:val="00B0380C"/>
    <w:rsid w:val="00B25B31"/>
    <w:rsid w:val="00B25DA8"/>
    <w:rsid w:val="00B327FE"/>
    <w:rsid w:val="00B54A68"/>
    <w:rsid w:val="00B616B7"/>
    <w:rsid w:val="00BB79C3"/>
    <w:rsid w:val="00BC4F1E"/>
    <w:rsid w:val="00BD2774"/>
    <w:rsid w:val="00BE7F22"/>
    <w:rsid w:val="00C0157C"/>
    <w:rsid w:val="00C10BC9"/>
    <w:rsid w:val="00C4243D"/>
    <w:rsid w:val="00C4502F"/>
    <w:rsid w:val="00C457B5"/>
    <w:rsid w:val="00C4757F"/>
    <w:rsid w:val="00C510FE"/>
    <w:rsid w:val="00C62029"/>
    <w:rsid w:val="00C9685A"/>
    <w:rsid w:val="00CE1009"/>
    <w:rsid w:val="00CF76CE"/>
    <w:rsid w:val="00D00697"/>
    <w:rsid w:val="00D42D2A"/>
    <w:rsid w:val="00D6448E"/>
    <w:rsid w:val="00D8003D"/>
    <w:rsid w:val="00DA5D5A"/>
    <w:rsid w:val="00DC008B"/>
    <w:rsid w:val="00DC4B3D"/>
    <w:rsid w:val="00DC60D0"/>
    <w:rsid w:val="00DE110F"/>
    <w:rsid w:val="00E14BB1"/>
    <w:rsid w:val="00E200A9"/>
    <w:rsid w:val="00E21836"/>
    <w:rsid w:val="00E375F9"/>
    <w:rsid w:val="00E406E1"/>
    <w:rsid w:val="00E41757"/>
    <w:rsid w:val="00E521F9"/>
    <w:rsid w:val="00E71256"/>
    <w:rsid w:val="00E72E7E"/>
    <w:rsid w:val="00E80118"/>
    <w:rsid w:val="00E84D8A"/>
    <w:rsid w:val="00EA07AB"/>
    <w:rsid w:val="00EA6E86"/>
    <w:rsid w:val="00ED0C5E"/>
    <w:rsid w:val="00ED5A49"/>
    <w:rsid w:val="00EE2B17"/>
    <w:rsid w:val="00EE53E0"/>
    <w:rsid w:val="00F10304"/>
    <w:rsid w:val="00F22BD8"/>
    <w:rsid w:val="00F2403D"/>
    <w:rsid w:val="00F4128C"/>
    <w:rsid w:val="00F47D06"/>
    <w:rsid w:val="00F8759C"/>
    <w:rsid w:val="00F87A60"/>
    <w:rsid w:val="00F87D01"/>
    <w:rsid w:val="00FA36B7"/>
    <w:rsid w:val="00FB3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5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4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403D"/>
    <w:rPr>
      <w:sz w:val="24"/>
      <w:szCs w:val="24"/>
    </w:rPr>
  </w:style>
  <w:style w:type="paragraph" w:styleId="Footer">
    <w:name w:val="footer"/>
    <w:basedOn w:val="Normal"/>
    <w:link w:val="FooterChar"/>
    <w:rsid w:val="00F24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403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10304"/>
    <w:pPr>
      <w:bidi/>
      <w:ind w:left="720"/>
      <w:contextualSpacing/>
    </w:pPr>
    <w:rPr>
      <w:rFonts w:cs="Traditional Arabic"/>
      <w:sz w:val="20"/>
      <w:szCs w:val="20"/>
    </w:rPr>
  </w:style>
  <w:style w:type="paragraph" w:styleId="BalloonText">
    <w:name w:val="Balloon Text"/>
    <w:basedOn w:val="Normal"/>
    <w:link w:val="BalloonTextChar"/>
    <w:rsid w:val="00AD1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1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7805D-7F0E-4515-B2CD-08878A46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تعالي                                                                                                      قرارگاه سازندگي خاتم الانبياء(ص)                                                                تاريخ نظارت:</vt:lpstr>
    </vt:vector>
  </TitlesOfParts>
  <Company>gorb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تعالي                                                                                                      قرارگاه سازندگي خاتم الانبياء(ص)                                                                تاريخ نظارت:</dc:title>
  <dc:subject/>
  <dc:creator>reza</dc:creator>
  <cp:keywords/>
  <dc:description/>
  <cp:lastModifiedBy>ramezanzadeh.h</cp:lastModifiedBy>
  <cp:revision>36</cp:revision>
  <cp:lastPrinted>2009-09-14T08:14:00Z</cp:lastPrinted>
  <dcterms:created xsi:type="dcterms:W3CDTF">2009-09-14T08:15:00Z</dcterms:created>
  <dcterms:modified xsi:type="dcterms:W3CDTF">2017-01-23T10:22:00Z</dcterms:modified>
</cp:coreProperties>
</file>