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10632" w:type="dxa"/>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32"/>
      </w:tblGrid>
      <w:tr w:rsidR="006655B6" w:rsidRPr="004B7D3D" w:rsidTr="009F2995">
        <w:trPr>
          <w:trHeight w:val="12618"/>
        </w:trPr>
        <w:tc>
          <w:tcPr>
            <w:tcW w:w="10632" w:type="dxa"/>
            <w:tcBorders>
              <w:top w:val="nil"/>
            </w:tcBorders>
          </w:tcPr>
          <w:p w:rsidR="00C246CD" w:rsidRPr="00312E31" w:rsidRDefault="00C246CD" w:rsidP="008041E2">
            <w:pPr>
              <w:spacing w:line="16" w:lineRule="atLeast"/>
              <w:rPr>
                <w:rFonts w:cs="B Titr"/>
                <w:sz w:val="24"/>
                <w:szCs w:val="24"/>
                <w:rtl/>
              </w:rPr>
            </w:pPr>
            <w:r w:rsidRPr="00312E31">
              <w:rPr>
                <w:rFonts w:cs="B Titr" w:hint="cs"/>
                <w:sz w:val="24"/>
                <w:szCs w:val="24"/>
                <w:rtl/>
              </w:rPr>
              <w:t xml:space="preserve">شرکت محترم </w:t>
            </w:r>
            <w:r w:rsidR="008041E2">
              <w:rPr>
                <w:rFonts w:cs="B Titr" w:hint="cs"/>
                <w:sz w:val="24"/>
                <w:szCs w:val="24"/>
                <w:rtl/>
              </w:rPr>
              <w:t>..................................</w:t>
            </w:r>
          </w:p>
          <w:p w:rsidR="00C246CD" w:rsidRPr="00A069FA" w:rsidRDefault="00C246CD" w:rsidP="00386260">
            <w:pPr>
              <w:spacing w:line="16" w:lineRule="atLeast"/>
              <w:jc w:val="lowKashida"/>
              <w:rPr>
                <w:rFonts w:cs="B Nazanin"/>
                <w:sz w:val="28"/>
                <w:szCs w:val="28"/>
                <w:rtl/>
              </w:rPr>
            </w:pPr>
            <w:r w:rsidRPr="00FD6280">
              <w:rPr>
                <w:rFonts w:cs="B Nazanin" w:hint="cs"/>
                <w:sz w:val="28"/>
                <w:szCs w:val="28"/>
                <w:rtl/>
              </w:rPr>
              <w:t xml:space="preserve">شرکت پدیده رویای قرن در نظر دارد </w:t>
            </w:r>
            <w:r>
              <w:rPr>
                <w:rFonts w:cs="B Nazanin" w:hint="cs"/>
                <w:sz w:val="28"/>
                <w:szCs w:val="28"/>
                <w:rtl/>
              </w:rPr>
              <w:t>عملیات اجرای</w:t>
            </w:r>
            <w:r w:rsidRPr="00C246CD">
              <w:rPr>
                <w:rFonts w:cs="B Nazanin" w:hint="cs"/>
                <w:sz w:val="28"/>
                <w:szCs w:val="28"/>
                <w:rtl/>
              </w:rPr>
              <w:t xml:space="preserve"> </w:t>
            </w:r>
            <w:r w:rsidR="00386260">
              <w:rPr>
                <w:rFonts w:cs="B Nazanin" w:hint="cs"/>
                <w:sz w:val="28"/>
                <w:szCs w:val="28"/>
                <w:rtl/>
              </w:rPr>
              <w:t>..........................................................................................</w:t>
            </w:r>
            <w:r w:rsidRPr="00C246CD">
              <w:rPr>
                <w:rFonts w:cs="B Nazanin" w:hint="cs"/>
                <w:sz w:val="28"/>
                <w:szCs w:val="28"/>
                <w:rtl/>
              </w:rPr>
              <w:t xml:space="preserve">پروژه </w:t>
            </w:r>
            <w:r w:rsidR="00386260">
              <w:rPr>
                <w:rFonts w:cs="B Nazanin" w:hint="cs"/>
                <w:sz w:val="28"/>
                <w:szCs w:val="28"/>
                <w:rtl/>
              </w:rPr>
              <w:t>............................................</w:t>
            </w:r>
            <w:r w:rsidRPr="00A069FA">
              <w:rPr>
                <w:rFonts w:cs="B Nazanin" w:hint="cs"/>
                <w:sz w:val="28"/>
                <w:szCs w:val="28"/>
                <w:rtl/>
              </w:rPr>
              <w:t xml:space="preserve">را </w:t>
            </w:r>
            <w:r w:rsidRPr="00FD6280">
              <w:rPr>
                <w:rFonts w:cs="B Nazanin" w:hint="cs"/>
                <w:sz w:val="28"/>
                <w:szCs w:val="28"/>
                <w:rtl/>
              </w:rPr>
              <w:t>با مشخصات ذیل و اسناد مناقصه و نقشه‌های پیوستی به پیمانکار واجد شرایط واگذار نماید:</w:t>
            </w:r>
          </w:p>
          <w:p w:rsidR="00C246CD" w:rsidRPr="009F5ED5" w:rsidRDefault="00C246CD" w:rsidP="00386260">
            <w:pPr>
              <w:pStyle w:val="ListParagraph"/>
              <w:spacing w:line="16" w:lineRule="atLeast"/>
              <w:ind w:left="0"/>
              <w:rPr>
                <w:rFonts w:cs="B Nazanin"/>
                <w:sz w:val="28"/>
                <w:szCs w:val="28"/>
                <w:rtl/>
              </w:rPr>
            </w:pPr>
            <w:r w:rsidRPr="00FD6280">
              <w:rPr>
                <w:rFonts w:cs="B Nazanin" w:hint="cs"/>
                <w:b/>
                <w:bCs/>
                <w:sz w:val="24"/>
                <w:szCs w:val="24"/>
                <w:rtl/>
              </w:rPr>
              <w:t>محل اجرای کار:</w:t>
            </w:r>
            <w:r w:rsidRPr="00FD6280">
              <w:rPr>
                <w:rFonts w:cs="B Nazanin" w:hint="cs"/>
                <w:rtl/>
              </w:rPr>
              <w:t xml:space="preserve">  </w:t>
            </w:r>
            <w:r>
              <w:rPr>
                <w:rFonts w:cs="B Nazanin" w:hint="cs"/>
                <w:sz w:val="28"/>
                <w:szCs w:val="28"/>
                <w:rtl/>
              </w:rPr>
              <w:t xml:space="preserve">کشور </w:t>
            </w:r>
            <w:r w:rsidR="00386260">
              <w:rPr>
                <w:rFonts w:cs="B Nazanin" w:hint="cs"/>
                <w:sz w:val="28"/>
                <w:szCs w:val="28"/>
                <w:rtl/>
              </w:rPr>
              <w:t>..................</w:t>
            </w:r>
            <w:r>
              <w:rPr>
                <w:rFonts w:cs="B Nazanin" w:hint="cs"/>
                <w:sz w:val="28"/>
                <w:szCs w:val="28"/>
                <w:rtl/>
              </w:rPr>
              <w:t xml:space="preserve"> </w:t>
            </w:r>
            <w:r>
              <w:rPr>
                <w:rFonts w:ascii="Sakkal Majalla" w:hAnsi="Sakkal Majalla" w:cs="Sakkal Majalla" w:hint="cs"/>
                <w:sz w:val="28"/>
                <w:szCs w:val="28"/>
                <w:rtl/>
              </w:rPr>
              <w:t>–</w:t>
            </w:r>
            <w:r>
              <w:rPr>
                <w:rFonts w:cs="B Nazanin" w:hint="cs"/>
                <w:sz w:val="28"/>
                <w:szCs w:val="28"/>
                <w:rtl/>
              </w:rPr>
              <w:t xml:space="preserve"> شهر </w:t>
            </w:r>
            <w:r w:rsidR="00386260">
              <w:rPr>
                <w:rFonts w:cs="B Nazanin" w:hint="cs"/>
                <w:sz w:val="28"/>
                <w:szCs w:val="28"/>
                <w:rtl/>
              </w:rPr>
              <w:t>.............................</w:t>
            </w:r>
            <w:r>
              <w:rPr>
                <w:rFonts w:cs="B Nazanin" w:hint="cs"/>
                <w:sz w:val="28"/>
                <w:szCs w:val="28"/>
                <w:rtl/>
              </w:rPr>
              <w:t xml:space="preserve"> </w:t>
            </w:r>
            <w:r>
              <w:rPr>
                <w:rFonts w:ascii="Sakkal Majalla" w:hAnsi="Sakkal Majalla" w:cs="Sakkal Majalla" w:hint="cs"/>
                <w:sz w:val="28"/>
                <w:szCs w:val="28"/>
                <w:rtl/>
              </w:rPr>
              <w:t>–</w:t>
            </w:r>
            <w:r>
              <w:rPr>
                <w:rFonts w:cs="B Nazanin" w:hint="cs"/>
                <w:sz w:val="28"/>
                <w:szCs w:val="28"/>
                <w:rtl/>
              </w:rPr>
              <w:t xml:space="preserve"> پروژه </w:t>
            </w:r>
            <w:r w:rsidR="00386260">
              <w:rPr>
                <w:rFonts w:cs="B Nazanin" w:hint="cs"/>
                <w:sz w:val="28"/>
                <w:szCs w:val="28"/>
                <w:rtl/>
              </w:rPr>
              <w:t>.........................................</w:t>
            </w:r>
          </w:p>
          <w:p w:rsidR="00C246CD" w:rsidRPr="00FD6280" w:rsidRDefault="00C246CD" w:rsidP="00386260">
            <w:pPr>
              <w:pStyle w:val="ListParagraph"/>
              <w:spacing w:line="16" w:lineRule="atLeast"/>
              <w:ind w:left="0"/>
              <w:jc w:val="lowKashida"/>
              <w:rPr>
                <w:rFonts w:cs="B Nazanin"/>
                <w:sz w:val="28"/>
                <w:szCs w:val="28"/>
                <w:rtl/>
              </w:rPr>
            </w:pPr>
            <w:r w:rsidRPr="00FD6280">
              <w:rPr>
                <w:rFonts w:cs="B Nazanin" w:hint="cs"/>
                <w:b/>
                <w:bCs/>
                <w:sz w:val="24"/>
                <w:szCs w:val="24"/>
                <w:rtl/>
              </w:rPr>
              <w:t>شرح مختصر کار:</w:t>
            </w:r>
            <w:r w:rsidRPr="00FD6280">
              <w:rPr>
                <w:rFonts w:cs="B Nazanin" w:hint="cs"/>
                <w:rtl/>
              </w:rPr>
              <w:t xml:space="preserve"> </w:t>
            </w:r>
            <w:r w:rsidRPr="00E73973">
              <w:rPr>
                <w:rFonts w:cs="B Nazanin"/>
                <w:sz w:val="24"/>
                <w:szCs w:val="24"/>
              </w:rPr>
              <w:tab/>
            </w:r>
            <w:r w:rsidR="008041E2">
              <w:rPr>
                <w:rFonts w:cs="B Nazanin" w:hint="cs"/>
                <w:sz w:val="28"/>
                <w:szCs w:val="28"/>
                <w:rtl/>
              </w:rPr>
              <w:t>عملیات اجرای</w:t>
            </w:r>
            <w:r w:rsidR="008041E2" w:rsidRPr="00C246CD">
              <w:rPr>
                <w:rFonts w:cs="B Nazanin" w:hint="cs"/>
                <w:sz w:val="28"/>
                <w:szCs w:val="28"/>
                <w:rtl/>
              </w:rPr>
              <w:t xml:space="preserve"> </w:t>
            </w:r>
            <w:r w:rsidR="00386260">
              <w:rPr>
                <w:rFonts w:cs="B Nazanin" w:hint="cs"/>
                <w:sz w:val="28"/>
                <w:szCs w:val="28"/>
                <w:rtl/>
              </w:rPr>
              <w:t>.......................................................</w:t>
            </w:r>
          </w:p>
          <w:p w:rsidR="00C246CD" w:rsidRPr="00FD6280" w:rsidRDefault="00C246CD" w:rsidP="00C246CD">
            <w:pPr>
              <w:pStyle w:val="ListParagraph"/>
              <w:spacing w:line="16" w:lineRule="atLeast"/>
              <w:ind w:left="0"/>
              <w:jc w:val="lowKashida"/>
              <w:rPr>
                <w:rFonts w:cs="B Nazanin"/>
                <w:sz w:val="28"/>
                <w:szCs w:val="28"/>
                <w:rtl/>
              </w:rPr>
            </w:pPr>
            <w:r w:rsidRPr="00FD6280">
              <w:rPr>
                <w:rFonts w:cs="B Nazanin" w:hint="cs"/>
                <w:sz w:val="28"/>
                <w:szCs w:val="28"/>
                <w:rtl/>
              </w:rPr>
              <w:t>لذا شایسته است پس از مطالعه اسناد مناقصه و رویت نقشه‌ها نسبت به پیشنهاد قیمت مقطوع و غیر مشروط خود با لحاظ تمامی ضرایب بالاسری و کسورات قانونی (مالیاتی و بیمه ای) اقدام فرمائید.(به شرح اسناد مناقصه)</w:t>
            </w:r>
          </w:p>
          <w:p w:rsidR="00C246CD" w:rsidRPr="00FD6280" w:rsidRDefault="00C246CD" w:rsidP="00C246CD">
            <w:pPr>
              <w:pStyle w:val="ListParagraph"/>
              <w:spacing w:line="16" w:lineRule="atLeast"/>
              <w:ind w:left="0"/>
              <w:jc w:val="lowKashida"/>
              <w:rPr>
                <w:rFonts w:cs="B Nazanin"/>
                <w:sz w:val="28"/>
                <w:szCs w:val="28"/>
              </w:rPr>
            </w:pPr>
            <w:r w:rsidRPr="00FD6280">
              <w:rPr>
                <w:rFonts w:cs="B Nazanin" w:hint="cs"/>
                <w:sz w:val="28"/>
                <w:szCs w:val="28"/>
                <w:rtl/>
              </w:rPr>
              <w:t>شایان ذکر است اسناد مناقصه با شرح ذکر شده در قالب پاکات (الف) ،(ب) و (ج) با رعایت تمام نکات اشاره شده به صورت لاک و مهر شده تحویل شرکت پدیده رویای قرن گردد.</w:t>
            </w:r>
          </w:p>
          <w:p w:rsidR="00C246CD" w:rsidRPr="00FD6280" w:rsidRDefault="00C246CD" w:rsidP="00386260">
            <w:pPr>
              <w:pStyle w:val="ListParagraph"/>
              <w:spacing w:line="16" w:lineRule="atLeast"/>
              <w:ind w:left="0"/>
              <w:jc w:val="lowKashida"/>
              <w:rPr>
                <w:rFonts w:cs="B Nazanin"/>
                <w:sz w:val="28"/>
                <w:szCs w:val="28"/>
                <w:rtl/>
              </w:rPr>
            </w:pPr>
            <w:r w:rsidRPr="00FD6280">
              <w:rPr>
                <w:rFonts w:cs="B Nazanin" w:hint="cs"/>
                <w:sz w:val="28"/>
                <w:szCs w:val="28"/>
                <w:rtl/>
              </w:rPr>
              <w:t>زمان تحویل پاکت</w:t>
            </w:r>
            <w:r>
              <w:rPr>
                <w:rFonts w:cs="B Nazanin" w:hint="cs"/>
                <w:sz w:val="28"/>
                <w:szCs w:val="28"/>
                <w:rtl/>
              </w:rPr>
              <w:t xml:space="preserve"> های</w:t>
            </w:r>
            <w:r w:rsidRPr="00FD6280">
              <w:rPr>
                <w:rFonts w:cs="B Nazanin" w:hint="cs"/>
                <w:sz w:val="28"/>
                <w:szCs w:val="28"/>
                <w:rtl/>
              </w:rPr>
              <w:t xml:space="preserve"> الف، ب و ج:</w:t>
            </w:r>
            <w:r w:rsidRPr="00FD6280">
              <w:rPr>
                <w:rFonts w:cs="B Nazanin" w:hint="cs"/>
                <w:sz w:val="28"/>
                <w:szCs w:val="28"/>
              </w:rPr>
              <w:t xml:space="preserve"> </w:t>
            </w:r>
            <w:r w:rsidRPr="00FD6280">
              <w:rPr>
                <w:rFonts w:cs="B Nazanin" w:hint="cs"/>
                <w:sz w:val="28"/>
                <w:szCs w:val="28"/>
                <w:rtl/>
              </w:rPr>
              <w:t xml:space="preserve"> تا </w:t>
            </w:r>
            <w:r w:rsidRPr="0010135D">
              <w:rPr>
                <w:rFonts w:cs="B Nazanin" w:hint="cs"/>
                <w:sz w:val="28"/>
                <w:szCs w:val="28"/>
                <w:rtl/>
              </w:rPr>
              <w:t xml:space="preserve">روز </w:t>
            </w:r>
            <w:r w:rsidR="00386260">
              <w:rPr>
                <w:rFonts w:cs="B Nazanin" w:hint="cs"/>
                <w:sz w:val="28"/>
                <w:szCs w:val="28"/>
                <w:u w:val="single"/>
                <w:rtl/>
              </w:rPr>
              <w:t>........................................</w:t>
            </w:r>
          </w:p>
          <w:p w:rsidR="00C246CD" w:rsidRPr="00FD6280" w:rsidRDefault="00C246CD" w:rsidP="00C246CD">
            <w:pPr>
              <w:pStyle w:val="ListParagraph"/>
              <w:keepNext/>
              <w:spacing w:before="240" w:after="0"/>
              <w:ind w:left="0"/>
              <w:contextualSpacing w:val="0"/>
              <w:jc w:val="both"/>
              <w:rPr>
                <w:rFonts w:cs="B Nazanin"/>
                <w:b/>
                <w:bCs/>
                <w:sz w:val="24"/>
                <w:szCs w:val="24"/>
                <w:rtl/>
              </w:rPr>
            </w:pPr>
            <w:r w:rsidRPr="00FD6280">
              <w:rPr>
                <w:rFonts w:cs="B Nazanin" w:hint="cs"/>
                <w:b/>
                <w:bCs/>
                <w:sz w:val="24"/>
                <w:szCs w:val="24"/>
                <w:rtl/>
              </w:rPr>
              <w:t xml:space="preserve">انصراف از ارائه پیشنهاد: </w:t>
            </w:r>
          </w:p>
          <w:p w:rsidR="00C246CD" w:rsidRPr="00FD6280" w:rsidRDefault="00C246CD" w:rsidP="00386260">
            <w:pPr>
              <w:spacing w:after="0"/>
              <w:jc w:val="both"/>
              <w:rPr>
                <w:rFonts w:cs="B Nazanin"/>
                <w:sz w:val="28"/>
                <w:szCs w:val="28"/>
                <w:rtl/>
              </w:rPr>
            </w:pPr>
            <w:r w:rsidRPr="00FD6280">
              <w:rPr>
                <w:rFonts w:cs="B Nazanin" w:hint="cs"/>
                <w:sz w:val="28"/>
                <w:szCs w:val="28"/>
                <w:rtl/>
              </w:rPr>
              <w:t xml:space="preserve">چنانچه پس از دريافت اسناد مناقصه مايل به شركت در مناقصه نمی باشید، لازم است مراتب عدم تمايل خود را حداكثر تا پايان وقت اداري </w:t>
            </w:r>
            <w:r w:rsidRPr="0010135D">
              <w:rPr>
                <w:rFonts w:cs="B Nazanin" w:hint="cs"/>
                <w:sz w:val="28"/>
                <w:szCs w:val="28"/>
                <w:rtl/>
              </w:rPr>
              <w:t>روز</w:t>
            </w:r>
            <w:r>
              <w:rPr>
                <w:rFonts w:cs="B Nazanin" w:hint="cs"/>
                <w:sz w:val="28"/>
                <w:szCs w:val="28"/>
                <w:rtl/>
              </w:rPr>
              <w:t xml:space="preserve"> </w:t>
            </w:r>
            <w:r w:rsidR="00386260">
              <w:rPr>
                <w:rFonts w:cs="B Nazanin" w:hint="cs"/>
                <w:sz w:val="28"/>
                <w:szCs w:val="28"/>
                <w:rtl/>
              </w:rPr>
              <w:t>..............................................................</w:t>
            </w:r>
            <w:r>
              <w:rPr>
                <w:rFonts w:cs="B Nazanin" w:hint="cs"/>
                <w:sz w:val="28"/>
                <w:szCs w:val="28"/>
                <w:rtl/>
              </w:rPr>
              <w:t xml:space="preserve"> </w:t>
            </w:r>
            <w:r w:rsidRPr="00393EBF">
              <w:rPr>
                <w:rFonts w:cs="B Nazanin" w:hint="cs"/>
                <w:sz w:val="28"/>
                <w:szCs w:val="28"/>
                <w:rtl/>
              </w:rPr>
              <w:t>به</w:t>
            </w:r>
            <w:r w:rsidRPr="00FD6280">
              <w:rPr>
                <w:rFonts w:cs="B Nazanin" w:hint="cs"/>
                <w:sz w:val="28"/>
                <w:szCs w:val="28"/>
                <w:rtl/>
              </w:rPr>
              <w:t xml:space="preserve"> مناقصه</w:t>
            </w:r>
            <w:r w:rsidRPr="00FD6280">
              <w:rPr>
                <w:rFonts w:cs="B Nazanin"/>
                <w:sz w:val="28"/>
                <w:szCs w:val="28"/>
                <w:rtl/>
              </w:rPr>
              <w:softHyphen/>
            </w:r>
            <w:r w:rsidRPr="00FD6280">
              <w:rPr>
                <w:rFonts w:cs="B Nazanin" w:hint="cs"/>
                <w:sz w:val="28"/>
                <w:szCs w:val="28"/>
                <w:rtl/>
              </w:rPr>
              <w:t>گذار كتباً اعلام نمايد.</w:t>
            </w:r>
          </w:p>
          <w:p w:rsidR="00C246CD" w:rsidRPr="00FD6280" w:rsidRDefault="00C246CD" w:rsidP="00C246CD">
            <w:pPr>
              <w:pStyle w:val="ListParagraph"/>
              <w:keepNext/>
              <w:tabs>
                <w:tab w:val="right" w:pos="709"/>
              </w:tabs>
              <w:spacing w:after="0"/>
              <w:ind w:left="0"/>
              <w:contextualSpacing w:val="0"/>
              <w:jc w:val="both"/>
              <w:rPr>
                <w:rFonts w:cs="B Nazanin"/>
                <w:b/>
                <w:bCs/>
                <w:sz w:val="24"/>
                <w:szCs w:val="24"/>
                <w:rtl/>
              </w:rPr>
            </w:pPr>
            <w:r w:rsidRPr="00FD6280">
              <w:rPr>
                <w:rFonts w:cs="B Nazanin" w:hint="cs"/>
                <w:b/>
                <w:bCs/>
                <w:sz w:val="24"/>
                <w:szCs w:val="24"/>
                <w:rtl/>
              </w:rPr>
              <w:t>اعتبار قیمتها:</w:t>
            </w:r>
          </w:p>
          <w:p w:rsidR="00C246CD" w:rsidRDefault="00C246CD" w:rsidP="00C246CD">
            <w:pPr>
              <w:spacing w:after="0"/>
              <w:jc w:val="both"/>
              <w:rPr>
                <w:rFonts w:cs="B Nazanin"/>
                <w:sz w:val="28"/>
                <w:szCs w:val="28"/>
                <w:u w:val="single"/>
                <w:rtl/>
              </w:rPr>
            </w:pPr>
            <w:r w:rsidRPr="00FD6280">
              <w:rPr>
                <w:rFonts w:cs="B Nazanin" w:hint="cs"/>
                <w:sz w:val="28"/>
                <w:szCs w:val="28"/>
                <w:u w:val="single"/>
                <w:rtl/>
              </w:rPr>
              <w:t xml:space="preserve">اعتبار قیمتهای ارائه شده به مدت </w:t>
            </w:r>
            <w:r>
              <w:rPr>
                <w:rFonts w:cs="B Nazanin" w:hint="cs"/>
                <w:sz w:val="28"/>
                <w:szCs w:val="28"/>
                <w:u w:val="single"/>
                <w:rtl/>
              </w:rPr>
              <w:t>سه</w:t>
            </w:r>
            <w:r w:rsidRPr="00FD6280">
              <w:rPr>
                <w:rFonts w:cs="B Nazanin" w:hint="cs"/>
                <w:sz w:val="28"/>
                <w:szCs w:val="28"/>
                <w:u w:val="single"/>
                <w:rtl/>
              </w:rPr>
              <w:t xml:space="preserve"> ماه از تاریخ آخرین مهلت ارائه اسناد خواهد بود.</w:t>
            </w:r>
          </w:p>
          <w:p w:rsidR="00C246CD" w:rsidRPr="00FD6280" w:rsidRDefault="00C246CD" w:rsidP="00C246CD">
            <w:pPr>
              <w:pStyle w:val="ListParagraph"/>
              <w:spacing w:line="16" w:lineRule="atLeast"/>
              <w:ind w:left="0"/>
              <w:jc w:val="lowKashida"/>
              <w:rPr>
                <w:rFonts w:cs="B Nazanin"/>
                <w:sz w:val="28"/>
                <w:szCs w:val="28"/>
                <w:rtl/>
              </w:rPr>
            </w:pPr>
            <w:r w:rsidRPr="00FD6280">
              <w:rPr>
                <w:rFonts w:cs="B Nazanin" w:hint="cs"/>
                <w:sz w:val="28"/>
                <w:szCs w:val="28"/>
                <w:rtl/>
              </w:rPr>
              <w:t xml:space="preserve">جهت </w:t>
            </w:r>
            <w:r>
              <w:rPr>
                <w:rFonts w:cs="B Nazanin" w:hint="cs"/>
                <w:sz w:val="28"/>
                <w:szCs w:val="28"/>
                <w:rtl/>
              </w:rPr>
              <w:t>اطلاعات</w:t>
            </w:r>
            <w:r w:rsidRPr="00FD6280">
              <w:rPr>
                <w:rFonts w:cs="B Nazanin" w:hint="cs"/>
                <w:sz w:val="28"/>
                <w:szCs w:val="28"/>
                <w:rtl/>
              </w:rPr>
              <w:t xml:space="preserve"> بیشتر با شماره تلفن‌ها و آدرس ذیل هماهنگ فرمایید:</w:t>
            </w:r>
          </w:p>
          <w:p w:rsidR="00C246CD" w:rsidRPr="00FD6280" w:rsidRDefault="00C246CD" w:rsidP="00C246CD">
            <w:pPr>
              <w:pStyle w:val="ListParagraph"/>
              <w:spacing w:line="16" w:lineRule="atLeast"/>
              <w:ind w:left="0"/>
              <w:jc w:val="lowKashida"/>
              <w:rPr>
                <w:rFonts w:cs="B Nazanin"/>
                <w:sz w:val="28"/>
                <w:szCs w:val="28"/>
                <w:rtl/>
              </w:rPr>
            </w:pPr>
            <w:r w:rsidRPr="00FD6280">
              <w:rPr>
                <w:rFonts w:cs="B Nazanin" w:hint="cs"/>
                <w:sz w:val="28"/>
                <w:szCs w:val="28"/>
                <w:rtl/>
              </w:rPr>
              <w:t xml:space="preserve">آدرس محل تحویل پاکت ها : </w:t>
            </w:r>
          </w:p>
          <w:p w:rsidR="00C246CD" w:rsidRPr="00C246CD" w:rsidRDefault="00C246CD" w:rsidP="00C246CD">
            <w:pPr>
              <w:spacing w:line="16" w:lineRule="atLeast"/>
              <w:ind w:right="-142"/>
              <w:jc w:val="lowKashida"/>
              <w:rPr>
                <w:rFonts w:cs="B Nazanin"/>
                <w:sz w:val="28"/>
                <w:szCs w:val="28"/>
                <w:rtl/>
              </w:rPr>
            </w:pPr>
            <w:r w:rsidRPr="00C246CD">
              <w:rPr>
                <w:rFonts w:cs="B Nazanin" w:hint="cs"/>
                <w:sz w:val="28"/>
                <w:szCs w:val="28"/>
                <w:rtl/>
              </w:rPr>
              <w:t xml:space="preserve">تهران </w:t>
            </w:r>
            <w:r w:rsidRPr="00C246CD">
              <w:rPr>
                <w:rFonts w:ascii="Times New Roman" w:hAnsi="Times New Roman" w:cs="Times New Roman" w:hint="cs"/>
                <w:sz w:val="28"/>
                <w:szCs w:val="28"/>
                <w:rtl/>
              </w:rPr>
              <w:t>–</w:t>
            </w:r>
            <w:r w:rsidRPr="00C246CD">
              <w:rPr>
                <w:rFonts w:cs="B Nazanin" w:hint="cs"/>
                <w:sz w:val="28"/>
                <w:szCs w:val="28"/>
                <w:rtl/>
              </w:rPr>
              <w:t xml:space="preserve"> خیابان ولیعصر </w:t>
            </w:r>
            <w:r w:rsidRPr="00C246CD">
              <w:rPr>
                <w:rFonts w:ascii="Times New Roman" w:hAnsi="Times New Roman" w:cs="Times New Roman" w:hint="cs"/>
                <w:sz w:val="28"/>
                <w:szCs w:val="28"/>
                <w:rtl/>
              </w:rPr>
              <w:t>–</w:t>
            </w:r>
            <w:r w:rsidRPr="00C246CD">
              <w:rPr>
                <w:rFonts w:cs="B Nazanin" w:hint="cs"/>
                <w:sz w:val="28"/>
                <w:szCs w:val="28"/>
                <w:rtl/>
              </w:rPr>
              <w:t xml:space="preserve"> مابین خیابان مطهری و بهشتی </w:t>
            </w:r>
            <w:r w:rsidRPr="00C246CD">
              <w:rPr>
                <w:rFonts w:ascii="Times New Roman" w:hAnsi="Times New Roman" w:cs="Times New Roman" w:hint="cs"/>
                <w:sz w:val="28"/>
                <w:szCs w:val="28"/>
                <w:rtl/>
              </w:rPr>
              <w:t>–</w:t>
            </w:r>
            <w:r w:rsidRPr="00C246CD">
              <w:rPr>
                <w:rFonts w:cs="B Nazanin" w:hint="cs"/>
                <w:sz w:val="28"/>
                <w:szCs w:val="28"/>
                <w:rtl/>
              </w:rPr>
              <w:t xml:space="preserve"> کوچه ناهید </w:t>
            </w:r>
            <w:r w:rsidRPr="00C246CD">
              <w:rPr>
                <w:rFonts w:ascii="Times New Roman" w:hAnsi="Times New Roman" w:cs="Times New Roman" w:hint="cs"/>
                <w:sz w:val="28"/>
                <w:szCs w:val="28"/>
                <w:rtl/>
              </w:rPr>
              <w:t>–</w:t>
            </w:r>
            <w:r w:rsidRPr="00C246CD">
              <w:rPr>
                <w:rFonts w:cs="B Nazanin" w:hint="cs"/>
                <w:sz w:val="28"/>
                <w:szCs w:val="28"/>
                <w:rtl/>
              </w:rPr>
              <w:t xml:space="preserve"> پلاک 33- واحد فنی و مهندسی یا امور قراردادها</w:t>
            </w:r>
          </w:p>
          <w:p w:rsidR="00C246CD" w:rsidRPr="00FD6280" w:rsidRDefault="00C246CD" w:rsidP="00386260">
            <w:pPr>
              <w:pStyle w:val="ListParagraph"/>
              <w:spacing w:line="16" w:lineRule="atLeast"/>
              <w:ind w:left="0"/>
              <w:jc w:val="lowKashida"/>
              <w:rPr>
                <w:rFonts w:cs="B Nazanin"/>
                <w:sz w:val="28"/>
                <w:szCs w:val="28"/>
                <w:rtl/>
              </w:rPr>
            </w:pPr>
            <w:r w:rsidRPr="00FD6280">
              <w:rPr>
                <w:rFonts w:cs="B Nazanin" w:hint="cs"/>
                <w:sz w:val="28"/>
                <w:szCs w:val="28"/>
                <w:rtl/>
              </w:rPr>
              <w:t xml:space="preserve">شماره تماس : 88705325 (داخلی 210 و 301 ، آقایان </w:t>
            </w:r>
            <w:r w:rsidR="00386260">
              <w:rPr>
                <w:rFonts w:cs="B Nazanin" w:hint="cs"/>
                <w:sz w:val="28"/>
                <w:szCs w:val="28"/>
                <w:rtl/>
              </w:rPr>
              <w:t>...........................................</w:t>
            </w:r>
            <w:r w:rsidRPr="00FD6280">
              <w:rPr>
                <w:rFonts w:cs="B Nazanin" w:hint="cs"/>
                <w:sz w:val="28"/>
                <w:szCs w:val="28"/>
                <w:rtl/>
              </w:rPr>
              <w:t>)</w:t>
            </w:r>
          </w:p>
          <w:p w:rsidR="00C246CD" w:rsidRPr="00FD6280" w:rsidRDefault="00C246CD" w:rsidP="00C246CD">
            <w:pPr>
              <w:pStyle w:val="ListParagraph"/>
              <w:spacing w:line="16" w:lineRule="atLeast"/>
              <w:ind w:left="0"/>
              <w:jc w:val="lowKashida"/>
              <w:rPr>
                <w:rFonts w:cs="B Nazanin"/>
                <w:sz w:val="28"/>
                <w:szCs w:val="28"/>
                <w:rtl/>
              </w:rPr>
            </w:pPr>
            <w:r w:rsidRPr="00FD6280">
              <w:rPr>
                <w:rFonts w:cs="B Nazanin" w:hint="cs"/>
                <w:sz w:val="28"/>
                <w:szCs w:val="28"/>
                <w:rtl/>
              </w:rPr>
              <w:t>شماره فکس : 88705810</w:t>
            </w:r>
          </w:p>
          <w:p w:rsidR="00C246CD" w:rsidRDefault="00C246CD" w:rsidP="00386260">
            <w:r w:rsidRPr="00FD6280">
              <w:rPr>
                <w:rFonts w:cs="B Nazanin" w:hint="cs"/>
                <w:sz w:val="28"/>
                <w:szCs w:val="28"/>
                <w:rtl/>
              </w:rPr>
              <w:t>در صورت بروز هر گونه سوال و ابهام در خصوص اسناد مناقصه</w:t>
            </w:r>
            <w:r>
              <w:rPr>
                <w:rFonts w:cs="B Nazanin" w:hint="cs"/>
                <w:sz w:val="28"/>
                <w:szCs w:val="28"/>
                <w:rtl/>
              </w:rPr>
              <w:t xml:space="preserve"> تا تاریخ </w:t>
            </w:r>
            <w:r w:rsidR="00386260">
              <w:rPr>
                <w:rFonts w:cs="B Nazanin" w:hint="cs"/>
                <w:sz w:val="28"/>
                <w:szCs w:val="28"/>
                <w:rtl/>
              </w:rPr>
              <w:t>...............................</w:t>
            </w:r>
            <w:r w:rsidR="00386260" w:rsidRPr="00FD6280">
              <w:rPr>
                <w:rFonts w:cs="B Nazanin" w:hint="cs"/>
                <w:sz w:val="28"/>
                <w:szCs w:val="28"/>
                <w:rtl/>
              </w:rPr>
              <w:t xml:space="preserve"> </w:t>
            </w:r>
            <w:r w:rsidRPr="00FD6280">
              <w:rPr>
                <w:rFonts w:cs="B Nazanin" w:hint="cs"/>
                <w:sz w:val="28"/>
                <w:szCs w:val="28"/>
                <w:rtl/>
              </w:rPr>
              <w:t>با شماره تلفن های فوق تماس حاصل فرمایید.</w:t>
            </w:r>
          </w:p>
          <w:tbl>
            <w:tblPr>
              <w:tblpPr w:leftFromText="180" w:rightFromText="180" w:vertAnchor="text" w:tblpY="-226"/>
              <w:tblOverlap w:val="never"/>
              <w:bidiVisual/>
              <w:tblW w:w="10440"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10440"/>
            </w:tblGrid>
            <w:tr w:rsidR="00143ED0" w:rsidRPr="008C2A47" w:rsidTr="00300D30">
              <w:trPr>
                <w:trHeight w:val="2542"/>
              </w:trPr>
              <w:tc>
                <w:tcPr>
                  <w:tcW w:w="10440" w:type="dxa"/>
                </w:tcPr>
                <w:p w:rsidR="00F47F5A" w:rsidRPr="00EF14BC" w:rsidRDefault="00E21B0C" w:rsidP="00386260">
                  <w:pPr>
                    <w:spacing w:after="0" w:line="240" w:lineRule="auto"/>
                    <w:jc w:val="both"/>
                    <w:rPr>
                      <w:rFonts w:cs="B Zar"/>
                      <w:sz w:val="24"/>
                      <w:szCs w:val="24"/>
                    </w:rPr>
                  </w:pPr>
                  <w:r w:rsidRPr="00EF14BC">
                    <w:rPr>
                      <w:rFonts w:cs="B Zar" w:hint="cs"/>
                      <w:b/>
                      <w:bCs/>
                      <w:sz w:val="28"/>
                      <w:szCs w:val="28"/>
                      <w:u w:val="single"/>
                      <w:rtl/>
                    </w:rPr>
                    <w:lastRenderedPageBreak/>
                    <w:t xml:space="preserve"> </w:t>
                  </w:r>
                  <w:r w:rsidR="00143ED0" w:rsidRPr="00EF14BC">
                    <w:rPr>
                      <w:rFonts w:cs="B Zar" w:hint="cs"/>
                      <w:b/>
                      <w:bCs/>
                      <w:sz w:val="28"/>
                      <w:szCs w:val="28"/>
                      <w:u w:val="single"/>
                      <w:rtl/>
                    </w:rPr>
                    <w:t xml:space="preserve">محل اجرای </w:t>
                  </w:r>
                  <w:r w:rsidR="00B55F7C" w:rsidRPr="00EF14BC">
                    <w:rPr>
                      <w:rFonts w:cs="B Zar" w:hint="cs"/>
                      <w:b/>
                      <w:bCs/>
                      <w:sz w:val="28"/>
                      <w:szCs w:val="28"/>
                      <w:u w:val="single"/>
                      <w:rtl/>
                    </w:rPr>
                    <w:t>عملیات</w:t>
                  </w:r>
                  <w:r w:rsidR="00143ED0" w:rsidRPr="00EF14BC">
                    <w:rPr>
                      <w:rFonts w:cs="B Zar" w:hint="cs"/>
                      <w:b/>
                      <w:bCs/>
                      <w:sz w:val="28"/>
                      <w:szCs w:val="28"/>
                      <w:u w:val="single"/>
                      <w:rtl/>
                    </w:rPr>
                    <w:t xml:space="preserve">: </w:t>
                  </w:r>
                  <w:r w:rsidR="000D3F48">
                    <w:rPr>
                      <w:rFonts w:cs="B Zar" w:hint="cs"/>
                      <w:color w:val="000000" w:themeColor="text1"/>
                      <w:sz w:val="24"/>
                      <w:szCs w:val="24"/>
                      <w:rtl/>
                    </w:rPr>
                    <w:t xml:space="preserve">پروژه </w:t>
                  </w:r>
                  <w:r w:rsidR="00386260">
                    <w:rPr>
                      <w:rFonts w:cs="B Zar" w:hint="cs"/>
                      <w:color w:val="000000" w:themeColor="text1"/>
                      <w:sz w:val="24"/>
                      <w:szCs w:val="24"/>
                      <w:rtl/>
                    </w:rPr>
                    <w:t>............................................</w:t>
                  </w:r>
                  <w:r w:rsidR="000D3F48">
                    <w:rPr>
                      <w:rFonts w:cs="B Zar" w:hint="cs"/>
                      <w:color w:val="000000" w:themeColor="text1"/>
                      <w:sz w:val="24"/>
                      <w:szCs w:val="24"/>
                      <w:rtl/>
                    </w:rPr>
                    <w:t xml:space="preserve"> </w:t>
                  </w:r>
                  <w:r w:rsidR="000D3F48">
                    <w:rPr>
                      <w:rFonts w:ascii="Times New Roman" w:hAnsi="Times New Roman" w:cs="Times New Roman" w:hint="cs"/>
                      <w:color w:val="000000" w:themeColor="text1"/>
                      <w:sz w:val="24"/>
                      <w:szCs w:val="24"/>
                      <w:rtl/>
                    </w:rPr>
                    <w:t>–</w:t>
                  </w:r>
                  <w:r w:rsidR="000D3F48">
                    <w:rPr>
                      <w:rFonts w:cs="B Zar" w:hint="cs"/>
                      <w:color w:val="000000" w:themeColor="text1"/>
                      <w:sz w:val="24"/>
                      <w:szCs w:val="24"/>
                      <w:rtl/>
                    </w:rPr>
                    <w:t xml:space="preserve">شهر </w:t>
                  </w:r>
                  <w:r w:rsidR="00386260">
                    <w:rPr>
                      <w:rFonts w:cs="B Zar" w:hint="cs"/>
                      <w:color w:val="000000" w:themeColor="text1"/>
                      <w:sz w:val="24"/>
                      <w:szCs w:val="24"/>
                      <w:rtl/>
                    </w:rPr>
                    <w:t>.............................................</w:t>
                  </w:r>
                  <w:r w:rsidR="000D3F48">
                    <w:rPr>
                      <w:rFonts w:cs="B Zar" w:hint="cs"/>
                      <w:color w:val="000000" w:themeColor="text1"/>
                      <w:sz w:val="24"/>
                      <w:szCs w:val="24"/>
                      <w:rtl/>
                    </w:rPr>
                    <w:t xml:space="preserve">-کشور </w:t>
                  </w:r>
                  <w:r w:rsidR="00386260">
                    <w:rPr>
                      <w:rFonts w:cs="B Zar" w:hint="cs"/>
                      <w:color w:val="000000" w:themeColor="text1"/>
                      <w:sz w:val="24"/>
                      <w:szCs w:val="24"/>
                      <w:rtl/>
                    </w:rPr>
                    <w:t>......................</w:t>
                  </w:r>
                  <w:r w:rsidR="00607EC2">
                    <w:rPr>
                      <w:rFonts w:cs="B Zar" w:hint="cs"/>
                      <w:color w:val="000000" w:themeColor="text1"/>
                      <w:sz w:val="24"/>
                      <w:szCs w:val="24"/>
                      <w:rtl/>
                    </w:rPr>
                    <w:t xml:space="preserve"> </w:t>
                  </w:r>
                  <w:r w:rsidR="00DA72BA">
                    <w:rPr>
                      <w:rFonts w:cs="B Zar" w:hint="cs"/>
                      <w:sz w:val="24"/>
                      <w:szCs w:val="24"/>
                      <w:rtl/>
                    </w:rPr>
                    <w:t xml:space="preserve"> </w:t>
                  </w:r>
                </w:p>
                <w:p w:rsidR="00EF4812" w:rsidRDefault="00F21148" w:rsidP="00386260">
                  <w:pPr>
                    <w:spacing w:after="0" w:line="240" w:lineRule="auto"/>
                    <w:jc w:val="lowKashida"/>
                    <w:rPr>
                      <w:rFonts w:cs="B Zar"/>
                      <w:sz w:val="28"/>
                      <w:szCs w:val="28"/>
                      <w:u w:val="single"/>
                      <w:rtl/>
                    </w:rPr>
                  </w:pPr>
                  <w:r w:rsidRPr="00EF4812">
                    <w:rPr>
                      <w:rFonts w:cs="B Zar" w:hint="cs"/>
                      <w:b/>
                      <w:bCs/>
                      <w:sz w:val="28"/>
                      <w:szCs w:val="28"/>
                      <w:u w:val="single"/>
                      <w:rtl/>
                    </w:rPr>
                    <w:t>مدت اجرای عملیات</w:t>
                  </w:r>
                  <w:r w:rsidR="00FE29EA" w:rsidRPr="00EF4812">
                    <w:rPr>
                      <w:rFonts w:cs="B Zar" w:hint="cs"/>
                      <w:sz w:val="28"/>
                      <w:szCs w:val="28"/>
                      <w:u w:val="single"/>
                      <w:rtl/>
                    </w:rPr>
                    <w:t xml:space="preserve"> </w:t>
                  </w:r>
                  <w:r w:rsidRPr="00AB7AAE">
                    <w:rPr>
                      <w:rFonts w:cs="B Zar" w:hint="cs"/>
                      <w:sz w:val="28"/>
                      <w:szCs w:val="28"/>
                      <w:u w:val="single"/>
                      <w:rtl/>
                    </w:rPr>
                    <w:t>:</w:t>
                  </w:r>
                  <w:r w:rsidR="00AA2CD5">
                    <w:rPr>
                      <w:rFonts w:cs="B Zar" w:hint="cs"/>
                      <w:sz w:val="28"/>
                      <w:szCs w:val="28"/>
                      <w:u w:val="single"/>
                      <w:rtl/>
                    </w:rPr>
                    <w:t xml:space="preserve"> </w:t>
                  </w:r>
                </w:p>
                <w:p w:rsidR="001A5E55" w:rsidRPr="00EF4812" w:rsidRDefault="001A5E55" w:rsidP="00EB37EA">
                  <w:pPr>
                    <w:spacing w:after="0" w:line="240" w:lineRule="auto"/>
                    <w:jc w:val="lowKashida"/>
                    <w:rPr>
                      <w:rFonts w:cs="B Zar"/>
                      <w:sz w:val="28"/>
                      <w:szCs w:val="28"/>
                      <w:u w:val="single"/>
                      <w:rtl/>
                    </w:rPr>
                  </w:pPr>
                  <w:r w:rsidRPr="00EF4812">
                    <w:rPr>
                      <w:rFonts w:cs="B Zar" w:hint="cs"/>
                      <w:b/>
                      <w:bCs/>
                      <w:sz w:val="28"/>
                      <w:szCs w:val="28"/>
                      <w:u w:val="single"/>
                      <w:rtl/>
                    </w:rPr>
                    <w:t xml:space="preserve">دستگاه مناقصه گزار و </w:t>
                  </w:r>
                  <w:r w:rsidR="00EB37EA">
                    <w:rPr>
                      <w:rFonts w:cs="B Zar" w:hint="cs"/>
                      <w:b/>
                      <w:bCs/>
                      <w:sz w:val="28"/>
                      <w:szCs w:val="28"/>
                      <w:u w:val="single"/>
                      <w:rtl/>
                    </w:rPr>
                    <w:t>کارفرما</w:t>
                  </w:r>
                  <w:r w:rsidRPr="00EF4812">
                    <w:rPr>
                      <w:rFonts w:cs="B Zar" w:hint="cs"/>
                      <w:b/>
                      <w:bCs/>
                      <w:sz w:val="28"/>
                      <w:szCs w:val="28"/>
                      <w:u w:val="single"/>
                      <w:rtl/>
                    </w:rPr>
                    <w:t>:</w:t>
                  </w:r>
                  <w:r w:rsidRPr="00EF4812">
                    <w:rPr>
                      <w:rFonts w:cs="B Titr" w:hint="cs"/>
                      <w:b/>
                      <w:bCs/>
                      <w:sz w:val="26"/>
                      <w:szCs w:val="26"/>
                      <w:rtl/>
                    </w:rPr>
                    <w:t xml:space="preserve">  </w:t>
                  </w:r>
                  <w:r w:rsidRPr="00EF4812">
                    <w:rPr>
                      <w:rFonts w:cs="B Zar" w:hint="cs"/>
                      <w:sz w:val="24"/>
                      <w:szCs w:val="24"/>
                      <w:rtl/>
                    </w:rPr>
                    <w:t>شركت پدیده رویای قرن</w:t>
                  </w:r>
                </w:p>
                <w:p w:rsidR="001A5E55" w:rsidRDefault="001A5E55" w:rsidP="00386260">
                  <w:pPr>
                    <w:pStyle w:val="ListParagraph"/>
                    <w:spacing w:after="0" w:line="240" w:lineRule="auto"/>
                    <w:ind w:left="0"/>
                    <w:contextualSpacing w:val="0"/>
                    <w:jc w:val="both"/>
                    <w:rPr>
                      <w:rFonts w:cs="B Nazanin"/>
                      <w:sz w:val="28"/>
                      <w:szCs w:val="28"/>
                      <w:rtl/>
                    </w:rPr>
                  </w:pPr>
                  <w:r w:rsidRPr="001A5E55">
                    <w:rPr>
                      <w:rFonts w:cs="B Zar" w:hint="cs"/>
                      <w:b/>
                      <w:bCs/>
                      <w:sz w:val="28"/>
                      <w:szCs w:val="28"/>
                      <w:u w:val="single"/>
                      <w:rtl/>
                    </w:rPr>
                    <w:t>دستگاه نظارت:</w:t>
                  </w:r>
                  <w:r w:rsidRPr="00686B4B">
                    <w:rPr>
                      <w:rFonts w:cs="B Titr" w:hint="cs"/>
                      <w:b/>
                      <w:bCs/>
                      <w:sz w:val="26"/>
                      <w:szCs w:val="26"/>
                      <w:rtl/>
                    </w:rPr>
                    <w:t xml:space="preserve">  </w:t>
                  </w:r>
                  <w:r w:rsidR="00386260">
                    <w:rPr>
                      <w:rFonts w:cs="B Nazanin" w:hint="cs"/>
                      <w:sz w:val="28"/>
                      <w:szCs w:val="28"/>
                      <w:rtl/>
                    </w:rPr>
                    <w:t>............................................</w:t>
                  </w:r>
                </w:p>
                <w:p w:rsidR="001A5E55" w:rsidRPr="001A5E55" w:rsidRDefault="001A5E55" w:rsidP="008C1233">
                  <w:pPr>
                    <w:pStyle w:val="ListParagraph"/>
                    <w:spacing w:after="0" w:line="240" w:lineRule="auto"/>
                    <w:ind w:left="0"/>
                    <w:contextualSpacing w:val="0"/>
                    <w:jc w:val="both"/>
                    <w:rPr>
                      <w:rFonts w:cs="B Zar"/>
                      <w:b/>
                      <w:bCs/>
                      <w:sz w:val="28"/>
                      <w:szCs w:val="28"/>
                      <w:u w:val="single"/>
                      <w:rtl/>
                    </w:rPr>
                  </w:pPr>
                  <w:r w:rsidRPr="001A5E55">
                    <w:rPr>
                      <w:rFonts w:cs="B Zar" w:hint="cs"/>
                      <w:b/>
                      <w:bCs/>
                      <w:sz w:val="28"/>
                      <w:szCs w:val="28"/>
                      <w:u w:val="single"/>
                      <w:rtl/>
                    </w:rPr>
                    <w:t>مبلغ تضمين شركت</w:t>
                  </w:r>
                  <w:r w:rsidRPr="001A5E55">
                    <w:rPr>
                      <w:rFonts w:cs="B Zar"/>
                      <w:b/>
                      <w:bCs/>
                      <w:sz w:val="28"/>
                      <w:szCs w:val="28"/>
                      <w:u w:val="single"/>
                      <w:rtl/>
                    </w:rPr>
                    <w:softHyphen/>
                  </w:r>
                  <w:r w:rsidRPr="001A5E55">
                    <w:rPr>
                      <w:rFonts w:cs="B Zar" w:hint="cs"/>
                      <w:b/>
                      <w:bCs/>
                      <w:sz w:val="28"/>
                      <w:szCs w:val="28"/>
                      <w:u w:val="single"/>
                      <w:rtl/>
                    </w:rPr>
                    <w:t xml:space="preserve"> در مناقصه:</w:t>
                  </w:r>
                </w:p>
                <w:p w:rsidR="00EF4812" w:rsidRPr="00C246CD" w:rsidRDefault="001A5E55" w:rsidP="00386260">
                  <w:pPr>
                    <w:pStyle w:val="ListParagraph"/>
                    <w:spacing w:after="0" w:line="240" w:lineRule="auto"/>
                    <w:ind w:left="0"/>
                    <w:contextualSpacing w:val="0"/>
                    <w:jc w:val="both"/>
                    <w:rPr>
                      <w:rFonts w:cs="B Nazanin"/>
                      <w:color w:val="000000" w:themeColor="text1"/>
                      <w:sz w:val="26"/>
                      <w:szCs w:val="26"/>
                      <w:rtl/>
                    </w:rPr>
                  </w:pPr>
                  <w:r w:rsidRPr="00EF4812">
                    <w:rPr>
                      <w:rFonts w:cs="B Zar" w:hint="cs"/>
                      <w:b/>
                      <w:bCs/>
                      <w:sz w:val="24"/>
                      <w:szCs w:val="24"/>
                      <w:rtl/>
                    </w:rPr>
                    <w:t xml:space="preserve"> </w:t>
                  </w:r>
                  <w:r w:rsidRPr="00EF4812">
                    <w:rPr>
                      <w:rFonts w:cs="B Zar" w:hint="cs"/>
                      <w:sz w:val="24"/>
                      <w:szCs w:val="24"/>
                      <w:rtl/>
                    </w:rPr>
                    <w:t>به مبلغ</w:t>
                  </w:r>
                  <w:r w:rsidR="00AA2CD5">
                    <w:rPr>
                      <w:rFonts w:cs="B Zar" w:hint="cs"/>
                      <w:sz w:val="24"/>
                      <w:szCs w:val="24"/>
                      <w:rtl/>
                    </w:rPr>
                    <w:t xml:space="preserve"> </w:t>
                  </w:r>
                  <w:r w:rsidR="00386260">
                    <w:rPr>
                      <w:rFonts w:cs="B Zar" w:hint="cs"/>
                      <w:b/>
                      <w:bCs/>
                      <w:sz w:val="24"/>
                      <w:szCs w:val="24"/>
                      <w:rtl/>
                    </w:rPr>
                    <w:t>.............................</w:t>
                  </w:r>
                  <w:r w:rsidR="00AB7AAE" w:rsidRPr="00C246CD">
                    <w:rPr>
                      <w:rFonts w:cs="B Zar" w:hint="cs"/>
                      <w:b/>
                      <w:bCs/>
                      <w:sz w:val="24"/>
                      <w:szCs w:val="24"/>
                      <w:rtl/>
                    </w:rPr>
                    <w:t xml:space="preserve"> </w:t>
                  </w:r>
                  <w:r w:rsidR="00AA2CD5" w:rsidRPr="00C246CD">
                    <w:rPr>
                      <w:rFonts w:cs="B Zar" w:hint="cs"/>
                      <w:b/>
                      <w:bCs/>
                      <w:sz w:val="24"/>
                      <w:szCs w:val="24"/>
                      <w:rtl/>
                    </w:rPr>
                    <w:t xml:space="preserve">ریال </w:t>
                  </w:r>
                  <w:r w:rsidRPr="00C246CD">
                    <w:rPr>
                      <w:rFonts w:cs="B Zar" w:hint="cs"/>
                      <w:b/>
                      <w:bCs/>
                      <w:sz w:val="24"/>
                      <w:szCs w:val="24"/>
                      <w:rtl/>
                    </w:rPr>
                    <w:t>(</w:t>
                  </w:r>
                  <w:r w:rsidR="00386260">
                    <w:rPr>
                      <w:rFonts w:cs="B Zar" w:hint="cs"/>
                      <w:b/>
                      <w:bCs/>
                      <w:sz w:val="24"/>
                      <w:szCs w:val="24"/>
                      <w:rtl/>
                    </w:rPr>
                    <w:t>...........................</w:t>
                  </w:r>
                  <w:r w:rsidR="00AA2CD5" w:rsidRPr="00C246CD">
                    <w:rPr>
                      <w:rFonts w:cs="B Zar" w:hint="cs"/>
                      <w:b/>
                      <w:bCs/>
                      <w:sz w:val="24"/>
                      <w:szCs w:val="24"/>
                      <w:rtl/>
                    </w:rPr>
                    <w:t xml:space="preserve"> ریال</w:t>
                  </w:r>
                  <w:r w:rsidRPr="00C246CD">
                    <w:rPr>
                      <w:rFonts w:cs="B Zar" w:hint="cs"/>
                      <w:b/>
                      <w:bCs/>
                      <w:sz w:val="24"/>
                      <w:szCs w:val="24"/>
                      <w:rtl/>
                    </w:rPr>
                    <w:t>)</w:t>
                  </w:r>
                  <w:r w:rsidRPr="00EF4812">
                    <w:rPr>
                      <w:rFonts w:cs="B Zar" w:hint="cs"/>
                      <w:sz w:val="24"/>
                      <w:szCs w:val="24"/>
                      <w:rtl/>
                    </w:rPr>
                    <w:t xml:space="preserve"> است، كه بايد به صورت</w:t>
                  </w:r>
                  <w:r w:rsidRPr="00EF4812">
                    <w:rPr>
                      <w:rFonts w:cs="B Zar"/>
                      <w:sz w:val="24"/>
                      <w:szCs w:val="24"/>
                      <w:rtl/>
                    </w:rPr>
                    <w:softHyphen/>
                  </w:r>
                  <w:r w:rsidRPr="00EF4812">
                    <w:rPr>
                      <w:rFonts w:cs="B Zar" w:hint="cs"/>
                      <w:sz w:val="24"/>
                      <w:szCs w:val="24"/>
                      <w:rtl/>
                    </w:rPr>
                    <w:t xml:space="preserve"> چك عادی از سوی مناقصه‏گر با امضاء صاحبان امضاء مجاز در وجه شركت پدیده رویای قرن بابت ضمانت شرکت در مناقصه </w:t>
                  </w:r>
                  <w:r w:rsidR="00386260">
                    <w:rPr>
                      <w:rFonts w:cs="B Zar" w:hint="cs"/>
                      <w:sz w:val="24"/>
                      <w:szCs w:val="24"/>
                      <w:rtl/>
                    </w:rPr>
                    <w:t>...........................................</w:t>
                  </w:r>
                  <w:r w:rsidR="007B2B30" w:rsidRPr="00EF4812">
                    <w:rPr>
                      <w:rFonts w:cs="B Zar" w:hint="cs"/>
                      <w:sz w:val="24"/>
                      <w:szCs w:val="24"/>
                      <w:rtl/>
                    </w:rPr>
                    <w:t xml:space="preserve"> </w:t>
                  </w:r>
                  <w:r w:rsidRPr="00EF4812">
                    <w:rPr>
                      <w:rFonts w:cs="B Zar" w:hint="cs"/>
                      <w:sz w:val="24"/>
                      <w:szCs w:val="24"/>
                      <w:rtl/>
                    </w:rPr>
                    <w:t>در پاكت "الف" تسليم شود.</w:t>
                  </w:r>
                  <w:r w:rsidR="00C246CD" w:rsidRPr="00C246CD">
                    <w:rPr>
                      <w:rFonts w:cs="B Zar" w:hint="cs"/>
                      <w:sz w:val="24"/>
                      <w:szCs w:val="24"/>
                      <w:rtl/>
                    </w:rPr>
                    <w:t xml:space="preserve"> .(مدت اعتبار ضمانت نامه </w:t>
                  </w:r>
                  <w:r w:rsidR="00C246CD" w:rsidRPr="00C246CD">
                    <w:rPr>
                      <w:rFonts w:cs="B Zar"/>
                      <w:sz w:val="24"/>
                      <w:szCs w:val="24"/>
                    </w:rPr>
                    <w:t>3</w:t>
                  </w:r>
                  <w:r w:rsidR="00C246CD" w:rsidRPr="00C246CD">
                    <w:rPr>
                      <w:rFonts w:cs="B Zar" w:hint="cs"/>
                      <w:sz w:val="24"/>
                      <w:szCs w:val="24"/>
                      <w:rtl/>
                    </w:rPr>
                    <w:t xml:space="preserve"> ماه از تاریخ ارائه پیشنهاد در نظر گرفته شود)</w:t>
                  </w:r>
                </w:p>
                <w:p w:rsidR="001A5E55" w:rsidRPr="00EF4812" w:rsidRDefault="001A5E55" w:rsidP="00EF4812">
                  <w:pPr>
                    <w:spacing w:after="0"/>
                    <w:jc w:val="both"/>
                    <w:rPr>
                      <w:rFonts w:cs="B Zar"/>
                      <w:sz w:val="24"/>
                      <w:szCs w:val="24"/>
                    </w:rPr>
                  </w:pPr>
                  <w:r w:rsidRPr="001A5E55">
                    <w:rPr>
                      <w:rFonts w:cs="B Zar" w:hint="cs"/>
                      <w:b/>
                      <w:bCs/>
                      <w:sz w:val="28"/>
                      <w:szCs w:val="28"/>
                      <w:u w:val="single"/>
                      <w:rtl/>
                    </w:rPr>
                    <w:t xml:space="preserve">تغییرات در اسناد مناقصه: </w:t>
                  </w:r>
                </w:p>
                <w:p w:rsidR="001A5E55" w:rsidRPr="00EF4812" w:rsidRDefault="001A5E55" w:rsidP="00C404C7">
                  <w:pPr>
                    <w:pStyle w:val="ListParagraph"/>
                    <w:numPr>
                      <w:ilvl w:val="0"/>
                      <w:numId w:val="8"/>
                    </w:numPr>
                    <w:spacing w:after="0"/>
                    <w:jc w:val="both"/>
                    <w:rPr>
                      <w:rFonts w:cs="B Zar"/>
                      <w:sz w:val="24"/>
                      <w:szCs w:val="24"/>
                      <w:rtl/>
                    </w:rPr>
                  </w:pPr>
                  <w:r w:rsidRPr="00EF4812">
                    <w:rPr>
                      <w:rFonts w:cs="B Zar" w:hint="cs"/>
                      <w:sz w:val="24"/>
                      <w:szCs w:val="24"/>
                      <w:rtl/>
                    </w:rPr>
                    <w:t>مناقصه</w:t>
                  </w:r>
                  <w:r w:rsidRPr="00EF4812">
                    <w:rPr>
                      <w:rFonts w:cs="B Zar"/>
                      <w:sz w:val="24"/>
                      <w:szCs w:val="24"/>
                      <w:rtl/>
                    </w:rPr>
                    <w:softHyphen/>
                  </w:r>
                  <w:r w:rsidRPr="00EF4812">
                    <w:rPr>
                      <w:rFonts w:cs="B Zar" w:hint="cs"/>
                      <w:sz w:val="24"/>
                      <w:szCs w:val="24"/>
                      <w:rtl/>
                    </w:rPr>
                    <w:t>گزار حق تغيير، اصلاح يا تجديدنظر در</w:t>
                  </w:r>
                  <w:r w:rsidR="004114EC">
                    <w:rPr>
                      <w:rFonts w:cs="B Zar" w:hint="cs"/>
                      <w:sz w:val="24"/>
                      <w:szCs w:val="24"/>
                      <w:rtl/>
                    </w:rPr>
                    <w:t xml:space="preserve"> </w:t>
                  </w:r>
                  <w:r w:rsidRPr="00EF4812">
                    <w:rPr>
                      <w:rFonts w:cs="B Zar" w:hint="cs"/>
                      <w:sz w:val="24"/>
                      <w:szCs w:val="24"/>
                      <w:rtl/>
                    </w:rPr>
                    <w:t>اسناد و مشخصات را قبل از انقضاي مهلت تسليم پيشنهادها براي خود محفوظ مي</w:t>
                  </w:r>
                  <w:r w:rsidRPr="00EF4812">
                    <w:rPr>
                      <w:rFonts w:cs="B Zar"/>
                      <w:sz w:val="24"/>
                      <w:szCs w:val="24"/>
                      <w:rtl/>
                    </w:rPr>
                    <w:softHyphen/>
                  </w:r>
                  <w:r w:rsidRPr="00EF4812">
                    <w:rPr>
                      <w:rFonts w:cs="B Zar" w:hint="cs"/>
                      <w:sz w:val="24"/>
                      <w:szCs w:val="24"/>
                      <w:rtl/>
                    </w:rPr>
                    <w:t>دارد و اگر چنين موردي پيش آيد مراتب به دعوت</w:t>
                  </w:r>
                  <w:r w:rsidRPr="00EF4812">
                    <w:rPr>
                      <w:rFonts w:cs="B Zar"/>
                      <w:sz w:val="24"/>
                      <w:szCs w:val="24"/>
                      <w:rtl/>
                    </w:rPr>
                    <w:softHyphen/>
                  </w:r>
                  <w:r w:rsidRPr="00EF4812">
                    <w:rPr>
                      <w:rFonts w:cs="B Zar" w:hint="cs"/>
                      <w:sz w:val="24"/>
                      <w:szCs w:val="24"/>
                      <w:rtl/>
                    </w:rPr>
                    <w:t>شدگان ابلاغ مي</w:t>
                  </w:r>
                  <w:r w:rsidRPr="00EF4812">
                    <w:rPr>
                      <w:rFonts w:cs="B Zar"/>
                      <w:sz w:val="24"/>
                      <w:szCs w:val="24"/>
                      <w:rtl/>
                    </w:rPr>
                    <w:softHyphen/>
                  </w:r>
                  <w:r w:rsidRPr="00EF4812">
                    <w:rPr>
                      <w:rFonts w:cs="B Zar" w:hint="cs"/>
                      <w:sz w:val="24"/>
                      <w:szCs w:val="24"/>
                      <w:rtl/>
                    </w:rPr>
                    <w:t>شود و درصورتي كه پيشنهادي قبل از ابلاغ مراتب مزبور تسليم شده باشد پيشنهاد دهنده حق دارد تقاضاي استرداد آن را بنمايد. از آنجا كه ممكن است تجديد نظر يا اصلاح در اسناد و مشخصات مستلزم تغيير مقادير يا قيمتها باشد، در اين</w:t>
                  </w:r>
                  <w:r w:rsidRPr="00EF4812">
                    <w:rPr>
                      <w:rFonts w:cs="B Zar"/>
                      <w:sz w:val="24"/>
                      <w:szCs w:val="24"/>
                      <w:rtl/>
                    </w:rPr>
                    <w:softHyphen/>
                  </w:r>
                  <w:r w:rsidRPr="00EF4812">
                    <w:rPr>
                      <w:rFonts w:cs="B Zar" w:hint="cs"/>
                      <w:sz w:val="24"/>
                      <w:szCs w:val="24"/>
                      <w:rtl/>
                    </w:rPr>
                    <w:t xml:space="preserve">صورت دستگاه مناقصه گزار مي تواند آخرين مهلت دريافت پيشنهاد ها را با اعلام كتبي به پيشنهاد دهندگان به تعويق اندازد به نحوي كه آنها فرصت برا ي اصلاح و تجديد نظر در پيشنهاد خود را داشته باشند. </w:t>
                  </w:r>
                </w:p>
                <w:p w:rsidR="00EF4812" w:rsidRDefault="001A5E55" w:rsidP="00C404C7">
                  <w:pPr>
                    <w:pStyle w:val="ListParagraph"/>
                    <w:numPr>
                      <w:ilvl w:val="0"/>
                      <w:numId w:val="8"/>
                    </w:numPr>
                    <w:spacing w:after="0"/>
                    <w:jc w:val="both"/>
                    <w:rPr>
                      <w:rFonts w:cs="B Zar"/>
                      <w:sz w:val="24"/>
                      <w:szCs w:val="24"/>
                    </w:rPr>
                  </w:pPr>
                  <w:r w:rsidRPr="00EF4812">
                    <w:rPr>
                      <w:rFonts w:cs="B Zar" w:hint="cs"/>
                      <w:sz w:val="24"/>
                      <w:szCs w:val="24"/>
                      <w:rtl/>
                    </w:rPr>
                    <w:t xml:space="preserve"> هر گونه توضيح يا تجديد نظر يا حذف و اضافه نمودن اسناد و مدارك مناقصه و نحوه تغيير و تسليم آنها، كتباً از سوي دستگاه مناقصه گزار اعلام و جزو اسناد و مدارك پيمان منظور خواهد شد.</w:t>
                  </w:r>
                </w:p>
                <w:p w:rsidR="001A5E55" w:rsidRPr="00EF4812" w:rsidRDefault="001A5E55" w:rsidP="008C1233">
                  <w:pPr>
                    <w:spacing w:after="0"/>
                    <w:jc w:val="both"/>
                    <w:rPr>
                      <w:rFonts w:cs="B Zar"/>
                      <w:sz w:val="24"/>
                      <w:szCs w:val="24"/>
                      <w:rtl/>
                    </w:rPr>
                  </w:pPr>
                  <w:r w:rsidRPr="00EF4812">
                    <w:rPr>
                      <w:rFonts w:cs="B Zar" w:hint="cs"/>
                      <w:b/>
                      <w:bCs/>
                      <w:sz w:val="28"/>
                      <w:szCs w:val="28"/>
                      <w:u w:val="single"/>
                      <w:rtl/>
                    </w:rPr>
                    <w:t>نحوه ارائه قیمت:</w:t>
                  </w:r>
                </w:p>
                <w:p w:rsidR="001A5E55" w:rsidRPr="00EF4812" w:rsidRDefault="001A5E55" w:rsidP="00FE3CEB">
                  <w:pPr>
                    <w:pStyle w:val="ListParagraph"/>
                    <w:numPr>
                      <w:ilvl w:val="0"/>
                      <w:numId w:val="9"/>
                    </w:numPr>
                    <w:spacing w:after="0"/>
                    <w:jc w:val="both"/>
                    <w:rPr>
                      <w:rFonts w:cs="B Zar"/>
                      <w:sz w:val="24"/>
                      <w:szCs w:val="24"/>
                      <w:rtl/>
                    </w:rPr>
                  </w:pPr>
                  <w:r w:rsidRPr="00EF4812">
                    <w:rPr>
                      <w:rFonts w:cs="B Zar" w:hint="cs"/>
                      <w:sz w:val="24"/>
                      <w:szCs w:val="24"/>
                      <w:rtl/>
                    </w:rPr>
                    <w:t xml:space="preserve"> پيشنهادهاي مناقصه بايد ازهر حيث كامل و بدون قيد و شرط بوده و هيچ نوع ابهام، خدشه، عيب  نقص و قلم</w:t>
                  </w:r>
                  <w:r w:rsidRPr="00EF4812">
                    <w:rPr>
                      <w:rFonts w:cs="B Zar"/>
                      <w:sz w:val="24"/>
                      <w:szCs w:val="24"/>
                      <w:rtl/>
                    </w:rPr>
                    <w:softHyphen/>
                  </w:r>
                  <w:r w:rsidRPr="00EF4812">
                    <w:rPr>
                      <w:rFonts w:cs="B Zar" w:hint="cs"/>
                      <w:sz w:val="24"/>
                      <w:szCs w:val="24"/>
                      <w:rtl/>
                    </w:rPr>
                    <w:t>خوردگي نداشته باشد. درصورت وجود خدشه يا نقص در اسناد و مدارك مناقصه يا ارائه پيشنهاد مشروط، مبهم و برخلاف شرايط مناقصه و يا نداشتن تضمين كافي، آن پيشنهاد مردود است و عيناً به پيشنهاد دهنده مسترد مي شود.</w:t>
                  </w:r>
                </w:p>
                <w:p w:rsidR="001A5E55" w:rsidRPr="00EF4812" w:rsidRDefault="001A5E55" w:rsidP="00C404C7">
                  <w:pPr>
                    <w:pStyle w:val="ListParagraph"/>
                    <w:numPr>
                      <w:ilvl w:val="0"/>
                      <w:numId w:val="9"/>
                    </w:numPr>
                    <w:jc w:val="both"/>
                    <w:rPr>
                      <w:rFonts w:cs="B Zar"/>
                      <w:b/>
                      <w:bCs/>
                      <w:sz w:val="24"/>
                      <w:szCs w:val="24"/>
                      <w:u w:val="single"/>
                      <w:rtl/>
                    </w:rPr>
                  </w:pPr>
                  <w:r w:rsidRPr="00EF4812">
                    <w:rPr>
                      <w:rFonts w:cs="B Zar" w:hint="cs"/>
                      <w:b/>
                      <w:bCs/>
                      <w:sz w:val="24"/>
                      <w:szCs w:val="24"/>
                      <w:u w:val="single"/>
                      <w:rtl/>
                    </w:rPr>
                    <w:t xml:space="preserve"> رقم پيشنهاد قيمت بايد براي كل خدمات با لحاظ کلیه کسورات قراردادی و قانونی</w:t>
                  </w:r>
                  <w:r w:rsidR="00C246CD">
                    <w:rPr>
                      <w:rFonts w:cs="B Zar" w:hint="cs"/>
                      <w:b/>
                      <w:bCs/>
                      <w:sz w:val="24"/>
                      <w:szCs w:val="24"/>
                      <w:u w:val="single"/>
                      <w:rtl/>
                    </w:rPr>
                    <w:t xml:space="preserve"> (مالیاتی و بیمه ای)</w:t>
                  </w:r>
                  <w:r w:rsidRPr="00EF4812">
                    <w:rPr>
                      <w:rFonts w:cs="B Zar" w:hint="cs"/>
                      <w:b/>
                      <w:bCs/>
                      <w:sz w:val="24"/>
                      <w:szCs w:val="24"/>
                      <w:u w:val="single"/>
                      <w:rtl/>
                    </w:rPr>
                    <w:t>،  پیش بینی و برآورد کلیه هزینه</w:t>
                  </w:r>
                  <w:r w:rsidRPr="00EF4812">
                    <w:rPr>
                      <w:rFonts w:cs="B Zar"/>
                      <w:b/>
                      <w:bCs/>
                      <w:sz w:val="24"/>
                      <w:szCs w:val="24"/>
                      <w:u w:val="single"/>
                      <w:rtl/>
                    </w:rPr>
                    <w:softHyphen/>
                  </w:r>
                  <w:r w:rsidRPr="00EF4812">
                    <w:rPr>
                      <w:rFonts w:cs="B Zar" w:hint="cs"/>
                      <w:b/>
                      <w:bCs/>
                      <w:sz w:val="24"/>
                      <w:szCs w:val="24"/>
                      <w:u w:val="single"/>
                      <w:rtl/>
                    </w:rPr>
                    <w:t>های مترتب بر انجام خدمات كار و به عدد و حروف در برگ پيشنهاد نوشته شود. براي تعيين برنده مناقصه ارقامي كه به حروف نوشته شده ملاك عمل خواهد بود و پيشنهادي كه قيمت كل به حروف را نداشته باشد، مردود است.</w:t>
                  </w:r>
                </w:p>
                <w:p w:rsidR="00EF4812" w:rsidRDefault="001A5E55" w:rsidP="00C404C7">
                  <w:pPr>
                    <w:pStyle w:val="ListParagraph"/>
                    <w:numPr>
                      <w:ilvl w:val="0"/>
                      <w:numId w:val="9"/>
                    </w:numPr>
                    <w:spacing w:after="0"/>
                    <w:jc w:val="both"/>
                    <w:rPr>
                      <w:rFonts w:cs="B Zar"/>
                      <w:sz w:val="24"/>
                      <w:szCs w:val="24"/>
                    </w:rPr>
                  </w:pPr>
                  <w:r w:rsidRPr="00EF4812">
                    <w:rPr>
                      <w:rFonts w:cs="B Zar" w:hint="cs"/>
                      <w:sz w:val="24"/>
                      <w:szCs w:val="24"/>
                      <w:rtl/>
                    </w:rPr>
                    <w:t xml:space="preserve"> برگه پیشنهاد قیمت فقط باید در پاکت "ج" به صورت جداگانه و لاک و مهر شده باشد و اگر قیمت در محل هایی به جز پاکت "ج" آورده شده باشد، </w:t>
                  </w:r>
                  <w:r w:rsidRPr="00C246CD">
                    <w:rPr>
                      <w:rFonts w:cs="B Zar" w:hint="cs"/>
                      <w:sz w:val="24"/>
                      <w:szCs w:val="24"/>
                      <w:u w:val="single"/>
                      <w:rtl/>
                    </w:rPr>
                    <w:t>آن مناقصه</w:t>
                  </w:r>
                  <w:r w:rsidRPr="00C246CD">
                    <w:rPr>
                      <w:rFonts w:cs="B Zar"/>
                      <w:sz w:val="24"/>
                      <w:szCs w:val="24"/>
                      <w:u w:val="single"/>
                      <w:rtl/>
                    </w:rPr>
                    <w:softHyphen/>
                  </w:r>
                  <w:r w:rsidRPr="00C246CD">
                    <w:rPr>
                      <w:rFonts w:cs="B Zar" w:hint="cs"/>
                      <w:sz w:val="24"/>
                      <w:szCs w:val="24"/>
                      <w:u w:val="single"/>
                      <w:rtl/>
                    </w:rPr>
                    <w:t>گر از روند رقابت حذف خواهد شد.</w:t>
                  </w:r>
                </w:p>
                <w:p w:rsidR="00EF4812" w:rsidRDefault="00EF4812" w:rsidP="00EF4812">
                  <w:pPr>
                    <w:spacing w:after="0"/>
                    <w:jc w:val="both"/>
                    <w:rPr>
                      <w:rFonts w:cs="B Zar"/>
                      <w:sz w:val="24"/>
                      <w:szCs w:val="24"/>
                      <w:rtl/>
                    </w:rPr>
                  </w:pPr>
                </w:p>
                <w:p w:rsidR="00EF4812" w:rsidRPr="00EF4812" w:rsidRDefault="00EF4812" w:rsidP="00EF4812">
                  <w:pPr>
                    <w:spacing w:after="0"/>
                    <w:jc w:val="both"/>
                    <w:rPr>
                      <w:rFonts w:cs="B Zar"/>
                      <w:sz w:val="24"/>
                      <w:szCs w:val="24"/>
                    </w:rPr>
                  </w:pPr>
                </w:p>
                <w:p w:rsidR="001A5E55" w:rsidRPr="00EF4812" w:rsidRDefault="001A5E55" w:rsidP="008C1233">
                  <w:pPr>
                    <w:spacing w:after="0"/>
                    <w:jc w:val="both"/>
                    <w:rPr>
                      <w:rFonts w:cs="B Zar"/>
                      <w:sz w:val="24"/>
                      <w:szCs w:val="24"/>
                      <w:rtl/>
                    </w:rPr>
                  </w:pPr>
                  <w:r w:rsidRPr="00EF4812">
                    <w:rPr>
                      <w:rFonts w:cs="B Zar" w:hint="cs"/>
                      <w:b/>
                      <w:bCs/>
                      <w:sz w:val="28"/>
                      <w:szCs w:val="28"/>
                      <w:u w:val="single"/>
                      <w:rtl/>
                    </w:rPr>
                    <w:t>بازگشایی پاکات :</w:t>
                  </w:r>
                </w:p>
                <w:p w:rsidR="00EF4812" w:rsidRDefault="001A5E55" w:rsidP="00EF4812">
                  <w:pPr>
                    <w:spacing w:after="0"/>
                    <w:ind w:left="409"/>
                    <w:jc w:val="both"/>
                    <w:rPr>
                      <w:rFonts w:cs="B Zar"/>
                      <w:sz w:val="24"/>
                      <w:szCs w:val="24"/>
                      <w:rtl/>
                    </w:rPr>
                  </w:pPr>
                  <w:r w:rsidRPr="00EF4812">
                    <w:rPr>
                      <w:rFonts w:cs="B Zar" w:hint="cs"/>
                      <w:sz w:val="24"/>
                      <w:szCs w:val="24"/>
                      <w:rtl/>
                    </w:rPr>
                    <w:t>زمان بازگشایی متعاقبا به اطلاع مناقصه</w:t>
                  </w:r>
                  <w:r w:rsidRPr="00EF4812">
                    <w:rPr>
                      <w:rFonts w:cs="B Zar"/>
                      <w:sz w:val="24"/>
                      <w:szCs w:val="24"/>
                      <w:rtl/>
                    </w:rPr>
                    <w:softHyphen/>
                  </w:r>
                  <w:r w:rsidRPr="00EF4812">
                    <w:rPr>
                      <w:rFonts w:cs="B Zar" w:hint="cs"/>
                      <w:sz w:val="24"/>
                      <w:szCs w:val="24"/>
                      <w:rtl/>
                    </w:rPr>
                    <w:t>گران خواهد رسید.</w:t>
                  </w:r>
                </w:p>
                <w:p w:rsidR="001E230E" w:rsidRPr="00EF4812" w:rsidRDefault="001E230E" w:rsidP="008C1233">
                  <w:pPr>
                    <w:spacing w:after="0"/>
                    <w:jc w:val="both"/>
                    <w:rPr>
                      <w:rFonts w:cs="B Zar"/>
                      <w:sz w:val="24"/>
                      <w:szCs w:val="24"/>
                      <w:rtl/>
                    </w:rPr>
                  </w:pPr>
                  <w:r w:rsidRPr="001E230E">
                    <w:rPr>
                      <w:rFonts w:cs="B Zar" w:hint="cs"/>
                      <w:b/>
                      <w:bCs/>
                      <w:sz w:val="28"/>
                      <w:szCs w:val="28"/>
                      <w:u w:val="single"/>
                      <w:rtl/>
                    </w:rPr>
                    <w:lastRenderedPageBreak/>
                    <w:t>اقدامات پس از اعلام برنده:</w:t>
                  </w:r>
                </w:p>
                <w:p w:rsidR="001E230E" w:rsidRPr="00EF4812" w:rsidRDefault="001E230E" w:rsidP="00F7664B">
                  <w:pPr>
                    <w:pStyle w:val="ListParagraph"/>
                    <w:numPr>
                      <w:ilvl w:val="0"/>
                      <w:numId w:val="10"/>
                    </w:numPr>
                    <w:spacing w:after="0"/>
                    <w:jc w:val="both"/>
                    <w:rPr>
                      <w:rFonts w:cs="B Zar"/>
                      <w:sz w:val="24"/>
                      <w:szCs w:val="24"/>
                      <w:rtl/>
                    </w:rPr>
                  </w:pPr>
                  <w:r w:rsidRPr="001E230E">
                    <w:rPr>
                      <w:rFonts w:cs="B Nazanin" w:hint="cs"/>
                      <w:sz w:val="28"/>
                      <w:szCs w:val="28"/>
                      <w:rtl/>
                    </w:rPr>
                    <w:t xml:space="preserve"> </w:t>
                  </w:r>
                  <w:r w:rsidRPr="00EF4812">
                    <w:rPr>
                      <w:rFonts w:cs="B Zar" w:hint="cs"/>
                      <w:sz w:val="24"/>
                      <w:szCs w:val="24"/>
                      <w:rtl/>
                    </w:rPr>
                    <w:t xml:space="preserve">پس از اعلام برنده مناقصه، </w:t>
                  </w:r>
                  <w:r w:rsidR="00F7664B">
                    <w:rPr>
                      <w:rFonts w:cs="B Zar" w:hint="cs"/>
                      <w:sz w:val="24"/>
                      <w:szCs w:val="24"/>
                      <w:rtl/>
                    </w:rPr>
                    <w:t>پیمانکار</w:t>
                  </w:r>
                  <w:r w:rsidR="008B03E9">
                    <w:rPr>
                      <w:rFonts w:cs="B Zar" w:hint="cs"/>
                      <w:sz w:val="24"/>
                      <w:szCs w:val="24"/>
                      <w:rtl/>
                    </w:rPr>
                    <w:t xml:space="preserve"> </w:t>
                  </w:r>
                  <w:r w:rsidRPr="00EF4812">
                    <w:rPr>
                      <w:rFonts w:cs="B Zar" w:hint="cs"/>
                      <w:sz w:val="24"/>
                      <w:szCs w:val="24"/>
                      <w:rtl/>
                    </w:rPr>
                    <w:t xml:space="preserve">بايد حداكثر تا یک هفته پس از ابلاغ </w:t>
                  </w:r>
                  <w:r w:rsidR="00CD061B">
                    <w:rPr>
                      <w:rFonts w:cs="B Zar" w:hint="cs"/>
                      <w:sz w:val="24"/>
                      <w:szCs w:val="24"/>
                      <w:rtl/>
                    </w:rPr>
                    <w:t xml:space="preserve"> </w:t>
                  </w:r>
                  <w:r w:rsidR="00F7664B">
                    <w:rPr>
                      <w:rFonts w:cs="B Zar" w:hint="cs"/>
                      <w:sz w:val="24"/>
                      <w:szCs w:val="24"/>
                      <w:rtl/>
                    </w:rPr>
                    <w:t>کارفرما</w:t>
                  </w:r>
                  <w:r w:rsidR="00CD061B">
                    <w:rPr>
                      <w:rFonts w:cs="B Zar" w:hint="cs"/>
                      <w:sz w:val="24"/>
                      <w:szCs w:val="24"/>
                      <w:rtl/>
                    </w:rPr>
                    <w:t xml:space="preserve"> </w:t>
                  </w:r>
                  <w:r w:rsidRPr="00EF4812">
                    <w:rPr>
                      <w:rFonts w:cs="B Zar" w:hint="cs"/>
                      <w:sz w:val="24"/>
                      <w:szCs w:val="24"/>
                      <w:rtl/>
                    </w:rPr>
                    <w:t>به او، با سپردن تضمين اجراي تعهدات بر اساس پنج درصد قيمت پيشنهادي خود، به انعقاد پيمان مبادرت نمايد. در غير اينصورت تضمين شركت او در مناقصه، بدون هيچ تشريفات قضائي به نفع كارفرما ضبط مي شود و حق هيچ گونه اعتراضي ندارد.</w:t>
                  </w:r>
                </w:p>
                <w:p w:rsidR="001E230E" w:rsidRPr="00EF4812" w:rsidRDefault="001E230E" w:rsidP="00F7664B">
                  <w:pPr>
                    <w:pStyle w:val="ListParagraph"/>
                    <w:numPr>
                      <w:ilvl w:val="0"/>
                      <w:numId w:val="10"/>
                    </w:numPr>
                    <w:jc w:val="both"/>
                    <w:rPr>
                      <w:rFonts w:cs="B Zar"/>
                      <w:sz w:val="24"/>
                      <w:szCs w:val="24"/>
                      <w:rtl/>
                    </w:rPr>
                  </w:pPr>
                  <w:r w:rsidRPr="00EF4812">
                    <w:rPr>
                      <w:rFonts w:cs="B Zar" w:hint="cs"/>
                      <w:sz w:val="24"/>
                      <w:szCs w:val="24"/>
                      <w:rtl/>
                    </w:rPr>
                    <w:t xml:space="preserve">در صورتي كه برنده مناقصه در مهلت پيش بيني شده، حاضر به انعقاد پيمان نشود، نفر دوم به عنوان برنده مناقصه اعلام مي شود و چنانچه او نيز با توجه به موارد ياد شده بالا، حاضر به انعقاد پيمان نشود، تضمين شركت او هم به نفع </w:t>
                  </w:r>
                  <w:r w:rsidR="00F7664B">
                    <w:rPr>
                      <w:rFonts w:cs="B Zar" w:hint="cs"/>
                      <w:sz w:val="24"/>
                      <w:szCs w:val="24"/>
                      <w:rtl/>
                    </w:rPr>
                    <w:t>کارفرما</w:t>
                  </w:r>
                  <w:r w:rsidRPr="00EF4812">
                    <w:rPr>
                      <w:rFonts w:cs="B Zar" w:hint="cs"/>
                      <w:sz w:val="24"/>
                      <w:szCs w:val="24"/>
                      <w:rtl/>
                    </w:rPr>
                    <w:t xml:space="preserve"> ضبط مي شود.</w:t>
                  </w:r>
                </w:p>
                <w:p w:rsidR="00F03E38" w:rsidRPr="005D1C54" w:rsidRDefault="001E230E" w:rsidP="005D1C54">
                  <w:pPr>
                    <w:pStyle w:val="ListParagraph"/>
                    <w:numPr>
                      <w:ilvl w:val="0"/>
                      <w:numId w:val="10"/>
                    </w:numPr>
                    <w:jc w:val="both"/>
                    <w:rPr>
                      <w:rFonts w:cs="B Zar"/>
                      <w:sz w:val="24"/>
                      <w:szCs w:val="24"/>
                      <w:rtl/>
                    </w:rPr>
                  </w:pPr>
                  <w:r w:rsidRPr="00EF4812">
                    <w:rPr>
                      <w:rFonts w:cs="B Zar" w:hint="cs"/>
                      <w:sz w:val="24"/>
                      <w:szCs w:val="24"/>
                      <w:rtl/>
                    </w:rPr>
                    <w:t xml:space="preserve"> پس از تعيين نفرات اول و دوم مناقصه، تضمين شركت در مناقصه نفرات بعدي مسترد مي شود.</w:t>
                  </w:r>
                </w:p>
              </w:tc>
            </w:tr>
          </w:tbl>
          <w:p w:rsidR="006655B6" w:rsidRPr="008C1233" w:rsidRDefault="006655B6" w:rsidP="008C1233">
            <w:pPr>
              <w:spacing w:after="0"/>
              <w:jc w:val="both"/>
              <w:rPr>
                <w:rFonts w:cs="B Zar"/>
                <w:b/>
                <w:bCs/>
                <w:sz w:val="28"/>
                <w:szCs w:val="28"/>
                <w:u w:val="single"/>
                <w:rtl/>
              </w:rPr>
            </w:pPr>
            <w:r w:rsidRPr="008C1233">
              <w:rPr>
                <w:rFonts w:cs="B Zar" w:hint="cs"/>
                <w:b/>
                <w:bCs/>
                <w:sz w:val="28"/>
                <w:szCs w:val="28"/>
                <w:u w:val="single"/>
                <w:rtl/>
              </w:rPr>
              <w:lastRenderedPageBreak/>
              <w:t>شرح عملیات:</w:t>
            </w:r>
            <w:r w:rsidR="003A4918" w:rsidRPr="008C1233">
              <w:rPr>
                <w:rFonts w:cs="B Zar" w:hint="cs"/>
                <w:b/>
                <w:bCs/>
                <w:sz w:val="28"/>
                <w:szCs w:val="28"/>
                <w:u w:val="single"/>
                <w:rtl/>
              </w:rPr>
              <w:t xml:space="preserve"> </w:t>
            </w:r>
          </w:p>
          <w:p w:rsidR="00BA29F2" w:rsidRDefault="00386260" w:rsidP="00985FA8">
            <w:pPr>
              <w:spacing w:after="0" w:line="240" w:lineRule="auto"/>
              <w:rPr>
                <w:rFonts w:cs="B Nazanin"/>
                <w:sz w:val="28"/>
                <w:szCs w:val="28"/>
                <w:rtl/>
              </w:rPr>
            </w:pPr>
            <w:r>
              <w:rPr>
                <w:rFonts w:cs="B Nazanin" w:hint="cs"/>
                <w:sz w:val="28"/>
                <w:szCs w:val="28"/>
                <w:rtl/>
              </w:rPr>
              <w:t>......................................................................</w:t>
            </w:r>
          </w:p>
          <w:p w:rsidR="00386260" w:rsidRDefault="00386260" w:rsidP="00985FA8">
            <w:pPr>
              <w:spacing w:after="0" w:line="240" w:lineRule="auto"/>
              <w:rPr>
                <w:rFonts w:cs="B Nazanin"/>
                <w:sz w:val="28"/>
                <w:szCs w:val="28"/>
                <w:rtl/>
              </w:rPr>
            </w:pPr>
          </w:p>
          <w:p w:rsidR="00386260" w:rsidRPr="00985FA8" w:rsidRDefault="00386260" w:rsidP="00985FA8">
            <w:pPr>
              <w:spacing w:after="0" w:line="240" w:lineRule="auto"/>
              <w:rPr>
                <w:rFonts w:cs="B Nazanin"/>
                <w:sz w:val="28"/>
                <w:szCs w:val="28"/>
                <w:rtl/>
              </w:rPr>
            </w:pPr>
          </w:p>
          <w:p w:rsidR="006655B6" w:rsidRPr="008C1233" w:rsidRDefault="006655B6" w:rsidP="00D05E62">
            <w:pPr>
              <w:spacing w:after="0"/>
              <w:jc w:val="lowKashida"/>
              <w:rPr>
                <w:rFonts w:cs="B Zar"/>
                <w:b/>
                <w:bCs/>
                <w:sz w:val="28"/>
                <w:szCs w:val="28"/>
                <w:u w:val="single"/>
                <w:rtl/>
              </w:rPr>
            </w:pPr>
            <w:r w:rsidRPr="008C1233">
              <w:rPr>
                <w:rFonts w:cs="B Zar" w:hint="cs"/>
                <w:b/>
                <w:bCs/>
                <w:sz w:val="28"/>
                <w:szCs w:val="28"/>
                <w:u w:val="single"/>
                <w:rtl/>
              </w:rPr>
              <w:t>کسورات</w:t>
            </w:r>
            <w:r w:rsidRPr="008C1233">
              <w:rPr>
                <w:rFonts w:cs="B Zar"/>
                <w:b/>
                <w:bCs/>
                <w:sz w:val="28"/>
                <w:szCs w:val="28"/>
                <w:u w:val="single"/>
                <w:rtl/>
              </w:rPr>
              <w:t xml:space="preserve"> </w:t>
            </w:r>
            <w:r w:rsidRPr="008C1233">
              <w:rPr>
                <w:rFonts w:cs="B Zar" w:hint="cs"/>
                <w:b/>
                <w:bCs/>
                <w:sz w:val="28"/>
                <w:szCs w:val="28"/>
                <w:u w:val="single"/>
                <w:rtl/>
              </w:rPr>
              <w:t>قانونی</w:t>
            </w:r>
            <w:r w:rsidRPr="008C1233">
              <w:rPr>
                <w:rFonts w:cs="B Zar"/>
                <w:b/>
                <w:bCs/>
                <w:sz w:val="28"/>
                <w:szCs w:val="28"/>
                <w:u w:val="single"/>
                <w:rtl/>
              </w:rPr>
              <w:t xml:space="preserve"> </w:t>
            </w:r>
            <w:r w:rsidRPr="008C1233">
              <w:rPr>
                <w:rFonts w:cs="B Zar" w:hint="cs"/>
                <w:b/>
                <w:bCs/>
                <w:sz w:val="28"/>
                <w:szCs w:val="28"/>
                <w:u w:val="single"/>
                <w:rtl/>
              </w:rPr>
              <w:t>و</w:t>
            </w:r>
            <w:r w:rsidRPr="008C1233">
              <w:rPr>
                <w:rFonts w:cs="B Zar"/>
                <w:b/>
                <w:bCs/>
                <w:sz w:val="28"/>
                <w:szCs w:val="28"/>
                <w:u w:val="single"/>
                <w:rtl/>
              </w:rPr>
              <w:t xml:space="preserve"> </w:t>
            </w:r>
            <w:r w:rsidRPr="008C1233">
              <w:rPr>
                <w:rFonts w:cs="B Zar" w:hint="cs"/>
                <w:b/>
                <w:bCs/>
                <w:sz w:val="28"/>
                <w:szCs w:val="28"/>
                <w:u w:val="single"/>
                <w:rtl/>
              </w:rPr>
              <w:t>قراردادی</w:t>
            </w:r>
            <w:r w:rsidRPr="008C1233">
              <w:rPr>
                <w:rFonts w:cs="B Zar"/>
                <w:b/>
                <w:bCs/>
                <w:sz w:val="28"/>
                <w:szCs w:val="28"/>
                <w:u w:val="single"/>
                <w:rtl/>
              </w:rPr>
              <w:t>:</w:t>
            </w:r>
          </w:p>
          <w:p w:rsidR="00D05E62" w:rsidRPr="00987A1E" w:rsidRDefault="00820587" w:rsidP="002A7360">
            <w:pPr>
              <w:pStyle w:val="ListParagraph"/>
              <w:numPr>
                <w:ilvl w:val="0"/>
                <w:numId w:val="4"/>
              </w:numPr>
              <w:spacing w:after="0" w:line="240" w:lineRule="auto"/>
              <w:jc w:val="lowKashida"/>
              <w:rPr>
                <w:rFonts w:cs="B Zar"/>
                <w:sz w:val="26"/>
                <w:szCs w:val="26"/>
              </w:rPr>
            </w:pPr>
            <w:r w:rsidRPr="008E029D">
              <w:rPr>
                <w:rFonts w:cs="B Zar" w:hint="cs"/>
                <w:sz w:val="26"/>
                <w:szCs w:val="26"/>
                <w:rtl/>
              </w:rPr>
              <w:t xml:space="preserve">10% حسن </w:t>
            </w:r>
            <w:r w:rsidRPr="00271027">
              <w:rPr>
                <w:rFonts w:cs="B Zar" w:hint="cs"/>
                <w:color w:val="000000" w:themeColor="text1"/>
                <w:sz w:val="26"/>
                <w:szCs w:val="26"/>
                <w:rtl/>
              </w:rPr>
              <w:t>انجام کار</w:t>
            </w:r>
            <w:r w:rsidR="002A7360">
              <w:rPr>
                <w:rFonts w:cs="B Zar" w:hint="cs"/>
                <w:color w:val="000000" w:themeColor="text1"/>
                <w:sz w:val="26"/>
                <w:szCs w:val="26"/>
                <w:rtl/>
              </w:rPr>
              <w:t xml:space="preserve"> که</w:t>
            </w:r>
            <w:r w:rsidR="008E029D" w:rsidRPr="00271027">
              <w:rPr>
                <w:rFonts w:cs="B Zar" w:hint="cs"/>
                <w:color w:val="000000" w:themeColor="text1"/>
                <w:sz w:val="26"/>
                <w:szCs w:val="26"/>
                <w:rtl/>
              </w:rPr>
              <w:t xml:space="preserve"> از هر صورت وضعیت</w:t>
            </w:r>
            <w:r w:rsidR="002A7360">
              <w:rPr>
                <w:rFonts w:cs="B Zar" w:hint="cs"/>
                <w:color w:val="000000" w:themeColor="text1"/>
                <w:sz w:val="26"/>
                <w:szCs w:val="26"/>
                <w:rtl/>
              </w:rPr>
              <w:t xml:space="preserve"> پیمانکار کسر می شود.</w:t>
            </w:r>
          </w:p>
          <w:p w:rsidR="00987A1E" w:rsidRPr="00987A1E" w:rsidRDefault="00987A1E" w:rsidP="00987A1E">
            <w:pPr>
              <w:pStyle w:val="ListParagraph"/>
              <w:numPr>
                <w:ilvl w:val="0"/>
                <w:numId w:val="4"/>
              </w:numPr>
              <w:spacing w:after="0" w:line="240" w:lineRule="auto"/>
              <w:jc w:val="lowKashida"/>
              <w:rPr>
                <w:rFonts w:cs="B Zar"/>
                <w:sz w:val="26"/>
                <w:szCs w:val="26"/>
              </w:rPr>
            </w:pPr>
            <w:r>
              <w:rPr>
                <w:rFonts w:cs="B Zar" w:hint="cs"/>
                <w:color w:val="000000" w:themeColor="text1"/>
                <w:sz w:val="26"/>
                <w:szCs w:val="26"/>
                <w:rtl/>
              </w:rPr>
              <w:t>5% بابت بیمه تامین اجتماعی که در پایاین قرارداد و با ارئه پرفراژ پرداخت حق بیمه یا مفاصاحساب آزاد می گردد.</w:t>
            </w:r>
          </w:p>
          <w:p w:rsidR="0022140B" w:rsidRPr="00A735FE" w:rsidRDefault="0022140B" w:rsidP="00A735FE">
            <w:pPr>
              <w:spacing w:after="0" w:line="240" w:lineRule="auto"/>
              <w:ind w:left="720"/>
              <w:jc w:val="lowKashida"/>
              <w:rPr>
                <w:rFonts w:cs="B Zar"/>
                <w:sz w:val="24"/>
                <w:szCs w:val="24"/>
                <w:rtl/>
              </w:rPr>
            </w:pPr>
          </w:p>
          <w:p w:rsidR="00D05E62" w:rsidRDefault="00D05E62" w:rsidP="00D05E62">
            <w:pPr>
              <w:spacing w:after="0" w:line="240" w:lineRule="auto"/>
              <w:jc w:val="lowKashida"/>
              <w:rPr>
                <w:rFonts w:cs="B Zar"/>
                <w:b/>
                <w:bCs/>
                <w:sz w:val="28"/>
                <w:szCs w:val="28"/>
                <w:rtl/>
              </w:rPr>
            </w:pPr>
            <w:r w:rsidRPr="00D5358E">
              <w:rPr>
                <w:rFonts w:cs="B Zar" w:hint="cs"/>
                <w:b/>
                <w:bCs/>
                <w:sz w:val="28"/>
                <w:szCs w:val="28"/>
                <w:rtl/>
              </w:rPr>
              <w:t xml:space="preserve">*** نکات مهم و ضروری : </w:t>
            </w:r>
          </w:p>
          <w:p w:rsidR="00D05E62" w:rsidRDefault="00CC3F36" w:rsidP="004E1C54">
            <w:pPr>
              <w:pStyle w:val="ListParagraph"/>
              <w:numPr>
                <w:ilvl w:val="0"/>
                <w:numId w:val="1"/>
              </w:numPr>
              <w:tabs>
                <w:tab w:val="right" w:pos="459"/>
                <w:tab w:val="right" w:pos="601"/>
              </w:tabs>
              <w:spacing w:after="0" w:line="240" w:lineRule="auto"/>
              <w:jc w:val="lowKashida"/>
              <w:rPr>
                <w:rFonts w:cs="B Zar"/>
                <w:sz w:val="28"/>
                <w:szCs w:val="28"/>
              </w:rPr>
            </w:pPr>
            <w:r>
              <w:rPr>
                <w:rFonts w:cs="B Zar" w:hint="cs"/>
                <w:sz w:val="28"/>
                <w:szCs w:val="28"/>
                <w:rtl/>
              </w:rPr>
              <w:t xml:space="preserve">   </w:t>
            </w:r>
            <w:r w:rsidR="004E1C54">
              <w:rPr>
                <w:rFonts w:cs="B Zar" w:hint="cs"/>
                <w:sz w:val="28"/>
                <w:szCs w:val="28"/>
                <w:rtl/>
              </w:rPr>
              <w:t xml:space="preserve">پیمانکار </w:t>
            </w:r>
            <w:r w:rsidR="00D05E62" w:rsidRPr="004B7D3D">
              <w:rPr>
                <w:rFonts w:cs="B Zar" w:hint="cs"/>
                <w:sz w:val="28"/>
                <w:szCs w:val="28"/>
                <w:rtl/>
              </w:rPr>
              <w:t xml:space="preserve"> موظف است در حین عودت اسناد 3 پاکت جداگانه تهیه و به شرح ذیل تحویل </w:t>
            </w:r>
            <w:r w:rsidR="004E1C54">
              <w:rPr>
                <w:rFonts w:cs="B Zar" w:hint="cs"/>
                <w:sz w:val="28"/>
                <w:szCs w:val="28"/>
                <w:rtl/>
              </w:rPr>
              <w:t>کارفرما</w:t>
            </w:r>
            <w:r w:rsidR="00820587">
              <w:rPr>
                <w:rFonts w:cs="B Zar" w:hint="cs"/>
                <w:sz w:val="28"/>
                <w:szCs w:val="28"/>
                <w:rtl/>
              </w:rPr>
              <w:t xml:space="preserve"> </w:t>
            </w:r>
            <w:r w:rsidR="00D05E62" w:rsidRPr="004B7D3D">
              <w:rPr>
                <w:rFonts w:cs="B Zar" w:hint="cs"/>
                <w:sz w:val="28"/>
                <w:szCs w:val="28"/>
                <w:rtl/>
              </w:rPr>
              <w:t xml:space="preserve">نماید : </w:t>
            </w:r>
          </w:p>
          <w:p w:rsidR="00622627" w:rsidRPr="00B43FA3" w:rsidRDefault="00D05E62" w:rsidP="00A56CF6">
            <w:pPr>
              <w:spacing w:after="0" w:line="240" w:lineRule="auto"/>
              <w:jc w:val="lowKashida"/>
              <w:rPr>
                <w:rFonts w:cs="B Zar"/>
                <w:sz w:val="28"/>
                <w:szCs w:val="28"/>
                <w:rtl/>
              </w:rPr>
            </w:pPr>
            <w:r w:rsidRPr="00B43FA3">
              <w:rPr>
                <w:rFonts w:cs="B Zar" w:hint="cs"/>
                <w:b/>
                <w:bCs/>
                <w:sz w:val="28"/>
                <w:szCs w:val="28"/>
                <w:rtl/>
              </w:rPr>
              <w:t>پاکت اول :</w:t>
            </w:r>
            <w:r w:rsidRPr="00B43FA3">
              <w:rPr>
                <w:rFonts w:cs="B Zar" w:hint="cs"/>
                <w:sz w:val="28"/>
                <w:szCs w:val="28"/>
                <w:rtl/>
              </w:rPr>
              <w:t xml:space="preserve"> </w:t>
            </w:r>
            <w:r w:rsidRPr="00B43FA3">
              <w:rPr>
                <w:rFonts w:cs="B Zar" w:hint="cs"/>
                <w:sz w:val="26"/>
                <w:szCs w:val="26"/>
                <w:rtl/>
              </w:rPr>
              <w:t xml:space="preserve"> </w:t>
            </w:r>
            <w:r w:rsidR="00F37F71" w:rsidRPr="00B43FA3">
              <w:rPr>
                <w:rFonts w:cs="B Zar" w:hint="cs"/>
                <w:sz w:val="26"/>
                <w:szCs w:val="26"/>
                <w:rtl/>
              </w:rPr>
              <w:t xml:space="preserve">تضمين شركت در مناقصه  كه بايد طبق شرح مندرج در بند " تضمین شرکت در مناقصه"  این اسناد تهيه گردیده </w:t>
            </w:r>
            <w:r w:rsidRPr="00B43FA3">
              <w:rPr>
                <w:rFonts w:cs="B Zar" w:hint="cs"/>
                <w:sz w:val="26"/>
                <w:szCs w:val="26"/>
                <w:rtl/>
              </w:rPr>
              <w:t xml:space="preserve">و در یک پاکت به عنوان </w:t>
            </w:r>
            <w:r w:rsidRPr="00B43FA3">
              <w:rPr>
                <w:rFonts w:cs="B Zar" w:hint="cs"/>
                <w:b/>
                <w:bCs/>
                <w:sz w:val="28"/>
                <w:szCs w:val="28"/>
                <w:u w:val="single"/>
                <w:rtl/>
              </w:rPr>
              <w:t>پاکت ( الف )</w:t>
            </w:r>
            <w:r w:rsidRPr="00B43FA3">
              <w:rPr>
                <w:rFonts w:cs="B Zar" w:hint="cs"/>
                <w:sz w:val="28"/>
                <w:szCs w:val="28"/>
                <w:rtl/>
              </w:rPr>
              <w:t xml:space="preserve"> </w:t>
            </w:r>
            <w:r w:rsidRPr="00B43FA3">
              <w:rPr>
                <w:rFonts w:cs="B Zar" w:hint="cs"/>
                <w:sz w:val="26"/>
                <w:szCs w:val="26"/>
                <w:rtl/>
              </w:rPr>
              <w:t xml:space="preserve">تحویل </w:t>
            </w:r>
            <w:r w:rsidR="00A56CF6">
              <w:rPr>
                <w:rFonts w:cs="B Zar" w:hint="cs"/>
                <w:sz w:val="26"/>
                <w:szCs w:val="26"/>
                <w:rtl/>
              </w:rPr>
              <w:t>کارفرما</w:t>
            </w:r>
            <w:r w:rsidR="00CD061B">
              <w:rPr>
                <w:rFonts w:cs="B Zar" w:hint="cs"/>
                <w:sz w:val="26"/>
                <w:szCs w:val="26"/>
                <w:rtl/>
              </w:rPr>
              <w:t xml:space="preserve"> </w:t>
            </w:r>
            <w:r w:rsidRPr="00B43FA3">
              <w:rPr>
                <w:rFonts w:cs="B Zar" w:hint="cs"/>
                <w:sz w:val="26"/>
                <w:szCs w:val="26"/>
                <w:rtl/>
              </w:rPr>
              <w:t>نماید</w:t>
            </w:r>
            <w:r w:rsidRPr="00B43FA3">
              <w:rPr>
                <w:rFonts w:cs="B Zar" w:hint="cs"/>
                <w:sz w:val="28"/>
                <w:szCs w:val="28"/>
                <w:rtl/>
              </w:rPr>
              <w:t xml:space="preserve"> .</w:t>
            </w:r>
            <w:r w:rsidR="00622627" w:rsidRPr="00B43FA3">
              <w:rPr>
                <w:rFonts w:cs="B Zar" w:hint="cs"/>
                <w:sz w:val="28"/>
                <w:szCs w:val="28"/>
                <w:rtl/>
              </w:rPr>
              <w:t xml:space="preserve"> </w:t>
            </w:r>
          </w:p>
          <w:p w:rsidR="00D05E62" w:rsidRPr="00622627" w:rsidRDefault="00622627" w:rsidP="00030226">
            <w:pPr>
              <w:pStyle w:val="ListParagraph"/>
              <w:spacing w:after="0" w:line="240" w:lineRule="auto"/>
              <w:ind w:left="1004"/>
              <w:jc w:val="lowKashida"/>
              <w:rPr>
                <w:rFonts w:cs="B Zar"/>
                <w:sz w:val="28"/>
                <w:szCs w:val="28"/>
                <w:rtl/>
              </w:rPr>
            </w:pPr>
            <w:r w:rsidRPr="004B7D3D">
              <w:rPr>
                <w:rFonts w:cs="B Zar" w:hint="cs"/>
                <w:sz w:val="28"/>
                <w:szCs w:val="28"/>
                <w:rtl/>
              </w:rPr>
              <w:t>*تبصره : بدیهی است در صورت عدم ارائه ضمانت نامه مناسب ، پاکت پیشنهاد مالی گشایش نخواهد شد .</w:t>
            </w:r>
          </w:p>
          <w:p w:rsidR="00D05E62" w:rsidRPr="00B43FA3" w:rsidRDefault="00D05E62" w:rsidP="00A56CF6">
            <w:pPr>
              <w:spacing w:after="0" w:line="240" w:lineRule="auto"/>
              <w:jc w:val="lowKashida"/>
              <w:rPr>
                <w:rFonts w:cs="B Zar"/>
                <w:sz w:val="28"/>
                <w:szCs w:val="28"/>
              </w:rPr>
            </w:pPr>
            <w:r w:rsidRPr="00B43FA3">
              <w:rPr>
                <w:rFonts w:cs="B Zar" w:hint="cs"/>
                <w:b/>
                <w:bCs/>
                <w:sz w:val="28"/>
                <w:szCs w:val="28"/>
                <w:rtl/>
              </w:rPr>
              <w:t>پاکت دوم :</w:t>
            </w:r>
            <w:r w:rsidRPr="00B43FA3">
              <w:rPr>
                <w:rFonts w:cs="B Zar" w:hint="cs"/>
                <w:sz w:val="28"/>
                <w:szCs w:val="28"/>
                <w:rtl/>
              </w:rPr>
              <w:t xml:space="preserve"> </w:t>
            </w:r>
            <w:r w:rsidRPr="00B43FA3">
              <w:rPr>
                <w:rFonts w:cs="B Zar" w:hint="cs"/>
                <w:sz w:val="26"/>
                <w:szCs w:val="26"/>
                <w:rtl/>
              </w:rPr>
              <w:t xml:space="preserve"> </w:t>
            </w:r>
            <w:r w:rsidR="00A56CF6">
              <w:rPr>
                <w:rFonts w:cs="B Zar" w:hint="cs"/>
                <w:sz w:val="26"/>
                <w:szCs w:val="26"/>
                <w:rtl/>
              </w:rPr>
              <w:t>پیمانکار</w:t>
            </w:r>
            <w:r w:rsidRPr="00B43FA3">
              <w:rPr>
                <w:rFonts w:cs="B Zar" w:hint="cs"/>
                <w:sz w:val="26"/>
                <w:szCs w:val="26"/>
                <w:rtl/>
              </w:rPr>
              <w:t xml:space="preserve"> موظف است شرح کاملی از سوابق و تجربیات خود را بصورت مستند که در ذیل آمده است تهیه و در پاکت اول به عنوان </w:t>
            </w:r>
            <w:r w:rsidRPr="00B43FA3">
              <w:rPr>
                <w:rFonts w:cs="B Zar" w:hint="cs"/>
                <w:b/>
                <w:bCs/>
                <w:sz w:val="28"/>
                <w:szCs w:val="28"/>
                <w:u w:val="single"/>
                <w:rtl/>
              </w:rPr>
              <w:t>پاکت ( ب)</w:t>
            </w:r>
            <w:r w:rsidRPr="00B43FA3">
              <w:rPr>
                <w:rFonts w:cs="B Zar" w:hint="cs"/>
                <w:sz w:val="28"/>
                <w:szCs w:val="28"/>
                <w:rtl/>
              </w:rPr>
              <w:t xml:space="preserve"> </w:t>
            </w:r>
            <w:r w:rsidRPr="00B43FA3">
              <w:rPr>
                <w:rFonts w:cs="B Zar" w:hint="cs"/>
                <w:sz w:val="26"/>
                <w:szCs w:val="26"/>
                <w:rtl/>
              </w:rPr>
              <w:t xml:space="preserve">قراردهد </w:t>
            </w:r>
            <w:r w:rsidRPr="00B43FA3">
              <w:rPr>
                <w:rFonts w:cs="B Zar" w:hint="cs"/>
                <w:sz w:val="28"/>
                <w:szCs w:val="28"/>
                <w:rtl/>
              </w:rPr>
              <w:t>.</w:t>
            </w:r>
          </w:p>
          <w:p w:rsidR="00D05E62" w:rsidRPr="00E9644A" w:rsidRDefault="00D05E62" w:rsidP="00C404C7">
            <w:pPr>
              <w:pStyle w:val="ListParagraph"/>
              <w:numPr>
                <w:ilvl w:val="0"/>
                <w:numId w:val="2"/>
              </w:numPr>
              <w:spacing w:after="0" w:line="240" w:lineRule="auto"/>
              <w:jc w:val="lowKashida"/>
              <w:rPr>
                <w:rFonts w:cs="B Zar"/>
                <w:sz w:val="26"/>
                <w:szCs w:val="26"/>
              </w:rPr>
            </w:pPr>
            <w:r w:rsidRPr="00E9644A">
              <w:rPr>
                <w:rFonts w:cs="B Zar" w:hint="cs"/>
                <w:sz w:val="26"/>
                <w:szCs w:val="26"/>
                <w:rtl/>
              </w:rPr>
              <w:t>شرح سوابق کاری در خصوص انجام عملیات ذکر نام کارفرما و مشاور .</w:t>
            </w:r>
          </w:p>
          <w:p w:rsidR="00D05E62" w:rsidRPr="00E9644A" w:rsidRDefault="00D05E62" w:rsidP="00C404C7">
            <w:pPr>
              <w:pStyle w:val="ListParagraph"/>
              <w:numPr>
                <w:ilvl w:val="0"/>
                <w:numId w:val="2"/>
              </w:numPr>
              <w:spacing w:after="0" w:line="240" w:lineRule="auto"/>
              <w:jc w:val="lowKashida"/>
              <w:rPr>
                <w:rFonts w:cs="B Zar"/>
                <w:sz w:val="26"/>
                <w:szCs w:val="26"/>
              </w:rPr>
            </w:pPr>
            <w:r w:rsidRPr="00E9644A">
              <w:rPr>
                <w:rFonts w:cs="B Zar" w:hint="cs"/>
                <w:sz w:val="26"/>
                <w:szCs w:val="26"/>
                <w:rtl/>
              </w:rPr>
              <w:t>لیست نیروی انسانی که در پروژه بکارگرفته خواهد شد با شرح سوابق کاری .</w:t>
            </w:r>
          </w:p>
          <w:p w:rsidR="00D05E62" w:rsidRPr="00E9644A" w:rsidRDefault="00D05E62" w:rsidP="00C404C7">
            <w:pPr>
              <w:pStyle w:val="ListParagraph"/>
              <w:numPr>
                <w:ilvl w:val="0"/>
                <w:numId w:val="2"/>
              </w:numPr>
              <w:spacing w:after="0" w:line="240" w:lineRule="auto"/>
              <w:jc w:val="lowKashida"/>
              <w:rPr>
                <w:rFonts w:cs="B Zar"/>
                <w:sz w:val="26"/>
                <w:szCs w:val="26"/>
              </w:rPr>
            </w:pPr>
            <w:r w:rsidRPr="00E9644A">
              <w:rPr>
                <w:rFonts w:cs="B Zar" w:hint="cs"/>
                <w:sz w:val="26"/>
                <w:szCs w:val="26"/>
                <w:rtl/>
              </w:rPr>
              <w:t>لیست تجهیزات و ماشین آلات .</w:t>
            </w:r>
          </w:p>
          <w:p w:rsidR="00D05E62" w:rsidRPr="00E9644A" w:rsidRDefault="00D05E62" w:rsidP="00C404C7">
            <w:pPr>
              <w:pStyle w:val="ListParagraph"/>
              <w:numPr>
                <w:ilvl w:val="0"/>
                <w:numId w:val="2"/>
              </w:numPr>
              <w:spacing w:after="0" w:line="240" w:lineRule="auto"/>
              <w:jc w:val="lowKashida"/>
              <w:rPr>
                <w:rFonts w:cs="B Zar"/>
                <w:sz w:val="26"/>
                <w:szCs w:val="26"/>
              </w:rPr>
            </w:pPr>
            <w:r w:rsidRPr="00E9644A">
              <w:rPr>
                <w:rFonts w:cs="B Zar" w:hint="cs"/>
                <w:sz w:val="26"/>
                <w:szCs w:val="26"/>
                <w:rtl/>
              </w:rPr>
              <w:t>شرح توان مالی شرکت به طور اختصار توضیح داده شود .</w:t>
            </w:r>
          </w:p>
          <w:p w:rsidR="00D05E62" w:rsidRPr="00E9644A" w:rsidRDefault="00D05E62" w:rsidP="00C404C7">
            <w:pPr>
              <w:pStyle w:val="ListParagraph"/>
              <w:numPr>
                <w:ilvl w:val="0"/>
                <w:numId w:val="2"/>
              </w:numPr>
              <w:spacing w:after="0" w:line="240" w:lineRule="auto"/>
              <w:jc w:val="lowKashida"/>
              <w:rPr>
                <w:rFonts w:cs="B Zar"/>
                <w:sz w:val="26"/>
                <w:szCs w:val="26"/>
              </w:rPr>
            </w:pPr>
            <w:r w:rsidRPr="00E9644A">
              <w:rPr>
                <w:rFonts w:cs="B Zar" w:hint="cs"/>
                <w:sz w:val="26"/>
                <w:szCs w:val="26"/>
                <w:rtl/>
              </w:rPr>
              <w:t>لیست گواهینامه ها و پایان کارهای پروژه های قبلی انجام شده .</w:t>
            </w:r>
          </w:p>
          <w:p w:rsidR="00D05E62" w:rsidRPr="004B7D3D" w:rsidRDefault="00D05E62" w:rsidP="00AA24B6">
            <w:pPr>
              <w:pStyle w:val="ListParagraph"/>
              <w:numPr>
                <w:ilvl w:val="0"/>
                <w:numId w:val="2"/>
              </w:numPr>
              <w:spacing w:after="0" w:line="240" w:lineRule="auto"/>
              <w:jc w:val="lowKashida"/>
              <w:rPr>
                <w:rFonts w:cs="B Zar"/>
                <w:sz w:val="28"/>
                <w:szCs w:val="28"/>
              </w:rPr>
            </w:pPr>
            <w:r w:rsidRPr="00E9644A">
              <w:rPr>
                <w:rFonts w:cs="B Zar" w:hint="cs"/>
                <w:sz w:val="26"/>
                <w:szCs w:val="26"/>
                <w:rtl/>
              </w:rPr>
              <w:t xml:space="preserve">ارائه تقدیرنامه ها و گواهینامه های احتمالی أخذ شده توسط </w:t>
            </w:r>
            <w:r w:rsidR="00AA24B6">
              <w:rPr>
                <w:rFonts w:cs="B Zar" w:hint="cs"/>
                <w:sz w:val="26"/>
                <w:szCs w:val="26"/>
                <w:rtl/>
              </w:rPr>
              <w:t>فروشنده</w:t>
            </w:r>
            <w:r w:rsidRPr="00E9644A">
              <w:rPr>
                <w:rFonts w:cs="B Zar" w:hint="cs"/>
                <w:sz w:val="26"/>
                <w:szCs w:val="26"/>
                <w:rtl/>
              </w:rPr>
              <w:t xml:space="preserve"> از کارفرماها و مشاورها </w:t>
            </w:r>
            <w:r w:rsidRPr="004B7D3D">
              <w:rPr>
                <w:rFonts w:cs="B Zar" w:hint="cs"/>
                <w:sz w:val="28"/>
                <w:szCs w:val="28"/>
                <w:rtl/>
              </w:rPr>
              <w:t>.</w:t>
            </w:r>
          </w:p>
          <w:p w:rsidR="00D05E62" w:rsidRDefault="00D05E62" w:rsidP="00C404C7">
            <w:pPr>
              <w:pStyle w:val="ListParagraph"/>
              <w:numPr>
                <w:ilvl w:val="0"/>
                <w:numId w:val="2"/>
              </w:numPr>
              <w:spacing w:after="0" w:line="240" w:lineRule="auto"/>
              <w:jc w:val="lowKashida"/>
              <w:rPr>
                <w:rFonts w:cs="B Zar"/>
                <w:sz w:val="26"/>
                <w:szCs w:val="26"/>
              </w:rPr>
            </w:pPr>
            <w:r w:rsidRPr="00E9644A">
              <w:rPr>
                <w:rFonts w:cs="B Zar" w:hint="cs"/>
                <w:sz w:val="26"/>
                <w:szCs w:val="26"/>
                <w:rtl/>
              </w:rPr>
              <w:t>ارائه آخرین تغییرات مربوط به آگهی تأسیس در  روزنامه رسمی شرکت .</w:t>
            </w:r>
          </w:p>
          <w:p w:rsidR="005D1C54" w:rsidRPr="00E9644A" w:rsidRDefault="005D1C54" w:rsidP="00C404C7">
            <w:pPr>
              <w:pStyle w:val="ListParagraph"/>
              <w:numPr>
                <w:ilvl w:val="0"/>
                <w:numId w:val="2"/>
              </w:numPr>
              <w:spacing w:after="0" w:line="240" w:lineRule="auto"/>
              <w:jc w:val="lowKashida"/>
              <w:rPr>
                <w:rFonts w:cs="B Zar"/>
                <w:sz w:val="26"/>
                <w:szCs w:val="26"/>
              </w:rPr>
            </w:pPr>
            <w:r>
              <w:rPr>
                <w:rFonts w:cs="B Zar" w:hint="cs"/>
                <w:sz w:val="26"/>
                <w:szCs w:val="26"/>
                <w:rtl/>
              </w:rPr>
              <w:lastRenderedPageBreak/>
              <w:t>جداول پیوست</w:t>
            </w:r>
          </w:p>
          <w:p w:rsidR="005D1C54" w:rsidRPr="005D1C54" w:rsidRDefault="00D05E62" w:rsidP="005D1C54">
            <w:pPr>
              <w:spacing w:after="0" w:line="240" w:lineRule="auto"/>
              <w:ind w:left="1004"/>
              <w:jc w:val="lowKashida"/>
              <w:rPr>
                <w:rFonts w:cs="B Zar"/>
                <w:sz w:val="28"/>
                <w:szCs w:val="28"/>
                <w:u w:val="single"/>
                <w:rtl/>
              </w:rPr>
            </w:pPr>
            <w:r w:rsidRPr="005D1C54">
              <w:rPr>
                <w:rFonts w:cs="B Zar" w:hint="cs"/>
                <w:sz w:val="26"/>
                <w:szCs w:val="26"/>
                <w:u w:val="single"/>
                <w:rtl/>
              </w:rPr>
              <w:t>*تبصره : با توجه به اینکه اطلاعات پاکت (ب) در امتیاز فنی شرکت تأثیر به سزایی دارد . شایسته است اطلاعات درخواستی بطور کامل و شفاف ارائه گردد</w:t>
            </w:r>
            <w:r w:rsidRPr="005D1C54">
              <w:rPr>
                <w:rFonts w:cs="B Zar" w:hint="cs"/>
                <w:sz w:val="28"/>
                <w:szCs w:val="28"/>
                <w:u w:val="single"/>
                <w:rtl/>
              </w:rPr>
              <w:t xml:space="preserve"> .</w:t>
            </w:r>
          </w:p>
          <w:p w:rsidR="00D05E62" w:rsidRDefault="00D05E62" w:rsidP="00A56CF6">
            <w:pPr>
              <w:spacing w:after="0" w:line="240" w:lineRule="auto"/>
              <w:ind w:left="481" w:hanging="425"/>
              <w:jc w:val="lowKashida"/>
              <w:rPr>
                <w:rFonts w:cs="B Zar"/>
                <w:sz w:val="26"/>
                <w:szCs w:val="26"/>
                <w:rtl/>
              </w:rPr>
            </w:pPr>
            <w:r w:rsidRPr="004B7D3D">
              <w:rPr>
                <w:rFonts w:cs="B Zar" w:hint="cs"/>
                <w:sz w:val="28"/>
                <w:szCs w:val="28"/>
                <w:rtl/>
              </w:rPr>
              <w:t xml:space="preserve"> </w:t>
            </w:r>
            <w:r w:rsidRPr="00587CB3">
              <w:rPr>
                <w:rFonts w:cs="B Zar" w:hint="cs"/>
                <w:b/>
                <w:bCs/>
                <w:sz w:val="28"/>
                <w:szCs w:val="28"/>
                <w:rtl/>
              </w:rPr>
              <w:t xml:space="preserve">پاکت سوم : </w:t>
            </w:r>
            <w:r w:rsidR="00622627">
              <w:rPr>
                <w:rFonts w:cs="B Zar" w:hint="cs"/>
                <w:sz w:val="26"/>
                <w:szCs w:val="26"/>
                <w:rtl/>
              </w:rPr>
              <w:t>فقط برگ پیشنهاد قیمت</w:t>
            </w:r>
            <w:r w:rsidR="00622627" w:rsidRPr="00E9644A">
              <w:rPr>
                <w:rFonts w:cs="B Zar" w:hint="cs"/>
                <w:sz w:val="26"/>
                <w:szCs w:val="26"/>
                <w:rtl/>
              </w:rPr>
              <w:t xml:space="preserve">  در یک پاکت در بسته به عنوان </w:t>
            </w:r>
            <w:r w:rsidR="00622627">
              <w:rPr>
                <w:rFonts w:cs="B Zar" w:hint="cs"/>
                <w:b/>
                <w:bCs/>
                <w:sz w:val="28"/>
                <w:szCs w:val="28"/>
                <w:u w:val="single"/>
                <w:rtl/>
              </w:rPr>
              <w:t>پاک</w:t>
            </w:r>
            <w:r w:rsidR="00622627" w:rsidRPr="00906D02">
              <w:rPr>
                <w:rFonts w:cs="B Zar" w:hint="cs"/>
                <w:b/>
                <w:bCs/>
                <w:sz w:val="28"/>
                <w:szCs w:val="28"/>
                <w:u w:val="single"/>
                <w:rtl/>
              </w:rPr>
              <w:t>ت ( ج )</w:t>
            </w:r>
            <w:r w:rsidR="00622627" w:rsidRPr="00906D02">
              <w:rPr>
                <w:rFonts w:cs="B Zar" w:hint="cs"/>
                <w:sz w:val="28"/>
                <w:szCs w:val="28"/>
                <w:rtl/>
              </w:rPr>
              <w:t xml:space="preserve">  </w:t>
            </w:r>
            <w:r w:rsidR="00622627" w:rsidRPr="00E9644A">
              <w:rPr>
                <w:rFonts w:cs="B Zar" w:hint="cs"/>
                <w:sz w:val="26"/>
                <w:szCs w:val="26"/>
                <w:rtl/>
              </w:rPr>
              <w:t xml:space="preserve">تحویل </w:t>
            </w:r>
            <w:r w:rsidR="00A56CF6">
              <w:rPr>
                <w:rFonts w:cs="B Zar" w:hint="cs"/>
                <w:sz w:val="26"/>
                <w:szCs w:val="26"/>
                <w:rtl/>
              </w:rPr>
              <w:t>کارفرما</w:t>
            </w:r>
            <w:r w:rsidR="00FD3B1B">
              <w:rPr>
                <w:rFonts w:cs="B Zar" w:hint="cs"/>
                <w:sz w:val="26"/>
                <w:szCs w:val="26"/>
                <w:rtl/>
              </w:rPr>
              <w:t xml:space="preserve"> </w:t>
            </w:r>
            <w:r w:rsidR="00622627" w:rsidRPr="00E9644A">
              <w:rPr>
                <w:rFonts w:cs="B Zar" w:hint="cs"/>
                <w:sz w:val="26"/>
                <w:szCs w:val="26"/>
                <w:rtl/>
              </w:rPr>
              <w:t>گردد .</w:t>
            </w:r>
          </w:p>
          <w:p w:rsidR="005D1C54" w:rsidRPr="005D1C54" w:rsidRDefault="005D1C54" w:rsidP="005D1C54">
            <w:pPr>
              <w:spacing w:after="0" w:line="240" w:lineRule="auto"/>
              <w:ind w:left="481" w:hanging="425"/>
              <w:jc w:val="lowKashida"/>
              <w:rPr>
                <w:rFonts w:cs="B Nazanin"/>
                <w:b/>
                <w:bCs/>
                <w:sz w:val="26"/>
                <w:szCs w:val="26"/>
                <w:u w:val="single"/>
                <w:rtl/>
              </w:rPr>
            </w:pPr>
            <w:r w:rsidRPr="005D1C54">
              <w:rPr>
                <w:rFonts w:cs="B Nazanin" w:hint="cs"/>
                <w:b/>
                <w:bCs/>
                <w:sz w:val="28"/>
                <w:szCs w:val="28"/>
                <w:rtl/>
              </w:rPr>
              <w:t xml:space="preserve">* </w:t>
            </w:r>
            <w:r w:rsidRPr="005D1C54">
              <w:rPr>
                <w:rFonts w:cs="B Nazanin" w:hint="cs"/>
                <w:b/>
                <w:bCs/>
                <w:sz w:val="28"/>
                <w:szCs w:val="28"/>
                <w:u w:val="single"/>
                <w:rtl/>
              </w:rPr>
              <w:t>نکته مهم :</w:t>
            </w:r>
            <w:r w:rsidRPr="005D1C54">
              <w:rPr>
                <w:rFonts w:cs="B Nazanin" w:hint="cs"/>
                <w:b/>
                <w:bCs/>
                <w:sz w:val="26"/>
                <w:szCs w:val="26"/>
                <w:u w:val="single"/>
                <w:rtl/>
              </w:rPr>
              <w:t xml:space="preserve"> روکش مربوطه مطابق با فرمت ارائه شده همراه اسناد باید روی هر پاکت الصاق گردد. همچنین هر سه پاکت می بایستی در یک پاکت اصلی و لاک و مهر شده تحویل مناقصه گزار گردد.</w:t>
            </w:r>
          </w:p>
          <w:p w:rsidR="00985FA8" w:rsidRPr="008C2A47" w:rsidRDefault="00985FA8" w:rsidP="005D1C54">
            <w:pPr>
              <w:spacing w:after="0" w:line="240" w:lineRule="auto"/>
              <w:jc w:val="lowKashida"/>
              <w:rPr>
                <w:rFonts w:cs="B Zar"/>
                <w:sz w:val="28"/>
                <w:szCs w:val="28"/>
                <w:rtl/>
              </w:rPr>
            </w:pPr>
          </w:p>
          <w:p w:rsidR="00D05E62" w:rsidRPr="00B01EF0" w:rsidRDefault="00D05E62" w:rsidP="00A56CF6">
            <w:pPr>
              <w:spacing w:after="0" w:line="240" w:lineRule="auto"/>
              <w:jc w:val="both"/>
              <w:rPr>
                <w:rFonts w:cs="B Zar"/>
                <w:sz w:val="28"/>
                <w:szCs w:val="28"/>
                <w:rtl/>
              </w:rPr>
            </w:pPr>
            <w:r>
              <w:rPr>
                <w:rFonts w:cs="B Zar" w:hint="cs"/>
                <w:sz w:val="28"/>
                <w:szCs w:val="28"/>
                <w:rtl/>
              </w:rPr>
              <w:t xml:space="preserve">       </w:t>
            </w:r>
            <w:r w:rsidRPr="008C2A47">
              <w:rPr>
                <w:rFonts w:cs="B Zar" w:hint="cs"/>
                <w:sz w:val="28"/>
                <w:szCs w:val="28"/>
                <w:rtl/>
              </w:rPr>
              <w:t xml:space="preserve"> </w:t>
            </w:r>
            <w:r w:rsidRPr="00037F67">
              <w:rPr>
                <w:rFonts w:cs="B Zar" w:hint="cs"/>
                <w:b/>
                <w:bCs/>
                <w:sz w:val="28"/>
                <w:szCs w:val="28"/>
                <w:rtl/>
              </w:rPr>
              <w:t xml:space="preserve">تلفن و آدرس دقیق </w:t>
            </w:r>
            <w:r w:rsidR="00A56CF6">
              <w:rPr>
                <w:rFonts w:cs="B Zar" w:hint="cs"/>
                <w:b/>
                <w:bCs/>
                <w:sz w:val="28"/>
                <w:szCs w:val="28"/>
                <w:rtl/>
              </w:rPr>
              <w:t>پیمانکار</w:t>
            </w:r>
            <w:r w:rsidR="00FD3B1B">
              <w:rPr>
                <w:rFonts w:cs="B Zar" w:hint="cs"/>
                <w:b/>
                <w:bCs/>
                <w:sz w:val="28"/>
                <w:szCs w:val="28"/>
                <w:rtl/>
              </w:rPr>
              <w:t xml:space="preserve"> </w:t>
            </w:r>
            <w:r w:rsidRPr="00037F67">
              <w:rPr>
                <w:rFonts w:cs="B Zar" w:hint="cs"/>
                <w:b/>
                <w:bCs/>
                <w:sz w:val="28"/>
                <w:szCs w:val="28"/>
                <w:rtl/>
              </w:rPr>
              <w:t>:</w:t>
            </w:r>
          </w:p>
          <w:p w:rsidR="00D05E62" w:rsidRPr="006E188E" w:rsidRDefault="00D05E62" w:rsidP="00D05E62">
            <w:pPr>
              <w:spacing w:after="0"/>
              <w:jc w:val="lowKashida"/>
              <w:rPr>
                <w:rFonts w:cs="B Zar"/>
                <w:sz w:val="6"/>
                <w:szCs w:val="6"/>
                <w:rtl/>
              </w:rPr>
            </w:pPr>
          </w:p>
          <w:p w:rsidR="0022140B" w:rsidRDefault="0022140B" w:rsidP="00D05E62">
            <w:pPr>
              <w:spacing w:after="0" w:line="240" w:lineRule="auto"/>
              <w:jc w:val="lowKashida"/>
              <w:rPr>
                <w:rFonts w:cs="B Zar"/>
                <w:sz w:val="28"/>
                <w:szCs w:val="28"/>
                <w:rtl/>
              </w:rPr>
            </w:pPr>
          </w:p>
          <w:p w:rsidR="003A6421" w:rsidRDefault="003A6421" w:rsidP="00D05E62">
            <w:pPr>
              <w:spacing w:after="0" w:line="240" w:lineRule="auto"/>
              <w:jc w:val="lowKashida"/>
              <w:rPr>
                <w:rFonts w:cs="B Zar"/>
                <w:sz w:val="28"/>
                <w:szCs w:val="28"/>
                <w:rtl/>
              </w:rPr>
            </w:pPr>
          </w:p>
          <w:p w:rsidR="003A6421" w:rsidRDefault="003A6421"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BA29F2" w:rsidRDefault="00BA29F2" w:rsidP="00D05E62">
            <w:pPr>
              <w:spacing w:after="0" w:line="240" w:lineRule="auto"/>
              <w:jc w:val="lowKashida"/>
              <w:rPr>
                <w:rFonts w:cs="B Zar"/>
                <w:sz w:val="28"/>
                <w:szCs w:val="28"/>
                <w:rtl/>
              </w:rPr>
            </w:pPr>
          </w:p>
          <w:p w:rsidR="002A7360" w:rsidRPr="00E200A4" w:rsidRDefault="00D05E62" w:rsidP="00E200A4">
            <w:pPr>
              <w:pStyle w:val="ListParagraph"/>
              <w:numPr>
                <w:ilvl w:val="0"/>
                <w:numId w:val="4"/>
              </w:numPr>
              <w:tabs>
                <w:tab w:val="right" w:pos="99"/>
              </w:tabs>
              <w:spacing w:after="0" w:line="240" w:lineRule="auto"/>
              <w:ind w:left="459"/>
              <w:jc w:val="both"/>
              <w:rPr>
                <w:rFonts w:cs="B Zar"/>
                <w:b/>
                <w:bCs/>
                <w:sz w:val="36"/>
                <w:szCs w:val="36"/>
                <w:u w:val="single"/>
                <w:rtl/>
              </w:rPr>
            </w:pPr>
            <w:r w:rsidRPr="00FD3B1B">
              <w:rPr>
                <w:rFonts w:cs="B Zar" w:hint="cs"/>
                <w:b/>
                <w:bCs/>
                <w:sz w:val="36"/>
                <w:szCs w:val="36"/>
                <w:u w:val="single"/>
                <w:rtl/>
              </w:rPr>
              <w:t xml:space="preserve">لازم است </w:t>
            </w:r>
            <w:r w:rsidR="00A56CF6">
              <w:rPr>
                <w:rFonts w:cs="B Zar" w:hint="cs"/>
                <w:b/>
                <w:bCs/>
                <w:sz w:val="36"/>
                <w:szCs w:val="36"/>
                <w:u w:val="single"/>
                <w:rtl/>
              </w:rPr>
              <w:t>پیمانکار</w:t>
            </w:r>
            <w:r w:rsidRPr="00FD3B1B">
              <w:rPr>
                <w:rFonts w:cs="B Zar" w:hint="cs"/>
                <w:b/>
                <w:bCs/>
                <w:sz w:val="36"/>
                <w:szCs w:val="36"/>
                <w:u w:val="single"/>
                <w:rtl/>
              </w:rPr>
              <w:t xml:space="preserve"> تمامی صفحات این مناقصه</w:t>
            </w:r>
            <w:r w:rsidR="002A7360">
              <w:rPr>
                <w:rFonts w:cs="B Zar" w:hint="cs"/>
                <w:b/>
                <w:bCs/>
                <w:sz w:val="36"/>
                <w:szCs w:val="36"/>
                <w:u w:val="single"/>
                <w:rtl/>
              </w:rPr>
              <w:t xml:space="preserve"> و دعوتنامه شرکت در مناقصه</w:t>
            </w:r>
            <w:r w:rsidRPr="00FD3B1B">
              <w:rPr>
                <w:rFonts w:cs="B Zar" w:hint="cs"/>
                <w:b/>
                <w:bCs/>
                <w:sz w:val="36"/>
                <w:szCs w:val="36"/>
                <w:u w:val="single"/>
                <w:rtl/>
              </w:rPr>
              <w:t xml:space="preserve"> را مهر و امضاء نموده و در پاکت "ب" تحویل </w:t>
            </w:r>
            <w:r w:rsidR="00A56CF6">
              <w:rPr>
                <w:rFonts w:cs="B Zar" w:hint="cs"/>
                <w:b/>
                <w:bCs/>
                <w:sz w:val="36"/>
                <w:szCs w:val="36"/>
                <w:u w:val="single"/>
                <w:rtl/>
              </w:rPr>
              <w:t>کارفرما</w:t>
            </w:r>
            <w:r w:rsidRPr="00FD3B1B">
              <w:rPr>
                <w:rFonts w:cs="B Zar" w:hint="cs"/>
                <w:b/>
                <w:bCs/>
                <w:sz w:val="36"/>
                <w:szCs w:val="36"/>
                <w:u w:val="single"/>
                <w:rtl/>
              </w:rPr>
              <w:t xml:space="preserve"> نماید.</w:t>
            </w:r>
          </w:p>
          <w:p w:rsidR="002A7360" w:rsidRPr="00FD3B1B" w:rsidRDefault="002A7360" w:rsidP="00FD3B1B">
            <w:pPr>
              <w:tabs>
                <w:tab w:val="right" w:pos="99"/>
              </w:tabs>
              <w:spacing w:after="0" w:line="240" w:lineRule="auto"/>
              <w:jc w:val="both"/>
              <w:rPr>
                <w:rFonts w:cs="B Zar"/>
                <w:b/>
                <w:bCs/>
                <w:sz w:val="26"/>
                <w:szCs w:val="26"/>
                <w:rtl/>
              </w:rPr>
            </w:pPr>
          </w:p>
          <w:p w:rsidR="00271027" w:rsidRDefault="00271027" w:rsidP="00F03E38">
            <w:pPr>
              <w:pStyle w:val="ListParagraph"/>
              <w:ind w:left="643"/>
              <w:jc w:val="center"/>
              <w:rPr>
                <w:rFonts w:cs="Times New Roman"/>
                <w:rtl/>
              </w:rPr>
            </w:pPr>
          </w:p>
          <w:p w:rsidR="00F03E38" w:rsidRPr="00271027" w:rsidRDefault="00FD3B1B" w:rsidP="00F03E38">
            <w:pPr>
              <w:pStyle w:val="ListParagraph"/>
              <w:ind w:left="643"/>
              <w:jc w:val="center"/>
              <w:rPr>
                <w:rFonts w:cs="Times New Roman"/>
                <w:b/>
                <w:bCs/>
                <w:rtl/>
              </w:rPr>
            </w:pPr>
            <w:r w:rsidRPr="00271027">
              <w:rPr>
                <w:rFonts w:cs="Times New Roman" w:hint="cs"/>
                <w:b/>
                <w:bCs/>
                <w:rtl/>
              </w:rPr>
              <w:t>"</w:t>
            </w:r>
            <w:r w:rsidR="00F03E38" w:rsidRPr="00271027">
              <w:rPr>
                <w:rFonts w:cs="B Nazanin" w:hint="cs"/>
                <w:b/>
                <w:bCs/>
                <w:rtl/>
              </w:rPr>
              <w:t>راهنماي سريع مدارك تحويلي ازجانب مناقصه گر</w:t>
            </w:r>
            <w:r w:rsidRPr="00271027">
              <w:rPr>
                <w:rFonts w:cs="Times New Roman" w:hint="cs"/>
                <w:b/>
                <w:bCs/>
                <w:rtl/>
              </w:rPr>
              <w:t>"</w:t>
            </w:r>
          </w:p>
          <w:tbl>
            <w:tblPr>
              <w:tblpPr w:leftFromText="180" w:rightFromText="180" w:vertAnchor="text" w:horzAnchor="margin" w:tblpXSpec="center" w:tblpY="177"/>
              <w:tblOverlap w:val="never"/>
              <w:bidiVisual/>
              <w:tblW w:w="9683" w:type="dxa"/>
              <w:tblLayout w:type="fixed"/>
              <w:tblLook w:val="04A0"/>
            </w:tblPr>
            <w:tblGrid>
              <w:gridCol w:w="732"/>
              <w:gridCol w:w="618"/>
              <w:gridCol w:w="1440"/>
              <w:gridCol w:w="1800"/>
              <w:gridCol w:w="4140"/>
              <w:gridCol w:w="953"/>
            </w:tblGrid>
            <w:tr w:rsidR="00F03E38" w:rsidRPr="001A01AD" w:rsidTr="002A7360">
              <w:trPr>
                <w:trHeight w:val="260"/>
              </w:trPr>
              <w:tc>
                <w:tcPr>
                  <w:tcW w:w="732" w:type="dxa"/>
                  <w:vMerge w:val="restart"/>
                  <w:tcBorders>
                    <w:top w:val="double" w:sz="6" w:space="0" w:color="auto"/>
                    <w:left w:val="double" w:sz="6" w:space="0" w:color="auto"/>
                    <w:right w:val="single" w:sz="4" w:space="0" w:color="auto"/>
                  </w:tcBorders>
                  <w:shd w:val="clear" w:color="auto" w:fill="FFFF00"/>
                  <w:vAlign w:val="center"/>
                  <w:hideMark/>
                </w:tcPr>
                <w:p w:rsidR="00F03E38" w:rsidRPr="00B179D5" w:rsidRDefault="00F03E38" w:rsidP="003D6FFD">
                  <w:pPr>
                    <w:jc w:val="center"/>
                    <w:rPr>
                      <w:rFonts w:ascii="Arial" w:hAnsi="Arial" w:cs="B Titr"/>
                      <w:color w:val="000000"/>
                      <w:sz w:val="14"/>
                      <w:szCs w:val="14"/>
                    </w:rPr>
                  </w:pPr>
                  <w:r w:rsidRPr="00B179D5">
                    <w:rPr>
                      <w:rFonts w:ascii="Arial" w:hAnsi="Arial" w:cs="B Titr" w:hint="cs"/>
                      <w:color w:val="000000"/>
                      <w:sz w:val="14"/>
                      <w:szCs w:val="14"/>
                      <w:rtl/>
                    </w:rPr>
                    <w:t xml:space="preserve">پاکت تحویلی </w:t>
                  </w:r>
                </w:p>
              </w:tc>
              <w:tc>
                <w:tcPr>
                  <w:tcW w:w="618" w:type="dxa"/>
                  <w:vMerge w:val="restart"/>
                  <w:tcBorders>
                    <w:top w:val="double" w:sz="6" w:space="0" w:color="auto"/>
                    <w:left w:val="double" w:sz="6" w:space="0" w:color="auto"/>
                    <w:right w:val="single" w:sz="4" w:space="0" w:color="auto"/>
                  </w:tcBorders>
                  <w:shd w:val="clear" w:color="auto" w:fill="FFFF00"/>
                  <w:vAlign w:val="center"/>
                  <w:hideMark/>
                </w:tcPr>
                <w:p w:rsidR="00F03E38" w:rsidRPr="00B179D5" w:rsidRDefault="00F03E38" w:rsidP="003D6FFD">
                  <w:pPr>
                    <w:jc w:val="center"/>
                    <w:rPr>
                      <w:rFonts w:ascii="Arial" w:hAnsi="Arial" w:cs="B Titr"/>
                      <w:color w:val="000000"/>
                      <w:sz w:val="14"/>
                      <w:szCs w:val="14"/>
                    </w:rPr>
                  </w:pPr>
                  <w:r w:rsidRPr="00B179D5">
                    <w:rPr>
                      <w:rFonts w:ascii="Arial" w:hAnsi="Arial" w:cs="B Titr" w:hint="cs"/>
                      <w:color w:val="000000"/>
                      <w:sz w:val="14"/>
                      <w:szCs w:val="14"/>
                      <w:rtl/>
                    </w:rPr>
                    <w:t>شماره مجموعه</w:t>
                  </w:r>
                </w:p>
              </w:tc>
              <w:tc>
                <w:tcPr>
                  <w:tcW w:w="3240" w:type="dxa"/>
                  <w:gridSpan w:val="2"/>
                  <w:tcBorders>
                    <w:top w:val="double" w:sz="6" w:space="0" w:color="auto"/>
                    <w:left w:val="single" w:sz="4" w:space="0" w:color="auto"/>
                    <w:bottom w:val="single" w:sz="4" w:space="0" w:color="auto"/>
                    <w:right w:val="single" w:sz="4" w:space="0" w:color="auto"/>
                  </w:tcBorders>
                  <w:shd w:val="clear" w:color="auto" w:fill="FFFF00"/>
                  <w:vAlign w:val="center"/>
                  <w:hideMark/>
                </w:tcPr>
                <w:p w:rsidR="00F03E38" w:rsidRPr="00B179D5" w:rsidRDefault="00F03E38" w:rsidP="003D6FFD">
                  <w:pPr>
                    <w:jc w:val="center"/>
                    <w:rPr>
                      <w:rFonts w:ascii="Arial" w:hAnsi="Arial" w:cs="B Titr"/>
                      <w:color w:val="000000"/>
                      <w:sz w:val="14"/>
                      <w:szCs w:val="14"/>
                      <w:rtl/>
                    </w:rPr>
                  </w:pPr>
                  <w:r w:rsidRPr="00B179D5">
                    <w:rPr>
                      <w:rFonts w:ascii="Arial" w:hAnsi="Arial" w:cs="B Titr" w:hint="cs"/>
                      <w:color w:val="000000"/>
                      <w:sz w:val="14"/>
                      <w:szCs w:val="14"/>
                      <w:rtl/>
                    </w:rPr>
                    <w:t xml:space="preserve">عنوان مجموعه </w:t>
                  </w:r>
                </w:p>
              </w:tc>
              <w:tc>
                <w:tcPr>
                  <w:tcW w:w="4140" w:type="dxa"/>
                  <w:vMerge w:val="restart"/>
                  <w:tcBorders>
                    <w:top w:val="double" w:sz="6" w:space="0" w:color="auto"/>
                    <w:left w:val="single" w:sz="4" w:space="0" w:color="auto"/>
                    <w:right w:val="single" w:sz="4" w:space="0" w:color="auto"/>
                  </w:tcBorders>
                  <w:shd w:val="clear" w:color="auto" w:fill="FFFF00"/>
                  <w:vAlign w:val="center"/>
                  <w:hideMark/>
                </w:tcPr>
                <w:p w:rsidR="00F03E38" w:rsidRPr="00B179D5" w:rsidRDefault="00F03E38" w:rsidP="003D6FFD">
                  <w:pPr>
                    <w:jc w:val="center"/>
                    <w:rPr>
                      <w:rFonts w:ascii="Arial" w:hAnsi="Arial" w:cs="B Titr"/>
                      <w:color w:val="000000"/>
                      <w:sz w:val="14"/>
                      <w:szCs w:val="14"/>
                    </w:rPr>
                  </w:pPr>
                  <w:r w:rsidRPr="00B179D5">
                    <w:rPr>
                      <w:rFonts w:ascii="Arial" w:hAnsi="Arial" w:cs="B Titr" w:hint="cs"/>
                      <w:color w:val="000000"/>
                      <w:sz w:val="14"/>
                      <w:szCs w:val="14"/>
                      <w:rtl/>
                    </w:rPr>
                    <w:t xml:space="preserve">ملاحظات </w:t>
                  </w:r>
                </w:p>
              </w:tc>
              <w:tc>
                <w:tcPr>
                  <w:tcW w:w="953" w:type="dxa"/>
                  <w:vMerge w:val="restart"/>
                  <w:tcBorders>
                    <w:top w:val="double" w:sz="6" w:space="0" w:color="auto"/>
                    <w:left w:val="single" w:sz="4" w:space="0" w:color="auto"/>
                    <w:right w:val="double" w:sz="6" w:space="0" w:color="auto"/>
                  </w:tcBorders>
                  <w:shd w:val="clear" w:color="auto" w:fill="FFFF00"/>
                  <w:vAlign w:val="center"/>
                  <w:hideMark/>
                </w:tcPr>
                <w:p w:rsidR="00F03E38" w:rsidRPr="00B179D5" w:rsidRDefault="00F03E38" w:rsidP="003D6FFD">
                  <w:pPr>
                    <w:jc w:val="center"/>
                    <w:rPr>
                      <w:rFonts w:ascii="Arial" w:hAnsi="Arial" w:cs="B Titr"/>
                      <w:color w:val="000000"/>
                      <w:sz w:val="14"/>
                      <w:szCs w:val="14"/>
                    </w:rPr>
                  </w:pPr>
                  <w:r w:rsidRPr="00B179D5">
                    <w:rPr>
                      <w:rFonts w:ascii="Arial" w:hAnsi="Arial" w:cs="B Titr" w:hint="cs"/>
                      <w:color w:val="000000"/>
                      <w:sz w:val="14"/>
                      <w:szCs w:val="14"/>
                      <w:rtl/>
                    </w:rPr>
                    <w:t xml:space="preserve">تعداد نسخ </w:t>
                  </w:r>
                </w:p>
              </w:tc>
            </w:tr>
            <w:tr w:rsidR="00F03E38" w:rsidRPr="001A01AD" w:rsidTr="002A7360">
              <w:trPr>
                <w:trHeight w:val="259"/>
              </w:trPr>
              <w:tc>
                <w:tcPr>
                  <w:tcW w:w="732" w:type="dxa"/>
                  <w:vMerge/>
                  <w:tcBorders>
                    <w:left w:val="double" w:sz="6" w:space="0" w:color="auto"/>
                    <w:bottom w:val="single" w:sz="4" w:space="0" w:color="auto"/>
                    <w:right w:val="single" w:sz="4" w:space="0" w:color="auto"/>
                  </w:tcBorders>
                  <w:shd w:val="clear" w:color="auto" w:fill="FFFF00"/>
                  <w:vAlign w:val="center"/>
                </w:tcPr>
                <w:p w:rsidR="00F03E38" w:rsidRPr="00B179D5" w:rsidRDefault="00F03E38" w:rsidP="003D6FFD">
                  <w:pPr>
                    <w:jc w:val="center"/>
                    <w:rPr>
                      <w:rFonts w:ascii="Arial" w:hAnsi="Arial" w:cs="B Titr"/>
                      <w:color w:val="000000"/>
                      <w:sz w:val="14"/>
                      <w:szCs w:val="14"/>
                      <w:rtl/>
                    </w:rPr>
                  </w:pPr>
                </w:p>
              </w:tc>
              <w:tc>
                <w:tcPr>
                  <w:tcW w:w="618" w:type="dxa"/>
                  <w:vMerge/>
                  <w:tcBorders>
                    <w:left w:val="double" w:sz="6" w:space="0" w:color="auto"/>
                    <w:bottom w:val="single" w:sz="4" w:space="0" w:color="auto"/>
                    <w:right w:val="single" w:sz="4" w:space="0" w:color="auto"/>
                  </w:tcBorders>
                  <w:shd w:val="clear" w:color="auto" w:fill="FFFF00"/>
                  <w:vAlign w:val="center"/>
                </w:tcPr>
                <w:p w:rsidR="00F03E38" w:rsidRPr="00B179D5" w:rsidRDefault="00F03E38" w:rsidP="003D6FFD">
                  <w:pPr>
                    <w:jc w:val="center"/>
                    <w:rPr>
                      <w:rFonts w:ascii="Arial" w:hAnsi="Arial" w:cs="B Titr"/>
                      <w:color w:val="000000"/>
                      <w:sz w:val="14"/>
                      <w:szCs w:val="14"/>
                      <w:rtl/>
                    </w:rPr>
                  </w:pPr>
                </w:p>
              </w:tc>
              <w:tc>
                <w:tcPr>
                  <w:tcW w:w="1440" w:type="dxa"/>
                  <w:tcBorders>
                    <w:top w:val="double" w:sz="6" w:space="0" w:color="auto"/>
                    <w:left w:val="single" w:sz="4" w:space="0" w:color="auto"/>
                    <w:bottom w:val="single" w:sz="4" w:space="0" w:color="auto"/>
                    <w:right w:val="single" w:sz="4" w:space="0" w:color="auto"/>
                  </w:tcBorders>
                  <w:shd w:val="clear" w:color="auto" w:fill="FFFF00"/>
                  <w:vAlign w:val="center"/>
                </w:tcPr>
                <w:p w:rsidR="00F03E38" w:rsidRPr="00B179D5" w:rsidRDefault="00F03E38" w:rsidP="003D6FFD">
                  <w:pPr>
                    <w:jc w:val="center"/>
                    <w:rPr>
                      <w:rFonts w:ascii="Arial" w:hAnsi="Arial" w:cs="B Titr"/>
                      <w:color w:val="000000"/>
                      <w:sz w:val="14"/>
                      <w:szCs w:val="14"/>
                      <w:rtl/>
                    </w:rPr>
                  </w:pPr>
                  <w:r>
                    <w:rPr>
                      <w:rFonts w:ascii="Arial" w:hAnsi="Arial" w:cs="B Titr" w:hint="cs"/>
                      <w:color w:val="000000"/>
                      <w:sz w:val="14"/>
                      <w:szCs w:val="14"/>
                      <w:rtl/>
                    </w:rPr>
                    <w:t xml:space="preserve">شرح  اصلی </w:t>
                  </w:r>
                </w:p>
              </w:tc>
              <w:tc>
                <w:tcPr>
                  <w:tcW w:w="1800" w:type="dxa"/>
                  <w:tcBorders>
                    <w:top w:val="double" w:sz="6" w:space="0" w:color="auto"/>
                    <w:left w:val="single" w:sz="4" w:space="0" w:color="auto"/>
                    <w:bottom w:val="single" w:sz="4" w:space="0" w:color="auto"/>
                    <w:right w:val="single" w:sz="4" w:space="0" w:color="auto"/>
                  </w:tcBorders>
                  <w:shd w:val="clear" w:color="auto" w:fill="FFFF00"/>
                  <w:vAlign w:val="center"/>
                </w:tcPr>
                <w:p w:rsidR="00F03E38" w:rsidRPr="00B179D5" w:rsidRDefault="00F03E38" w:rsidP="003D6FFD">
                  <w:pPr>
                    <w:jc w:val="center"/>
                    <w:rPr>
                      <w:rFonts w:ascii="Arial" w:hAnsi="Arial" w:cs="B Titr"/>
                      <w:color w:val="000000"/>
                      <w:sz w:val="14"/>
                      <w:szCs w:val="14"/>
                      <w:rtl/>
                    </w:rPr>
                  </w:pPr>
                  <w:r>
                    <w:rPr>
                      <w:rFonts w:ascii="Arial" w:hAnsi="Arial" w:cs="B Titr" w:hint="cs"/>
                      <w:color w:val="000000"/>
                      <w:sz w:val="14"/>
                      <w:szCs w:val="14"/>
                      <w:rtl/>
                    </w:rPr>
                    <w:t>شرح جزئئ</w:t>
                  </w:r>
                </w:p>
              </w:tc>
              <w:tc>
                <w:tcPr>
                  <w:tcW w:w="4140" w:type="dxa"/>
                  <w:vMerge/>
                  <w:tcBorders>
                    <w:left w:val="single" w:sz="4" w:space="0" w:color="auto"/>
                    <w:bottom w:val="single" w:sz="4" w:space="0" w:color="auto"/>
                    <w:right w:val="single" w:sz="4" w:space="0" w:color="auto"/>
                  </w:tcBorders>
                  <w:shd w:val="clear" w:color="auto" w:fill="FFFF00"/>
                  <w:vAlign w:val="center"/>
                </w:tcPr>
                <w:p w:rsidR="00F03E38" w:rsidRPr="00B179D5" w:rsidRDefault="00F03E38" w:rsidP="003D6FFD">
                  <w:pPr>
                    <w:jc w:val="center"/>
                    <w:rPr>
                      <w:rFonts w:ascii="Arial" w:hAnsi="Arial" w:cs="B Titr"/>
                      <w:color w:val="000000"/>
                      <w:sz w:val="14"/>
                      <w:szCs w:val="14"/>
                      <w:rtl/>
                    </w:rPr>
                  </w:pPr>
                </w:p>
              </w:tc>
              <w:tc>
                <w:tcPr>
                  <w:tcW w:w="953" w:type="dxa"/>
                  <w:vMerge/>
                  <w:tcBorders>
                    <w:left w:val="single" w:sz="4" w:space="0" w:color="auto"/>
                    <w:bottom w:val="single" w:sz="4" w:space="0" w:color="auto"/>
                    <w:right w:val="double" w:sz="6" w:space="0" w:color="auto"/>
                  </w:tcBorders>
                  <w:shd w:val="clear" w:color="auto" w:fill="FFFF00"/>
                  <w:vAlign w:val="center"/>
                </w:tcPr>
                <w:p w:rsidR="00F03E38" w:rsidRPr="00B179D5" w:rsidRDefault="00F03E38" w:rsidP="003D6FFD">
                  <w:pPr>
                    <w:jc w:val="center"/>
                    <w:rPr>
                      <w:rFonts w:ascii="Arial" w:hAnsi="Arial" w:cs="B Titr"/>
                      <w:color w:val="000000"/>
                      <w:sz w:val="14"/>
                      <w:szCs w:val="14"/>
                      <w:rtl/>
                    </w:rPr>
                  </w:pPr>
                </w:p>
              </w:tc>
            </w:tr>
            <w:tr w:rsidR="00F03E38" w:rsidRPr="001A01AD" w:rsidTr="002A7360">
              <w:trPr>
                <w:trHeight w:val="791"/>
              </w:trPr>
              <w:tc>
                <w:tcPr>
                  <w:tcW w:w="732" w:type="dxa"/>
                  <w:tcBorders>
                    <w:top w:val="single" w:sz="4" w:space="0" w:color="auto"/>
                    <w:left w:val="double" w:sz="6" w:space="0" w:color="auto"/>
                    <w:bottom w:val="single" w:sz="4" w:space="0" w:color="auto"/>
                    <w:right w:val="single" w:sz="4" w:space="0" w:color="auto"/>
                  </w:tcBorders>
                  <w:shd w:val="clear" w:color="auto" w:fill="D9D9D9"/>
                  <w:vAlign w:val="center"/>
                  <w:hideMark/>
                </w:tcPr>
                <w:p w:rsidR="00F03E38" w:rsidRPr="00B179D5" w:rsidRDefault="00F03E38" w:rsidP="003D6FFD">
                  <w:pPr>
                    <w:jc w:val="center"/>
                    <w:rPr>
                      <w:rFonts w:ascii="Arial" w:hAnsi="Arial" w:cs="B Titr"/>
                      <w:b/>
                      <w:bCs/>
                      <w:color w:val="000000"/>
                    </w:rPr>
                  </w:pPr>
                  <w:r w:rsidRPr="00B179D5">
                    <w:rPr>
                      <w:rFonts w:ascii="Arial" w:hAnsi="Arial" w:cs="B Titr" w:hint="cs"/>
                      <w:b/>
                      <w:bCs/>
                      <w:color w:val="000000"/>
                      <w:rtl/>
                    </w:rPr>
                    <w:t>الف</w:t>
                  </w:r>
                </w:p>
              </w:tc>
              <w:tc>
                <w:tcPr>
                  <w:tcW w:w="618" w:type="dxa"/>
                  <w:tcBorders>
                    <w:top w:val="single" w:sz="4" w:space="0" w:color="auto"/>
                    <w:left w:val="double" w:sz="6" w:space="0" w:color="auto"/>
                    <w:bottom w:val="single" w:sz="4" w:space="0" w:color="auto"/>
                    <w:right w:val="single" w:sz="4" w:space="0" w:color="auto"/>
                  </w:tcBorders>
                  <w:shd w:val="clear" w:color="auto" w:fill="D9D9D9"/>
                  <w:vAlign w:val="center"/>
                  <w:hideMark/>
                </w:tcPr>
                <w:p w:rsidR="00F03E38" w:rsidRPr="00FC0FBE" w:rsidRDefault="00F03E38" w:rsidP="003D6FFD">
                  <w:pPr>
                    <w:jc w:val="center"/>
                    <w:rPr>
                      <w:rFonts w:ascii="Arial" w:hAnsi="Arial" w:cs="B Nazanin"/>
                      <w:color w:val="000000"/>
                    </w:rPr>
                  </w:pPr>
                  <w:r w:rsidRPr="00FC0FBE">
                    <w:rPr>
                      <w:rFonts w:ascii="Arial" w:hAnsi="Arial" w:cs="B Nazanin" w:hint="cs"/>
                      <w:color w:val="000000"/>
                      <w:rtl/>
                    </w:rPr>
                    <w:t>1</w:t>
                  </w:r>
                </w:p>
              </w:tc>
              <w:tc>
                <w:tcPr>
                  <w:tcW w:w="1440" w:type="dxa"/>
                  <w:tcBorders>
                    <w:top w:val="single" w:sz="4" w:space="0" w:color="auto"/>
                    <w:left w:val="single" w:sz="4" w:space="0" w:color="auto"/>
                    <w:bottom w:val="single" w:sz="4" w:space="0" w:color="auto"/>
                    <w:right w:val="single" w:sz="4" w:space="0" w:color="auto"/>
                  </w:tcBorders>
                  <w:shd w:val="clear" w:color="auto" w:fill="D9D9D9"/>
                  <w:vAlign w:val="center"/>
                </w:tcPr>
                <w:p w:rsidR="00F03E38" w:rsidRPr="00FC0FBE" w:rsidRDefault="00F03E38" w:rsidP="003D6FFD">
                  <w:pPr>
                    <w:jc w:val="center"/>
                    <w:rPr>
                      <w:rFonts w:ascii="Arial" w:hAnsi="Arial" w:cs="B Nazanin"/>
                      <w:color w:val="000000"/>
                    </w:rPr>
                  </w:pPr>
                  <w:r>
                    <w:rPr>
                      <w:rFonts w:ascii="Arial" w:hAnsi="Arial" w:cs="B Nazanin" w:hint="cs"/>
                      <w:color w:val="000000"/>
                      <w:rtl/>
                    </w:rPr>
                    <w:t>ضمانت نامه</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F03E38" w:rsidRPr="00FC0FBE" w:rsidRDefault="00F03E38" w:rsidP="003D6FFD">
                  <w:pPr>
                    <w:jc w:val="center"/>
                    <w:rPr>
                      <w:rFonts w:ascii="Arial" w:hAnsi="Arial" w:cs="B Nazanin"/>
                      <w:color w:val="000000"/>
                    </w:rPr>
                  </w:pPr>
                  <w:r w:rsidRPr="00FC0FBE">
                    <w:rPr>
                      <w:rFonts w:ascii="Arial" w:hAnsi="Arial" w:cs="B Nazanin" w:hint="cs"/>
                      <w:color w:val="000000"/>
                      <w:rtl/>
                    </w:rPr>
                    <w:t xml:space="preserve">ضمانت نامه شرکت در مناقصه </w:t>
                  </w:r>
                </w:p>
              </w:tc>
              <w:tc>
                <w:tcPr>
                  <w:tcW w:w="41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03E38" w:rsidRPr="00FC0FBE" w:rsidRDefault="00F03E38" w:rsidP="00386260">
                  <w:pPr>
                    <w:jc w:val="center"/>
                    <w:rPr>
                      <w:rFonts w:ascii="Arial" w:hAnsi="Arial" w:cs="B Nazanin"/>
                      <w:color w:val="000000"/>
                    </w:rPr>
                  </w:pPr>
                  <w:r w:rsidRPr="00FC0FBE">
                    <w:rPr>
                      <w:rFonts w:ascii="Arial" w:hAnsi="Arial" w:cs="B Nazanin" w:hint="cs"/>
                      <w:color w:val="000000"/>
                      <w:rtl/>
                    </w:rPr>
                    <w:t>چک تضمین به مبلغ</w:t>
                  </w:r>
                  <w:r w:rsidR="00C36AFA">
                    <w:rPr>
                      <w:rFonts w:ascii="Arial" w:hAnsi="Arial" w:cs="B Nazanin" w:hint="cs"/>
                      <w:color w:val="000000"/>
                      <w:rtl/>
                    </w:rPr>
                    <w:t xml:space="preserve"> </w:t>
                  </w:r>
                  <w:r w:rsidR="00386260">
                    <w:rPr>
                      <w:rFonts w:ascii="Arial" w:hAnsi="Arial" w:cs="B Nazanin" w:hint="cs"/>
                      <w:color w:val="000000"/>
                      <w:rtl/>
                    </w:rPr>
                    <w:t>................................</w:t>
                  </w:r>
                  <w:r w:rsidRPr="00FC0FBE">
                    <w:rPr>
                      <w:rFonts w:ascii="Arial" w:hAnsi="Arial" w:cs="B Nazanin" w:hint="cs"/>
                      <w:color w:val="000000"/>
                      <w:rtl/>
                    </w:rPr>
                    <w:t xml:space="preserve"> ریال</w:t>
                  </w:r>
                  <w:r>
                    <w:rPr>
                      <w:rFonts w:ascii="Arial" w:hAnsi="Arial" w:cs="B Nazanin" w:hint="cs"/>
                      <w:color w:val="000000"/>
                      <w:rtl/>
                    </w:rPr>
                    <w:t xml:space="preserve"> در وجه شرکت پدیده رویای قرن</w:t>
                  </w:r>
                </w:p>
              </w:tc>
              <w:tc>
                <w:tcPr>
                  <w:tcW w:w="953" w:type="dxa"/>
                  <w:tcBorders>
                    <w:top w:val="single" w:sz="4" w:space="0" w:color="auto"/>
                    <w:left w:val="single" w:sz="4" w:space="0" w:color="auto"/>
                    <w:bottom w:val="single" w:sz="4" w:space="0" w:color="auto"/>
                    <w:right w:val="double" w:sz="6" w:space="0" w:color="auto"/>
                  </w:tcBorders>
                  <w:shd w:val="clear" w:color="auto" w:fill="D9D9D9"/>
                  <w:vAlign w:val="center"/>
                  <w:hideMark/>
                </w:tcPr>
                <w:p w:rsidR="00F03E38" w:rsidRPr="00FC0FBE" w:rsidRDefault="00F03E38" w:rsidP="003D6FFD">
                  <w:pPr>
                    <w:jc w:val="center"/>
                    <w:rPr>
                      <w:rFonts w:ascii="Arial" w:hAnsi="Arial" w:cs="B Nazanin"/>
                      <w:color w:val="000000"/>
                    </w:rPr>
                  </w:pPr>
                  <w:r w:rsidRPr="00FC0FBE">
                    <w:rPr>
                      <w:rFonts w:ascii="Arial" w:hAnsi="Arial" w:cs="B Nazanin" w:hint="cs"/>
                      <w:color w:val="000000"/>
                      <w:rtl/>
                    </w:rPr>
                    <w:t xml:space="preserve">یک نسخه اصل </w:t>
                  </w:r>
                </w:p>
              </w:tc>
            </w:tr>
            <w:tr w:rsidR="002A7360" w:rsidRPr="001A01AD" w:rsidTr="002A7360">
              <w:trPr>
                <w:trHeight w:val="1005"/>
              </w:trPr>
              <w:tc>
                <w:tcPr>
                  <w:tcW w:w="732" w:type="dxa"/>
                  <w:vMerge w:val="restart"/>
                  <w:tcBorders>
                    <w:top w:val="single" w:sz="4" w:space="0" w:color="auto"/>
                    <w:left w:val="double" w:sz="6" w:space="0" w:color="auto"/>
                    <w:right w:val="single" w:sz="4" w:space="0" w:color="auto"/>
                  </w:tcBorders>
                  <w:shd w:val="clear" w:color="auto" w:fill="FFFFFF" w:themeFill="background1"/>
                  <w:vAlign w:val="center"/>
                  <w:hideMark/>
                </w:tcPr>
                <w:p w:rsidR="002A7360" w:rsidRPr="00B179D5" w:rsidRDefault="002A7360" w:rsidP="003D6FFD">
                  <w:pPr>
                    <w:jc w:val="center"/>
                    <w:rPr>
                      <w:rFonts w:ascii="Arial" w:hAnsi="Arial" w:cs="B Titr"/>
                      <w:b/>
                      <w:bCs/>
                      <w:color w:val="000000"/>
                    </w:rPr>
                  </w:pPr>
                </w:p>
                <w:p w:rsidR="002A7360" w:rsidRPr="00B179D5" w:rsidRDefault="002A7360" w:rsidP="003D6FFD">
                  <w:pPr>
                    <w:jc w:val="center"/>
                    <w:rPr>
                      <w:rFonts w:ascii="Arial" w:hAnsi="Arial" w:cs="B Titr"/>
                      <w:b/>
                      <w:bCs/>
                      <w:color w:val="000000"/>
                    </w:rPr>
                  </w:pPr>
                  <w:r w:rsidRPr="00B179D5">
                    <w:rPr>
                      <w:rFonts w:ascii="Arial" w:hAnsi="Arial" w:cs="B Titr" w:hint="cs"/>
                      <w:b/>
                      <w:bCs/>
                      <w:color w:val="000000"/>
                      <w:rtl/>
                    </w:rPr>
                    <w:t>ب</w:t>
                  </w:r>
                </w:p>
                <w:p w:rsidR="002A7360" w:rsidRPr="00B179D5" w:rsidRDefault="002A7360" w:rsidP="003D6FFD">
                  <w:pPr>
                    <w:jc w:val="center"/>
                    <w:rPr>
                      <w:rFonts w:ascii="Arial" w:hAnsi="Arial" w:cs="B Titr"/>
                      <w:b/>
                      <w:bCs/>
                      <w:color w:val="000000"/>
                    </w:rPr>
                  </w:pPr>
                </w:p>
              </w:tc>
              <w:tc>
                <w:tcPr>
                  <w:tcW w:w="618" w:type="dxa"/>
                  <w:tcBorders>
                    <w:top w:val="single" w:sz="4" w:space="0" w:color="auto"/>
                    <w:left w:val="double" w:sz="6" w:space="0" w:color="auto"/>
                    <w:bottom w:val="single" w:sz="4" w:space="0" w:color="auto"/>
                    <w:right w:val="single" w:sz="4" w:space="0" w:color="auto"/>
                  </w:tcBorders>
                  <w:shd w:val="clear" w:color="auto" w:fill="FFFFFF" w:themeFill="background1"/>
                  <w:vAlign w:val="center"/>
                  <w:hideMark/>
                </w:tcPr>
                <w:p w:rsidR="002A7360" w:rsidRPr="00FC0FBE" w:rsidRDefault="002A7360" w:rsidP="003D6FFD">
                  <w:pPr>
                    <w:jc w:val="center"/>
                    <w:rPr>
                      <w:rFonts w:ascii="Arial" w:hAnsi="Arial" w:cs="B Nazanin"/>
                      <w:color w:val="000000"/>
                    </w:rPr>
                  </w:pPr>
                  <w:r w:rsidRPr="00FC0FBE">
                    <w:rPr>
                      <w:rFonts w:ascii="Arial" w:hAnsi="Arial" w:cs="B Nazanin" w:hint="cs"/>
                      <w:color w:val="000000"/>
                      <w:rtl/>
                    </w:rPr>
                    <w:t>2</w:t>
                  </w:r>
                </w:p>
              </w:tc>
              <w:tc>
                <w:tcPr>
                  <w:tcW w:w="1440" w:type="dxa"/>
                  <w:vMerge w:val="restart"/>
                  <w:tcBorders>
                    <w:top w:val="single" w:sz="4" w:space="0" w:color="auto"/>
                    <w:left w:val="single" w:sz="4" w:space="0" w:color="auto"/>
                    <w:right w:val="single" w:sz="4" w:space="0" w:color="auto"/>
                  </w:tcBorders>
                  <w:shd w:val="clear" w:color="auto" w:fill="FFFFFF" w:themeFill="background1"/>
                  <w:vAlign w:val="center"/>
                </w:tcPr>
                <w:p w:rsidR="002A7360" w:rsidRPr="00FC0FBE" w:rsidRDefault="002A7360" w:rsidP="003D6FFD">
                  <w:pPr>
                    <w:jc w:val="center"/>
                    <w:rPr>
                      <w:rFonts w:ascii="Arial" w:hAnsi="Arial" w:cs="B Nazanin"/>
                      <w:color w:val="000000"/>
                    </w:rPr>
                  </w:pPr>
                  <w:r>
                    <w:rPr>
                      <w:rFonts w:ascii="Arial" w:hAnsi="Arial" w:cs="B Nazanin" w:hint="cs"/>
                      <w:color w:val="000000"/>
                      <w:rtl/>
                    </w:rPr>
                    <w:t xml:space="preserve">اسناد فنی و هویتی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360" w:rsidRPr="00FC0FBE" w:rsidRDefault="002A7360" w:rsidP="003D6FFD">
                  <w:pPr>
                    <w:jc w:val="center"/>
                    <w:rPr>
                      <w:rFonts w:ascii="Arial" w:hAnsi="Arial" w:cs="B Nazanin"/>
                      <w:color w:val="000000"/>
                    </w:rPr>
                  </w:pPr>
                  <w:r w:rsidRPr="00FC0FBE">
                    <w:rPr>
                      <w:rFonts w:ascii="Arial" w:hAnsi="Arial" w:cs="B Nazanin" w:hint="cs"/>
                      <w:color w:val="000000"/>
                      <w:rtl/>
                    </w:rPr>
                    <w:t>اسناد مناقصه (مهر و امضا شده توسط مناقصه</w:t>
                  </w:r>
                  <w:r w:rsidRPr="00FC0FBE">
                    <w:rPr>
                      <w:rFonts w:ascii="Arial" w:hAnsi="Arial" w:cs="B Nazanin" w:hint="cs"/>
                      <w:color w:val="000000"/>
                      <w:rtl/>
                    </w:rPr>
                    <w:softHyphen/>
                    <w:t>گر)</w:t>
                  </w:r>
                </w:p>
              </w:tc>
              <w:tc>
                <w:tcPr>
                  <w:tcW w:w="41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A7360" w:rsidRPr="00FC0FBE" w:rsidRDefault="002A7360" w:rsidP="003D6FFD">
                  <w:pPr>
                    <w:jc w:val="both"/>
                    <w:rPr>
                      <w:rFonts w:ascii="Arial" w:hAnsi="Arial" w:cs="B Nazanin"/>
                      <w:color w:val="000000"/>
                    </w:rPr>
                  </w:pPr>
                  <w:r w:rsidRPr="00FC0FBE">
                    <w:rPr>
                      <w:rFonts w:ascii="Arial" w:hAnsi="Arial" w:cs="B Nazanin" w:hint="cs"/>
                      <w:color w:val="000000"/>
                      <w:rtl/>
                    </w:rPr>
                    <w:t>دراين مجموعه مناقصه</w:t>
                  </w:r>
                  <w:r w:rsidRPr="00FC0FBE">
                    <w:rPr>
                      <w:rFonts w:ascii="Arial" w:hAnsi="Arial" w:cs="B Nazanin" w:hint="cs"/>
                      <w:color w:val="000000"/>
                      <w:rtl/>
                    </w:rPr>
                    <w:softHyphen/>
                    <w:t>گر موظف است، کلیه صفحات مجلدهای اسناد مناقصه را مهر و امضا كرده و تحت قالب اين مجموعه ارائه نماید.</w:t>
                  </w:r>
                </w:p>
              </w:tc>
              <w:tc>
                <w:tcPr>
                  <w:tcW w:w="953" w:type="dxa"/>
                  <w:tcBorders>
                    <w:top w:val="single" w:sz="4" w:space="0" w:color="auto"/>
                    <w:left w:val="single" w:sz="4" w:space="0" w:color="auto"/>
                    <w:bottom w:val="single" w:sz="4" w:space="0" w:color="auto"/>
                    <w:right w:val="double" w:sz="6" w:space="0" w:color="auto"/>
                  </w:tcBorders>
                  <w:shd w:val="clear" w:color="auto" w:fill="FFFFFF" w:themeFill="background1"/>
                  <w:vAlign w:val="center"/>
                  <w:hideMark/>
                </w:tcPr>
                <w:p w:rsidR="002A7360" w:rsidRPr="00FC0FBE" w:rsidRDefault="002A7360" w:rsidP="003D6FFD">
                  <w:pPr>
                    <w:jc w:val="center"/>
                    <w:rPr>
                      <w:rFonts w:ascii="Arial" w:hAnsi="Arial" w:cs="B Nazanin"/>
                      <w:color w:val="000000"/>
                    </w:rPr>
                  </w:pPr>
                  <w:bookmarkStart w:id="0" w:name="OLE_LINK85"/>
                  <w:bookmarkStart w:id="1" w:name="OLE_LINK86"/>
                  <w:r w:rsidRPr="00FC0FBE">
                    <w:rPr>
                      <w:rFonts w:ascii="Arial" w:hAnsi="Arial" w:cs="B Nazanin" w:hint="cs"/>
                      <w:color w:val="000000"/>
                      <w:rtl/>
                    </w:rPr>
                    <w:t xml:space="preserve">یک نسخه اصل </w:t>
                  </w:r>
                  <w:bookmarkEnd w:id="0"/>
                  <w:bookmarkEnd w:id="1"/>
                </w:p>
              </w:tc>
            </w:tr>
            <w:tr w:rsidR="002A7360" w:rsidRPr="001A01AD" w:rsidTr="002A7360">
              <w:trPr>
                <w:trHeight w:val="746"/>
              </w:trPr>
              <w:tc>
                <w:tcPr>
                  <w:tcW w:w="732" w:type="dxa"/>
                  <w:vMerge/>
                  <w:tcBorders>
                    <w:left w:val="double" w:sz="6" w:space="0" w:color="auto"/>
                    <w:right w:val="single" w:sz="4" w:space="0" w:color="auto"/>
                  </w:tcBorders>
                  <w:shd w:val="clear" w:color="auto" w:fill="D9D9D9" w:themeFill="background1" w:themeFillShade="D9"/>
                  <w:vAlign w:val="center"/>
                  <w:hideMark/>
                </w:tcPr>
                <w:p w:rsidR="002A7360" w:rsidRPr="00B179D5" w:rsidRDefault="002A7360" w:rsidP="003D6FFD">
                  <w:pPr>
                    <w:jc w:val="center"/>
                    <w:rPr>
                      <w:rFonts w:ascii="Arial" w:hAnsi="Arial" w:cs="B Titr"/>
                      <w:b/>
                      <w:bCs/>
                      <w:color w:val="000000"/>
                    </w:rPr>
                  </w:pPr>
                </w:p>
              </w:tc>
              <w:tc>
                <w:tcPr>
                  <w:tcW w:w="618" w:type="dxa"/>
                  <w:tcBorders>
                    <w:top w:val="single" w:sz="4" w:space="0" w:color="auto"/>
                    <w:left w:val="double" w:sz="6" w:space="0" w:color="auto"/>
                    <w:bottom w:val="single" w:sz="4" w:space="0" w:color="auto"/>
                    <w:right w:val="single" w:sz="4" w:space="0" w:color="auto"/>
                  </w:tcBorders>
                  <w:shd w:val="clear" w:color="auto" w:fill="D9D9D9" w:themeFill="background1" w:themeFillShade="D9"/>
                  <w:vAlign w:val="center"/>
                  <w:hideMark/>
                </w:tcPr>
                <w:p w:rsidR="002A7360" w:rsidRPr="00FC0FBE" w:rsidRDefault="002A7360" w:rsidP="003D6FFD">
                  <w:pPr>
                    <w:jc w:val="center"/>
                    <w:rPr>
                      <w:rFonts w:ascii="Arial" w:hAnsi="Arial" w:cs="B Nazanin"/>
                      <w:color w:val="000000"/>
                    </w:rPr>
                  </w:pPr>
                  <w:r w:rsidRPr="00FC0FBE">
                    <w:rPr>
                      <w:rFonts w:ascii="Arial" w:hAnsi="Arial" w:cs="B Nazanin" w:hint="cs"/>
                      <w:color w:val="000000"/>
                      <w:rtl/>
                    </w:rPr>
                    <w:t>3</w:t>
                  </w:r>
                </w:p>
              </w:tc>
              <w:tc>
                <w:tcPr>
                  <w:tcW w:w="1440" w:type="dxa"/>
                  <w:vMerge/>
                  <w:tcBorders>
                    <w:left w:val="single" w:sz="4" w:space="0" w:color="auto"/>
                    <w:right w:val="single" w:sz="4" w:space="0" w:color="auto"/>
                  </w:tcBorders>
                  <w:shd w:val="clear" w:color="auto" w:fill="D9D9D9" w:themeFill="background1" w:themeFillShade="D9"/>
                  <w:vAlign w:val="center"/>
                </w:tcPr>
                <w:p w:rsidR="002A7360" w:rsidRPr="00FC0FBE" w:rsidRDefault="002A7360" w:rsidP="003D6FFD">
                  <w:pPr>
                    <w:jc w:val="center"/>
                    <w:rPr>
                      <w:rFonts w:ascii="Arial" w:hAnsi="Arial" w:cs="B Nazanin"/>
                      <w:color w:val="000000"/>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A7360" w:rsidRPr="00FC0FBE" w:rsidRDefault="002A7360" w:rsidP="003D6FFD">
                  <w:pPr>
                    <w:jc w:val="center"/>
                    <w:rPr>
                      <w:rFonts w:ascii="Arial" w:hAnsi="Arial" w:cs="B Nazanin"/>
                      <w:color w:val="000000"/>
                    </w:rPr>
                  </w:pPr>
                  <w:r w:rsidRPr="00FC0FBE">
                    <w:rPr>
                      <w:rFonts w:ascii="Arial" w:hAnsi="Arial" w:cs="B Nazanin" w:hint="cs"/>
                      <w:color w:val="000000"/>
                      <w:rtl/>
                    </w:rPr>
                    <w:t>اسناد شخصیت حقوقی</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7360" w:rsidRPr="00FC0FBE" w:rsidRDefault="002A7360" w:rsidP="003D6FFD">
                  <w:pPr>
                    <w:jc w:val="both"/>
                    <w:rPr>
                      <w:rFonts w:ascii="Arial" w:hAnsi="Arial" w:cs="B Nazanin"/>
                      <w:color w:val="000000"/>
                    </w:rPr>
                  </w:pPr>
                  <w:r w:rsidRPr="00FC0FBE">
                    <w:rPr>
                      <w:rFonts w:ascii="Arial" w:hAnsi="Arial" w:cs="B Nazanin" w:hint="cs"/>
                      <w:color w:val="000000"/>
                      <w:rtl/>
                    </w:rPr>
                    <w:t>اساسنامه، آگهی</w:t>
                  </w:r>
                  <w:r>
                    <w:rPr>
                      <w:rFonts w:ascii="Arial" w:hAnsi="Arial" w:cs="B Nazanin" w:hint="cs"/>
                      <w:color w:val="000000"/>
                      <w:rtl/>
                    </w:rPr>
                    <w:t xml:space="preserve"> تاسیس و</w:t>
                  </w:r>
                  <w:r w:rsidRPr="00FC0FBE">
                    <w:rPr>
                      <w:rFonts w:ascii="Arial" w:hAnsi="Arial" w:cs="B Nazanin" w:hint="cs"/>
                      <w:color w:val="000000"/>
                      <w:rtl/>
                    </w:rPr>
                    <w:t xml:space="preserve"> تغییرات، </w:t>
                  </w:r>
                </w:p>
              </w:tc>
              <w:tc>
                <w:tcPr>
                  <w:tcW w:w="953" w:type="dxa"/>
                  <w:tcBorders>
                    <w:top w:val="single" w:sz="4" w:space="0" w:color="auto"/>
                    <w:left w:val="single" w:sz="4" w:space="0" w:color="auto"/>
                    <w:bottom w:val="single" w:sz="4" w:space="0" w:color="auto"/>
                    <w:right w:val="double" w:sz="6" w:space="0" w:color="auto"/>
                  </w:tcBorders>
                  <w:shd w:val="clear" w:color="auto" w:fill="D9D9D9" w:themeFill="background1" w:themeFillShade="D9"/>
                  <w:vAlign w:val="center"/>
                  <w:hideMark/>
                </w:tcPr>
                <w:p w:rsidR="002A7360" w:rsidRPr="00FC0FBE" w:rsidRDefault="002A7360" w:rsidP="00C36AFA">
                  <w:pPr>
                    <w:jc w:val="center"/>
                    <w:rPr>
                      <w:rFonts w:ascii="Arial" w:hAnsi="Arial" w:cs="B Nazanin"/>
                      <w:color w:val="000000"/>
                    </w:rPr>
                  </w:pPr>
                  <w:r w:rsidRPr="00FC0FBE">
                    <w:rPr>
                      <w:rFonts w:ascii="Arial" w:hAnsi="Arial" w:cs="B Nazanin" w:hint="cs"/>
                      <w:color w:val="000000"/>
                      <w:rtl/>
                    </w:rPr>
                    <w:t xml:space="preserve">یک نسخه </w:t>
                  </w:r>
                </w:p>
              </w:tc>
            </w:tr>
            <w:tr w:rsidR="002A7360" w:rsidRPr="001A01AD" w:rsidTr="002A7360">
              <w:trPr>
                <w:trHeight w:val="818"/>
              </w:trPr>
              <w:tc>
                <w:tcPr>
                  <w:tcW w:w="732" w:type="dxa"/>
                  <w:vMerge/>
                  <w:tcBorders>
                    <w:left w:val="double" w:sz="6" w:space="0" w:color="auto"/>
                    <w:bottom w:val="single" w:sz="4" w:space="0" w:color="auto"/>
                    <w:right w:val="single" w:sz="4" w:space="0" w:color="auto"/>
                  </w:tcBorders>
                  <w:shd w:val="clear" w:color="auto" w:fill="auto"/>
                  <w:vAlign w:val="center"/>
                  <w:hideMark/>
                </w:tcPr>
                <w:p w:rsidR="002A7360" w:rsidRPr="00B179D5" w:rsidRDefault="002A7360" w:rsidP="003D6FFD">
                  <w:pPr>
                    <w:jc w:val="center"/>
                    <w:rPr>
                      <w:rFonts w:ascii="Arial" w:hAnsi="Arial" w:cs="B Titr"/>
                      <w:b/>
                      <w:bCs/>
                      <w:color w:val="000000"/>
                    </w:rPr>
                  </w:pPr>
                </w:p>
              </w:tc>
              <w:tc>
                <w:tcPr>
                  <w:tcW w:w="618" w:type="dxa"/>
                  <w:tcBorders>
                    <w:top w:val="single" w:sz="4" w:space="0" w:color="auto"/>
                    <w:left w:val="double" w:sz="6" w:space="0" w:color="auto"/>
                    <w:bottom w:val="single" w:sz="4" w:space="0" w:color="auto"/>
                    <w:right w:val="single" w:sz="4" w:space="0" w:color="auto"/>
                  </w:tcBorders>
                  <w:shd w:val="clear" w:color="auto" w:fill="auto"/>
                  <w:vAlign w:val="center"/>
                  <w:hideMark/>
                </w:tcPr>
                <w:p w:rsidR="002A7360" w:rsidRPr="00FC0FBE" w:rsidRDefault="002A7360" w:rsidP="003D6FFD">
                  <w:pPr>
                    <w:jc w:val="center"/>
                    <w:rPr>
                      <w:rFonts w:ascii="Arial" w:hAnsi="Arial" w:cs="B Nazanin"/>
                      <w:color w:val="000000"/>
                    </w:rPr>
                  </w:pPr>
                  <w:r w:rsidRPr="00FC0FBE">
                    <w:rPr>
                      <w:rFonts w:ascii="Arial" w:hAnsi="Arial" w:cs="B Nazanin" w:hint="cs"/>
                      <w:color w:val="000000"/>
                      <w:rtl/>
                    </w:rPr>
                    <w:t>4</w:t>
                  </w:r>
                </w:p>
              </w:tc>
              <w:tc>
                <w:tcPr>
                  <w:tcW w:w="1440" w:type="dxa"/>
                  <w:vMerge/>
                  <w:tcBorders>
                    <w:left w:val="single" w:sz="4" w:space="0" w:color="auto"/>
                    <w:bottom w:val="single" w:sz="4" w:space="0" w:color="auto"/>
                    <w:right w:val="single" w:sz="4" w:space="0" w:color="auto"/>
                  </w:tcBorders>
                  <w:shd w:val="clear" w:color="auto" w:fill="auto"/>
                  <w:vAlign w:val="center"/>
                </w:tcPr>
                <w:p w:rsidR="002A7360" w:rsidRPr="00FC0FBE" w:rsidRDefault="002A7360" w:rsidP="003D6FFD">
                  <w:pPr>
                    <w:jc w:val="center"/>
                    <w:rPr>
                      <w:rFonts w:ascii="Arial" w:hAnsi="Arial" w:cs="B Nazanin"/>
                      <w:color w:val="000000"/>
                    </w:rPr>
                  </w:pPr>
                </w:p>
              </w:tc>
              <w:tc>
                <w:tcPr>
                  <w:tcW w:w="1800" w:type="dxa"/>
                  <w:tcBorders>
                    <w:top w:val="single" w:sz="4" w:space="0" w:color="auto"/>
                    <w:left w:val="single" w:sz="4" w:space="0" w:color="auto"/>
                    <w:bottom w:val="single" w:sz="4" w:space="0" w:color="auto"/>
                    <w:right w:val="single" w:sz="4" w:space="0" w:color="auto"/>
                  </w:tcBorders>
                  <w:vAlign w:val="center"/>
                </w:tcPr>
                <w:p w:rsidR="002A7360" w:rsidRPr="00FC0FBE" w:rsidRDefault="002A7360" w:rsidP="00C36AFA">
                  <w:pPr>
                    <w:jc w:val="center"/>
                    <w:rPr>
                      <w:rFonts w:ascii="Arial" w:hAnsi="Arial" w:cs="B Nazanin"/>
                      <w:color w:val="000000"/>
                    </w:rPr>
                  </w:pPr>
                  <w:r w:rsidRPr="00FC0FBE">
                    <w:rPr>
                      <w:rFonts w:ascii="Arial" w:hAnsi="Arial" w:cs="B Nazanin" w:hint="cs"/>
                      <w:color w:val="000000"/>
                      <w:rtl/>
                    </w:rPr>
                    <w:t>سوابق حرفه</w:t>
                  </w:r>
                  <w:r w:rsidRPr="00FC0FBE">
                    <w:rPr>
                      <w:rFonts w:ascii="Arial" w:hAnsi="Arial" w:cs="B Nazanin" w:hint="cs"/>
                      <w:color w:val="000000"/>
                      <w:rtl/>
                    </w:rPr>
                    <w:softHyphen/>
                    <w:t xml:space="preserve">ای </w:t>
                  </w:r>
                  <w:r>
                    <w:rPr>
                      <w:rFonts w:ascii="Arial" w:hAnsi="Arial" w:cs="B Nazanin" w:hint="cs"/>
                      <w:color w:val="000000"/>
                      <w:rtl/>
                    </w:rPr>
                    <w:t>پیمانکار</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7360" w:rsidRPr="00FC0FBE" w:rsidRDefault="002A7360" w:rsidP="003D6FFD">
                  <w:pPr>
                    <w:jc w:val="both"/>
                    <w:rPr>
                      <w:rFonts w:ascii="Arial" w:hAnsi="Arial" w:cs="B Nazanin"/>
                      <w:color w:val="000000"/>
                    </w:rPr>
                  </w:pPr>
                  <w:r w:rsidRPr="00FC0FBE">
                    <w:rPr>
                      <w:rFonts w:ascii="Arial" w:hAnsi="Arial" w:cs="B Nazanin" w:hint="cs"/>
                      <w:color w:val="000000"/>
                      <w:rtl/>
                    </w:rPr>
                    <w:t>شامل روزمه شرکت، فعالیتها، نیروها و ماشین آلات  فعال</w:t>
                  </w:r>
                  <w:r w:rsidR="005D1C54">
                    <w:rPr>
                      <w:rFonts w:ascii="Arial" w:hAnsi="Arial" w:cs="B Nazanin" w:hint="cs"/>
                      <w:color w:val="000000"/>
                      <w:rtl/>
                    </w:rPr>
                    <w:t xml:space="preserve"> و جداول پیوست</w:t>
                  </w:r>
                </w:p>
              </w:tc>
              <w:tc>
                <w:tcPr>
                  <w:tcW w:w="953" w:type="dxa"/>
                  <w:tcBorders>
                    <w:top w:val="single" w:sz="4" w:space="0" w:color="auto"/>
                    <w:left w:val="single" w:sz="4" w:space="0" w:color="auto"/>
                    <w:bottom w:val="single" w:sz="4" w:space="0" w:color="auto"/>
                    <w:right w:val="double" w:sz="6" w:space="0" w:color="auto"/>
                  </w:tcBorders>
                  <w:shd w:val="clear" w:color="auto" w:fill="auto"/>
                  <w:vAlign w:val="center"/>
                  <w:hideMark/>
                </w:tcPr>
                <w:p w:rsidR="002A7360" w:rsidRPr="00FC0FBE" w:rsidRDefault="002A7360" w:rsidP="00FD3B1B">
                  <w:pPr>
                    <w:jc w:val="center"/>
                    <w:rPr>
                      <w:rFonts w:ascii="Arial" w:hAnsi="Arial" w:cs="B Nazanin"/>
                      <w:color w:val="000000"/>
                    </w:rPr>
                  </w:pPr>
                  <w:r w:rsidRPr="00FC0FBE">
                    <w:rPr>
                      <w:rFonts w:ascii="Arial" w:hAnsi="Arial" w:cs="B Nazanin" w:hint="cs"/>
                      <w:color w:val="000000"/>
                      <w:rtl/>
                    </w:rPr>
                    <w:t xml:space="preserve">یک نسخه </w:t>
                  </w:r>
                </w:p>
              </w:tc>
            </w:tr>
            <w:tr w:rsidR="00F03E38" w:rsidTr="002A7360">
              <w:trPr>
                <w:trHeight w:val="782"/>
              </w:trPr>
              <w:tc>
                <w:tcPr>
                  <w:tcW w:w="732" w:type="dxa"/>
                  <w:tcBorders>
                    <w:top w:val="single" w:sz="4" w:space="0" w:color="auto"/>
                    <w:left w:val="double" w:sz="6" w:space="0" w:color="auto"/>
                    <w:bottom w:val="double" w:sz="6" w:space="0" w:color="auto"/>
                    <w:right w:val="single" w:sz="4" w:space="0" w:color="auto"/>
                  </w:tcBorders>
                  <w:shd w:val="clear" w:color="auto" w:fill="D9D9D9" w:themeFill="background1" w:themeFillShade="D9"/>
                  <w:vAlign w:val="center"/>
                  <w:hideMark/>
                </w:tcPr>
                <w:p w:rsidR="00F03E38" w:rsidRPr="00B179D5" w:rsidRDefault="00F03E38" w:rsidP="003D6FFD">
                  <w:pPr>
                    <w:jc w:val="center"/>
                    <w:rPr>
                      <w:rFonts w:ascii="Arial" w:hAnsi="Arial" w:cs="B Titr"/>
                      <w:b/>
                      <w:bCs/>
                      <w:color w:val="000000"/>
                    </w:rPr>
                  </w:pPr>
                  <w:r w:rsidRPr="00B179D5">
                    <w:rPr>
                      <w:rFonts w:ascii="Arial" w:hAnsi="Arial" w:cs="B Titr" w:hint="cs"/>
                      <w:b/>
                      <w:bCs/>
                      <w:color w:val="000000"/>
                      <w:rtl/>
                    </w:rPr>
                    <w:t>ج</w:t>
                  </w:r>
                </w:p>
              </w:tc>
              <w:tc>
                <w:tcPr>
                  <w:tcW w:w="618" w:type="dxa"/>
                  <w:tcBorders>
                    <w:top w:val="single" w:sz="4" w:space="0" w:color="auto"/>
                    <w:left w:val="double" w:sz="6" w:space="0" w:color="auto"/>
                    <w:bottom w:val="double" w:sz="6" w:space="0" w:color="auto"/>
                    <w:right w:val="single" w:sz="4" w:space="0" w:color="auto"/>
                  </w:tcBorders>
                  <w:shd w:val="clear" w:color="auto" w:fill="D9D9D9" w:themeFill="background1" w:themeFillShade="D9"/>
                  <w:vAlign w:val="center"/>
                  <w:hideMark/>
                </w:tcPr>
                <w:p w:rsidR="00F03E38" w:rsidRPr="00FC0FBE" w:rsidRDefault="00F03E38" w:rsidP="003D6FFD">
                  <w:pPr>
                    <w:jc w:val="center"/>
                    <w:rPr>
                      <w:rFonts w:ascii="Arial" w:hAnsi="Arial" w:cs="B Nazanin"/>
                      <w:color w:val="000000"/>
                    </w:rPr>
                  </w:pPr>
                  <w:r w:rsidRPr="00FC0FBE">
                    <w:rPr>
                      <w:rFonts w:ascii="Arial" w:hAnsi="Arial" w:cs="B Nazanin" w:hint="cs"/>
                      <w:color w:val="000000"/>
                      <w:rtl/>
                    </w:rPr>
                    <w:t>5</w:t>
                  </w:r>
                </w:p>
              </w:tc>
              <w:tc>
                <w:tcPr>
                  <w:tcW w:w="1440" w:type="dxa"/>
                  <w:tcBorders>
                    <w:top w:val="single" w:sz="4" w:space="0" w:color="auto"/>
                    <w:left w:val="single" w:sz="4" w:space="0" w:color="auto"/>
                    <w:bottom w:val="double" w:sz="6" w:space="0" w:color="auto"/>
                    <w:right w:val="single" w:sz="4" w:space="0" w:color="auto"/>
                  </w:tcBorders>
                  <w:shd w:val="clear" w:color="auto" w:fill="D9D9D9" w:themeFill="background1" w:themeFillShade="D9"/>
                  <w:vAlign w:val="center"/>
                </w:tcPr>
                <w:p w:rsidR="00F03E38" w:rsidRPr="00FC0FBE" w:rsidRDefault="00F03E38" w:rsidP="003D6FFD">
                  <w:pPr>
                    <w:jc w:val="center"/>
                    <w:rPr>
                      <w:rFonts w:ascii="Arial" w:hAnsi="Arial" w:cs="B Nazanin"/>
                      <w:color w:val="000000"/>
                    </w:rPr>
                  </w:pPr>
                  <w:r>
                    <w:rPr>
                      <w:rFonts w:ascii="Arial" w:hAnsi="Arial" w:cs="B Nazanin" w:hint="cs"/>
                      <w:color w:val="000000"/>
                      <w:rtl/>
                    </w:rPr>
                    <w:t>پیشنهاد قیمت</w:t>
                  </w:r>
                </w:p>
              </w:tc>
              <w:tc>
                <w:tcPr>
                  <w:tcW w:w="1800" w:type="dxa"/>
                  <w:tcBorders>
                    <w:top w:val="single" w:sz="4" w:space="0" w:color="auto"/>
                    <w:left w:val="single" w:sz="4" w:space="0" w:color="auto"/>
                    <w:bottom w:val="double" w:sz="6" w:space="0" w:color="auto"/>
                    <w:right w:val="single" w:sz="4" w:space="0" w:color="auto"/>
                  </w:tcBorders>
                  <w:shd w:val="clear" w:color="auto" w:fill="D9D9D9" w:themeFill="background1" w:themeFillShade="D9"/>
                  <w:vAlign w:val="center"/>
                </w:tcPr>
                <w:p w:rsidR="00F03E38" w:rsidRPr="00FC0FBE" w:rsidRDefault="00F03E38" w:rsidP="003D6FFD">
                  <w:pPr>
                    <w:jc w:val="center"/>
                    <w:rPr>
                      <w:rFonts w:ascii="Arial" w:hAnsi="Arial" w:cs="B Nazanin"/>
                      <w:color w:val="000000"/>
                    </w:rPr>
                  </w:pPr>
                  <w:r>
                    <w:rPr>
                      <w:rFonts w:ascii="Arial" w:hAnsi="Arial" w:cs="B Nazanin" w:hint="cs"/>
                      <w:color w:val="000000"/>
                      <w:rtl/>
                    </w:rPr>
                    <w:t xml:space="preserve">ارائه برگه پیشنهاد </w:t>
                  </w:r>
                  <w:r w:rsidRPr="00FC0FBE">
                    <w:rPr>
                      <w:rFonts w:ascii="Arial" w:hAnsi="Arial" w:cs="B Nazanin" w:hint="cs"/>
                      <w:color w:val="000000"/>
                      <w:rtl/>
                    </w:rPr>
                    <w:t>قیمت</w:t>
                  </w:r>
                </w:p>
              </w:tc>
              <w:tc>
                <w:tcPr>
                  <w:tcW w:w="4140" w:type="dxa"/>
                  <w:tcBorders>
                    <w:top w:val="single" w:sz="4" w:space="0" w:color="auto"/>
                    <w:left w:val="single" w:sz="4" w:space="0" w:color="auto"/>
                    <w:bottom w:val="double" w:sz="6" w:space="0" w:color="auto"/>
                    <w:right w:val="single" w:sz="4" w:space="0" w:color="auto"/>
                  </w:tcBorders>
                  <w:shd w:val="clear" w:color="auto" w:fill="D9D9D9" w:themeFill="background1" w:themeFillShade="D9"/>
                  <w:vAlign w:val="center"/>
                  <w:hideMark/>
                </w:tcPr>
                <w:p w:rsidR="00F03E38" w:rsidRPr="00FC0FBE" w:rsidRDefault="00F03E38" w:rsidP="003D6FFD">
                  <w:pPr>
                    <w:rPr>
                      <w:rFonts w:ascii="Arial" w:hAnsi="Arial" w:cs="B Nazanin"/>
                      <w:color w:val="000000"/>
                    </w:rPr>
                  </w:pPr>
                  <w:r w:rsidRPr="00FC0FBE">
                    <w:rPr>
                      <w:rFonts w:ascii="Arial" w:hAnsi="Arial" w:cs="B Nazanin" w:hint="cs"/>
                      <w:color w:val="000000"/>
                      <w:rtl/>
                    </w:rPr>
                    <w:t xml:space="preserve">تکمیل پیوست پیشنهاد، جداول قیمت مطابق اسناد مناقصه </w:t>
                  </w:r>
                </w:p>
              </w:tc>
              <w:tc>
                <w:tcPr>
                  <w:tcW w:w="953" w:type="dxa"/>
                  <w:tcBorders>
                    <w:top w:val="single" w:sz="4" w:space="0" w:color="auto"/>
                    <w:left w:val="single" w:sz="4" w:space="0" w:color="auto"/>
                    <w:bottom w:val="double" w:sz="6" w:space="0" w:color="auto"/>
                    <w:right w:val="double" w:sz="6" w:space="0" w:color="auto"/>
                  </w:tcBorders>
                  <w:shd w:val="clear" w:color="auto" w:fill="D9D9D9" w:themeFill="background1" w:themeFillShade="D9"/>
                  <w:vAlign w:val="center"/>
                  <w:hideMark/>
                </w:tcPr>
                <w:p w:rsidR="00F03E38" w:rsidRPr="00FC0FBE" w:rsidRDefault="00F03E38" w:rsidP="003D6FFD">
                  <w:pPr>
                    <w:jc w:val="center"/>
                    <w:rPr>
                      <w:rFonts w:ascii="Arial" w:hAnsi="Arial" w:cs="B Nazanin"/>
                      <w:color w:val="000000"/>
                    </w:rPr>
                  </w:pPr>
                  <w:r w:rsidRPr="00FC0FBE">
                    <w:rPr>
                      <w:rFonts w:ascii="Arial" w:hAnsi="Arial" w:cs="B Nazanin" w:hint="cs"/>
                      <w:color w:val="000000"/>
                      <w:rtl/>
                    </w:rPr>
                    <w:t xml:space="preserve">یک نسخه اصل </w:t>
                  </w:r>
                </w:p>
              </w:tc>
            </w:tr>
          </w:tbl>
          <w:p w:rsidR="00F05A0B" w:rsidRPr="00DB2600" w:rsidRDefault="00F05A0B" w:rsidP="00DB2600">
            <w:pPr>
              <w:spacing w:after="0"/>
              <w:jc w:val="lowKashida"/>
              <w:rPr>
                <w:rFonts w:cs="B Zar"/>
                <w:b/>
                <w:bCs/>
                <w:sz w:val="2"/>
                <w:szCs w:val="2"/>
                <w:rtl/>
              </w:rPr>
            </w:pPr>
          </w:p>
          <w:p w:rsidR="00C36AFA" w:rsidRDefault="00C36AFA" w:rsidP="00C36AFA">
            <w:pPr>
              <w:pStyle w:val="Heading1"/>
              <w:rPr>
                <w:rFonts w:cs="B Titr"/>
                <w:sz w:val="30"/>
                <w:szCs w:val="30"/>
                <w:rtl/>
              </w:rPr>
            </w:pPr>
          </w:p>
          <w:p w:rsidR="00C36AFA" w:rsidRDefault="00C36AFA" w:rsidP="00C36AFA">
            <w:pPr>
              <w:pStyle w:val="Heading1"/>
              <w:rPr>
                <w:rFonts w:cs="B Titr"/>
                <w:sz w:val="30"/>
                <w:szCs w:val="30"/>
                <w:rtl/>
              </w:rPr>
            </w:pPr>
          </w:p>
          <w:p w:rsidR="00C36AFA" w:rsidRDefault="00C36AFA" w:rsidP="00C36AFA">
            <w:pPr>
              <w:pStyle w:val="Heading1"/>
              <w:rPr>
                <w:rFonts w:cs="B Titr"/>
                <w:sz w:val="30"/>
                <w:szCs w:val="30"/>
              </w:rPr>
            </w:pPr>
          </w:p>
          <w:p w:rsidR="00386260" w:rsidRDefault="00386260" w:rsidP="00386260">
            <w:pPr>
              <w:rPr>
                <w:lang w:bidi="ar-SA"/>
              </w:rPr>
            </w:pPr>
          </w:p>
          <w:p w:rsidR="00386260" w:rsidRDefault="00386260" w:rsidP="00386260">
            <w:pPr>
              <w:rPr>
                <w:lang w:bidi="ar-SA"/>
              </w:rPr>
            </w:pPr>
          </w:p>
          <w:p w:rsidR="00386260" w:rsidRDefault="00386260" w:rsidP="00386260">
            <w:pPr>
              <w:rPr>
                <w:lang w:bidi="ar-SA"/>
              </w:rPr>
            </w:pPr>
          </w:p>
          <w:p w:rsidR="00386260" w:rsidRDefault="00386260" w:rsidP="00386260">
            <w:pPr>
              <w:rPr>
                <w:lang w:bidi="ar-SA"/>
              </w:rPr>
            </w:pPr>
          </w:p>
          <w:p w:rsidR="00386260" w:rsidRPr="00386260" w:rsidRDefault="00386260" w:rsidP="00386260">
            <w:pPr>
              <w:rPr>
                <w:rtl/>
                <w:lang w:bidi="ar-SA"/>
              </w:rPr>
            </w:pPr>
          </w:p>
          <w:p w:rsidR="00BA29F2" w:rsidRDefault="00BA29F2" w:rsidP="00BA29F2">
            <w:pPr>
              <w:rPr>
                <w:rtl/>
                <w:lang w:bidi="ar-SA"/>
              </w:rPr>
            </w:pPr>
          </w:p>
          <w:p w:rsidR="00BA29F2" w:rsidRDefault="00BA29F2" w:rsidP="00BA29F2">
            <w:pPr>
              <w:rPr>
                <w:rtl/>
                <w:lang w:bidi="ar-SA"/>
              </w:rPr>
            </w:pPr>
          </w:p>
          <w:p w:rsidR="00BA29F2" w:rsidRPr="00BA29F2" w:rsidRDefault="00BA29F2" w:rsidP="00BA29F2">
            <w:pPr>
              <w:rPr>
                <w:rtl/>
                <w:lang w:bidi="ar-SA"/>
              </w:rPr>
            </w:pPr>
          </w:p>
          <w:p w:rsidR="00C36AFA" w:rsidRPr="00C36AFA" w:rsidRDefault="00EF4812" w:rsidP="00C36AFA">
            <w:pPr>
              <w:pStyle w:val="Heading1"/>
              <w:jc w:val="center"/>
              <w:rPr>
                <w:rFonts w:cs="B Titr"/>
                <w:sz w:val="30"/>
                <w:szCs w:val="30"/>
                <w:rtl/>
              </w:rPr>
            </w:pPr>
            <w:r w:rsidRPr="00946322">
              <w:rPr>
                <w:rFonts w:cs="B Titr" w:hint="cs"/>
                <w:sz w:val="30"/>
                <w:szCs w:val="30"/>
                <w:rtl/>
              </w:rPr>
              <w:t>تعهد نامه پيشنهاد دهنده در مورد عدم شمول قانون منع مداخله كارمندان</w:t>
            </w:r>
          </w:p>
          <w:p w:rsidR="00EF4812" w:rsidRPr="00934373" w:rsidRDefault="00EF4812" w:rsidP="00EF4812">
            <w:pPr>
              <w:jc w:val="center"/>
              <w:rPr>
                <w:rFonts w:cs="B Nazanin"/>
                <w:b/>
                <w:bCs/>
                <w:rtl/>
              </w:rPr>
            </w:pPr>
            <w:r w:rsidRPr="00934373">
              <w:rPr>
                <w:rFonts w:cs="B Nazanin" w:hint="cs"/>
                <w:b/>
                <w:bCs/>
                <w:rtl/>
              </w:rPr>
              <w:t>در معاملات دولتي (مصوبه مورخ 22/10/1337)</w:t>
            </w:r>
          </w:p>
          <w:p w:rsidR="00EF4812" w:rsidRPr="00985FA8" w:rsidRDefault="00386260" w:rsidP="00386260">
            <w:pPr>
              <w:spacing w:line="192" w:lineRule="auto"/>
              <w:jc w:val="center"/>
              <w:rPr>
                <w:rFonts w:cs="B Titr"/>
                <w:b/>
                <w:bCs/>
                <w:rtl/>
              </w:rPr>
            </w:pPr>
            <w:r>
              <w:rPr>
                <w:rFonts w:cs="B Titr"/>
                <w:b/>
                <w:bCs/>
              </w:rPr>
              <w:t>………………………………………………………..</w:t>
            </w:r>
            <w:r w:rsidR="00BA29F2">
              <w:rPr>
                <w:rFonts w:cs="B Titr" w:hint="cs"/>
                <w:b/>
                <w:bCs/>
                <w:rtl/>
              </w:rPr>
              <w:t xml:space="preserve"> </w:t>
            </w:r>
            <w:r w:rsidR="003D6FFD">
              <w:rPr>
                <w:rFonts w:cs="B Titr" w:hint="cs"/>
                <w:b/>
                <w:bCs/>
                <w:rtl/>
              </w:rPr>
              <w:t xml:space="preserve"> پروژه </w:t>
            </w:r>
            <w:r>
              <w:rPr>
                <w:rFonts w:cs="B Titr"/>
                <w:b/>
                <w:bCs/>
              </w:rPr>
              <w:t>……………………………..</w:t>
            </w:r>
          </w:p>
          <w:p w:rsidR="00EF4812" w:rsidRPr="00EF4812" w:rsidRDefault="00EF4812" w:rsidP="00EF4812">
            <w:pPr>
              <w:pStyle w:val="Heading2"/>
              <w:bidi/>
              <w:jc w:val="both"/>
              <w:rPr>
                <w:rFonts w:ascii="Times New Roman" w:hAnsi="Times New Roman" w:cs="B Zar"/>
                <w:b w:val="0"/>
                <w:bCs w:val="0"/>
                <w:i w:val="0"/>
                <w:iCs w:val="0"/>
                <w:sz w:val="24"/>
                <w:szCs w:val="24"/>
                <w:rtl/>
              </w:rPr>
            </w:pPr>
            <w:r w:rsidRPr="00EF4812">
              <w:rPr>
                <w:rFonts w:ascii="Times New Roman" w:hAnsi="Times New Roman" w:cs="B Zar" w:hint="cs"/>
                <w:b w:val="0"/>
                <w:bCs w:val="0"/>
                <w:i w:val="0"/>
                <w:iCs w:val="0"/>
                <w:sz w:val="24"/>
                <w:szCs w:val="24"/>
                <w:rtl/>
              </w:rPr>
              <w:t>اين پيشنهاد دهنده با امضاء ذيل اين ورقه، بدينوسيله تاييد مي نمايد كه مشمول ممنوعيت مذكور در قانون منع مداخله كارمندان دولت در معاملات دولتي مصوب دي ماه 1337 نمي باشد و چنانچه خلاف اين موضوع به اثبات برسد، كارفرما يا مناقصه گزار حق دارد كه پيشنهاد ارائه شده براي مناقصه فوق را مردود و تضمين شركت در مناقصه را ضبط نمايد.</w:t>
            </w:r>
          </w:p>
          <w:p w:rsidR="00EF4812" w:rsidRPr="00EF4812" w:rsidRDefault="00EF4812" w:rsidP="00EF4812">
            <w:pPr>
              <w:jc w:val="both"/>
              <w:rPr>
                <w:rFonts w:cs="B Zar"/>
                <w:sz w:val="24"/>
                <w:szCs w:val="24"/>
                <w:rtl/>
              </w:rPr>
            </w:pPr>
            <w:r w:rsidRPr="00EF4812">
              <w:rPr>
                <w:rFonts w:cs="B Zar" w:hint="cs"/>
                <w:sz w:val="24"/>
                <w:szCs w:val="24"/>
                <w:rtl/>
              </w:rPr>
              <w:lastRenderedPageBreak/>
              <w:t>همچنين قبول و تاييد مي گردد كه هرگاه اين پيشنهاد دهنده برنده مناقصه فوق تشخيص داده شود و بعنوان پيمانكار، پيمان مربوط را امضاء نمايد و خلاف اظهارات فوق در خلال مدت پيمان (تا تحويل موقت) به اثبات برسد يا چنانچه افرادي را كه مشول ممنوعيت مذكور در قانون فوق هستند در اين پيمان سهيم و ذينفع نمايد و يا قسمتي از كار را به آنها محول كند كارفرما حق خواهد داشت كه قرارداد را فسخ و ضمانت نامه انجام تعهدات پيمانكار را ضبط و خسارات وارده در اثر فسخ پيمان و تاخير اجراي كار را از اموال او اخذ نمايد. تعيين ميزان خسارت وارده با تشخيص كارفرما مي باشد.</w:t>
            </w:r>
          </w:p>
          <w:p w:rsidR="00EF4812" w:rsidRPr="00EF4812" w:rsidRDefault="00EF4812" w:rsidP="00EF4812">
            <w:pPr>
              <w:jc w:val="both"/>
              <w:rPr>
                <w:rFonts w:cs="B Zar"/>
                <w:sz w:val="24"/>
                <w:szCs w:val="24"/>
                <w:rtl/>
              </w:rPr>
            </w:pPr>
            <w:r w:rsidRPr="00EF4812">
              <w:rPr>
                <w:rFonts w:cs="B Zar" w:hint="cs"/>
                <w:sz w:val="24"/>
                <w:szCs w:val="24"/>
                <w:rtl/>
              </w:rPr>
              <w:t>اين پيشنهاد دهنده متعهد مي شود چنانچه در حين اجراي پيمان به دليل تغييرات و يا انتصابات در دستگاه دولت مشمول قانون مزبور گردد مراتب را بلافاصله به اطلاع كارفرما برساند تا طبق مقررات به پيمان خاتمه داده شود، بديهي است چنانچه اين پيشنهاد دهنده مراتب فوق را بلافاصله باطلاع نرساند نه تنها كارفرما حق دارد پيمان را فسخ نموده و ضمانت نامه هاي مزبور را ضبط نمايد بلكه خسارات ناشي از فسخ پيمان و يا تاخير در اجراي كار را نيز بنا به تشخيص خود از اموال اين پيشنهاد دهنده وصول خواهد نمود.</w:t>
            </w:r>
          </w:p>
          <w:p w:rsidR="00EF4812" w:rsidRPr="00EF4812" w:rsidRDefault="00EF4812" w:rsidP="00EF4812">
            <w:pPr>
              <w:jc w:val="both"/>
              <w:rPr>
                <w:rFonts w:cs="B Zar"/>
                <w:sz w:val="24"/>
                <w:szCs w:val="24"/>
                <w:rtl/>
              </w:rPr>
            </w:pPr>
            <w:r w:rsidRPr="00EF4812">
              <w:rPr>
                <w:rFonts w:cs="B Zar" w:hint="cs"/>
                <w:sz w:val="24"/>
                <w:szCs w:val="24"/>
                <w:rtl/>
              </w:rPr>
              <w:t>مضافاً اين پيشنهاد دهنده اعلام مي دارد كه بر مجازاتهاي مترتب بر متخلفين از قانون فوق آگاهي كامل دارد و در صورت تخلف مستحق مجازاتهاي مربوطه مي باشد.</w:t>
            </w:r>
          </w:p>
          <w:p w:rsidR="00EF4812" w:rsidRPr="00934373" w:rsidRDefault="00EF4812" w:rsidP="00EF4812">
            <w:pPr>
              <w:rPr>
                <w:rFonts w:cs="B Nazanin"/>
                <w:sz w:val="28"/>
                <w:szCs w:val="28"/>
                <w:rtl/>
              </w:rPr>
            </w:pPr>
          </w:p>
          <w:p w:rsidR="00EF4812" w:rsidRDefault="00EF4812" w:rsidP="00EF4812">
            <w:pPr>
              <w:tabs>
                <w:tab w:val="right" w:pos="6032"/>
              </w:tabs>
              <w:jc w:val="right"/>
              <w:rPr>
                <w:rFonts w:cs="B Nazanin"/>
                <w:b/>
                <w:bCs/>
                <w:rtl/>
              </w:rPr>
            </w:pPr>
            <w:r>
              <w:rPr>
                <w:rFonts w:cs="B Nazanin"/>
                <w:b/>
                <w:bCs/>
                <w:rtl/>
              </w:rPr>
              <w:tab/>
            </w:r>
            <w:r w:rsidRPr="00934373">
              <w:rPr>
                <w:rFonts w:cs="B Nazanin" w:hint="cs"/>
                <w:b/>
                <w:bCs/>
                <w:rtl/>
              </w:rPr>
              <w:t>نام شركت پيشنهاد دهند ه :</w:t>
            </w:r>
            <w:r>
              <w:rPr>
                <w:rFonts w:cs="B Nazanin" w:hint="cs"/>
                <w:b/>
                <w:bCs/>
                <w:rtl/>
              </w:rPr>
              <w:t xml:space="preserve">                                 </w:t>
            </w:r>
            <w:r>
              <w:rPr>
                <w:rFonts w:cs="B Nazanin"/>
                <w:b/>
                <w:bCs/>
                <w:rtl/>
              </w:rPr>
              <w:tab/>
            </w:r>
            <w:r w:rsidRPr="00934373">
              <w:rPr>
                <w:rFonts w:cs="B Nazanin" w:hint="cs"/>
                <w:b/>
                <w:bCs/>
                <w:rtl/>
              </w:rPr>
              <w:t>ت</w:t>
            </w:r>
            <w:r>
              <w:rPr>
                <w:rFonts w:cs="B Nazanin" w:hint="cs"/>
                <w:b/>
                <w:bCs/>
                <w:rtl/>
              </w:rPr>
              <w:t>اريخ :</w:t>
            </w:r>
            <w:r>
              <w:rPr>
                <w:rFonts w:cs="B Nazanin" w:hint="cs"/>
                <w:b/>
                <w:bCs/>
                <w:rtl/>
              </w:rPr>
              <w:tab/>
            </w:r>
            <w:r>
              <w:rPr>
                <w:rFonts w:cs="B Nazanin" w:hint="cs"/>
                <w:b/>
                <w:bCs/>
                <w:rtl/>
              </w:rPr>
              <w:tab/>
            </w:r>
            <w:r>
              <w:rPr>
                <w:rFonts w:cs="B Nazanin" w:hint="cs"/>
                <w:b/>
                <w:bCs/>
                <w:rtl/>
              </w:rPr>
              <w:tab/>
            </w:r>
            <w:r>
              <w:rPr>
                <w:rFonts w:cs="B Nazanin" w:hint="cs"/>
                <w:b/>
                <w:bCs/>
                <w:rtl/>
              </w:rPr>
              <w:tab/>
            </w:r>
          </w:p>
          <w:p w:rsidR="003A6421" w:rsidRDefault="00EF4812" w:rsidP="00510A7D">
            <w:pPr>
              <w:jc w:val="right"/>
              <w:rPr>
                <w:rFonts w:cs="B Nazanin"/>
                <w:b/>
                <w:bCs/>
                <w:rtl/>
              </w:rPr>
            </w:pPr>
            <w:r w:rsidRPr="00934373">
              <w:rPr>
                <w:rFonts w:cs="B Nazanin" w:hint="cs"/>
                <w:b/>
                <w:bCs/>
                <w:rtl/>
              </w:rPr>
              <w:t>نام و نام خانوادگي و سمت امضاء مجاز</w:t>
            </w:r>
            <w:r>
              <w:rPr>
                <w:rFonts w:cs="B Nazanin" w:hint="cs"/>
                <w:b/>
                <w:bCs/>
                <w:rtl/>
              </w:rPr>
              <w:t xml:space="preserve"> و تعهد آور و مهر پيشنهاد دهنده</w:t>
            </w:r>
          </w:p>
          <w:p w:rsidR="003C02DD" w:rsidRDefault="003C02DD" w:rsidP="00510A7D">
            <w:pPr>
              <w:jc w:val="right"/>
              <w:rPr>
                <w:rFonts w:cs="B Nazanin"/>
                <w:sz w:val="28"/>
                <w:szCs w:val="28"/>
                <w:rtl/>
              </w:rPr>
            </w:pPr>
          </w:p>
          <w:p w:rsidR="00386260" w:rsidRDefault="00386260" w:rsidP="00510A7D">
            <w:pPr>
              <w:jc w:val="right"/>
              <w:rPr>
                <w:rFonts w:cs="B Nazanin"/>
                <w:sz w:val="28"/>
                <w:szCs w:val="28"/>
                <w:rtl/>
              </w:rPr>
            </w:pPr>
          </w:p>
          <w:p w:rsidR="00985FA8" w:rsidRPr="00510A7D" w:rsidRDefault="00985FA8" w:rsidP="00510A7D">
            <w:pPr>
              <w:jc w:val="right"/>
              <w:rPr>
                <w:rFonts w:cs="B Nazanin"/>
                <w:sz w:val="28"/>
                <w:szCs w:val="28"/>
                <w:rtl/>
              </w:rPr>
            </w:pPr>
          </w:p>
          <w:p w:rsidR="00EF4812" w:rsidRPr="00946322" w:rsidRDefault="00EF4812" w:rsidP="00EF4812">
            <w:pPr>
              <w:jc w:val="center"/>
              <w:rPr>
                <w:rFonts w:cs="B Titr"/>
                <w:b/>
                <w:bCs/>
                <w:sz w:val="30"/>
                <w:szCs w:val="30"/>
                <w:rtl/>
              </w:rPr>
            </w:pPr>
            <w:r w:rsidRPr="00946322">
              <w:rPr>
                <w:rFonts w:cs="B Titr" w:hint="cs"/>
                <w:b/>
                <w:bCs/>
                <w:sz w:val="30"/>
                <w:szCs w:val="30"/>
                <w:rtl/>
              </w:rPr>
              <w:t xml:space="preserve">برگ پيشنهاد قيمت </w:t>
            </w:r>
          </w:p>
          <w:p w:rsidR="00EF4812" w:rsidRPr="00510A7D" w:rsidRDefault="005D1C54" w:rsidP="00216750">
            <w:pPr>
              <w:spacing w:line="192" w:lineRule="auto"/>
              <w:jc w:val="center"/>
              <w:rPr>
                <w:rFonts w:cs="B Titr"/>
                <w:b/>
                <w:bCs/>
                <w:rtl/>
              </w:rPr>
            </w:pPr>
            <w:r>
              <w:rPr>
                <w:rFonts w:cs="B Titr" w:hint="cs"/>
                <w:b/>
                <w:bCs/>
                <w:rtl/>
              </w:rPr>
              <w:t>عملیات اجرای</w:t>
            </w:r>
            <w:r w:rsidR="00E200A4">
              <w:rPr>
                <w:rFonts w:cs="B Titr" w:hint="cs"/>
                <w:b/>
                <w:bCs/>
                <w:rtl/>
              </w:rPr>
              <w:t xml:space="preserve"> </w:t>
            </w:r>
            <w:r w:rsidR="00575803">
              <w:rPr>
                <w:rFonts w:cs="B Zar" w:hint="cs"/>
                <w:b/>
                <w:bCs/>
                <w:sz w:val="26"/>
                <w:szCs w:val="26"/>
                <w:rtl/>
              </w:rPr>
              <w:t xml:space="preserve">سنگ کف </w:t>
            </w:r>
            <w:r w:rsidR="003C02DD">
              <w:rPr>
                <w:rFonts w:cs="B Titr" w:hint="cs"/>
                <w:b/>
                <w:bCs/>
                <w:rtl/>
              </w:rPr>
              <w:t>طبق</w:t>
            </w:r>
            <w:r w:rsidR="00216750">
              <w:rPr>
                <w:rFonts w:cs="B Titr" w:hint="cs"/>
                <w:b/>
                <w:bCs/>
                <w:rtl/>
              </w:rPr>
              <w:t xml:space="preserve">ات منفی یک،همکف و مثبت یک </w:t>
            </w:r>
            <w:r w:rsidR="003C02DD">
              <w:rPr>
                <w:rFonts w:cs="B Titr" w:hint="cs"/>
                <w:b/>
                <w:bCs/>
                <w:rtl/>
              </w:rPr>
              <w:t xml:space="preserve"> بخش زیارتی </w:t>
            </w:r>
            <w:r w:rsidR="00E200A4">
              <w:rPr>
                <w:rFonts w:cs="B Titr" w:hint="cs"/>
                <w:b/>
                <w:bCs/>
                <w:rtl/>
              </w:rPr>
              <w:t xml:space="preserve"> پروژه صحن حضرت</w:t>
            </w:r>
            <w:r>
              <w:rPr>
                <w:rFonts w:cs="B Titr" w:hint="cs"/>
                <w:b/>
                <w:bCs/>
                <w:rtl/>
              </w:rPr>
              <w:t xml:space="preserve"> فاطمه</w:t>
            </w:r>
            <w:r w:rsidR="00E200A4">
              <w:rPr>
                <w:rFonts w:cs="B Titr" w:hint="cs"/>
                <w:b/>
                <w:bCs/>
                <w:rtl/>
              </w:rPr>
              <w:t xml:space="preserve"> زهرا(س)</w:t>
            </w:r>
          </w:p>
          <w:p w:rsidR="00D05E62" w:rsidRDefault="00226732" w:rsidP="00EF4812">
            <w:pPr>
              <w:spacing w:after="0" w:line="240" w:lineRule="auto"/>
              <w:jc w:val="lowKashida"/>
              <w:rPr>
                <w:rFonts w:cs="B Zar"/>
                <w:b/>
                <w:bCs/>
                <w:sz w:val="28"/>
                <w:szCs w:val="28"/>
                <w:rtl/>
              </w:rPr>
            </w:pPr>
            <w:r>
              <w:rPr>
                <w:rFonts w:cs="B Zar" w:hint="cs"/>
                <w:b/>
                <w:bCs/>
                <w:sz w:val="28"/>
                <w:szCs w:val="28"/>
                <w:rtl/>
              </w:rPr>
              <w:t xml:space="preserve">پیشنهاد قیمت مقطوع و غیر </w:t>
            </w:r>
            <w:r w:rsidR="002416C2">
              <w:rPr>
                <w:rFonts w:cs="B Zar" w:hint="cs"/>
                <w:b/>
                <w:bCs/>
                <w:sz w:val="28"/>
                <w:szCs w:val="28"/>
                <w:rtl/>
              </w:rPr>
              <w:t>مشروط اینجانب آقای/شرکت.........</w:t>
            </w:r>
            <w:r w:rsidR="00C36AFA">
              <w:rPr>
                <w:rFonts w:cs="B Zar" w:hint="cs"/>
                <w:b/>
                <w:bCs/>
                <w:sz w:val="28"/>
                <w:szCs w:val="28"/>
                <w:rtl/>
              </w:rPr>
              <w:t>...............</w:t>
            </w:r>
            <w:r w:rsidR="002416C2">
              <w:rPr>
                <w:rFonts w:cs="B Zar" w:hint="cs"/>
                <w:b/>
                <w:bCs/>
                <w:sz w:val="28"/>
                <w:szCs w:val="28"/>
                <w:rtl/>
              </w:rPr>
              <w:t xml:space="preserve">...................... </w:t>
            </w:r>
            <w:r w:rsidR="00FD5B27">
              <w:rPr>
                <w:rFonts w:cs="B Zar" w:hint="cs"/>
                <w:b/>
                <w:bCs/>
                <w:sz w:val="28"/>
                <w:szCs w:val="28"/>
                <w:rtl/>
              </w:rPr>
              <w:t>جهت اجرای ...............</w:t>
            </w:r>
            <w:r w:rsidR="002416C2">
              <w:rPr>
                <w:rFonts w:cs="B Zar" w:hint="cs"/>
                <w:b/>
                <w:bCs/>
                <w:sz w:val="28"/>
                <w:szCs w:val="28"/>
                <w:rtl/>
              </w:rPr>
              <w:t>..........</w:t>
            </w:r>
            <w:r w:rsidR="00697FC9">
              <w:rPr>
                <w:rFonts w:cs="B Zar" w:hint="cs"/>
                <w:b/>
                <w:bCs/>
                <w:sz w:val="28"/>
                <w:szCs w:val="28"/>
                <w:rtl/>
              </w:rPr>
              <w:t>......................................</w:t>
            </w:r>
            <w:r w:rsidR="002416C2">
              <w:rPr>
                <w:rFonts w:cs="B Zar" w:hint="cs"/>
                <w:b/>
                <w:bCs/>
                <w:sz w:val="28"/>
                <w:szCs w:val="28"/>
                <w:rtl/>
              </w:rPr>
              <w:t>..... به شرح جدول ذیل</w:t>
            </w:r>
            <w:r w:rsidR="00C36AFA">
              <w:rPr>
                <w:rFonts w:cs="B Zar" w:hint="cs"/>
                <w:b/>
                <w:bCs/>
                <w:sz w:val="28"/>
                <w:szCs w:val="28"/>
                <w:rtl/>
              </w:rPr>
              <w:t>،</w:t>
            </w:r>
            <w:r w:rsidR="002416C2">
              <w:rPr>
                <w:rFonts w:cs="B Zar" w:hint="cs"/>
                <w:b/>
                <w:bCs/>
                <w:sz w:val="28"/>
                <w:szCs w:val="28"/>
                <w:rtl/>
              </w:rPr>
              <w:t xml:space="preserve"> .........</w:t>
            </w:r>
            <w:r w:rsidR="00697FC9">
              <w:rPr>
                <w:rFonts w:cs="B Zar" w:hint="cs"/>
                <w:b/>
                <w:bCs/>
                <w:sz w:val="28"/>
                <w:szCs w:val="28"/>
                <w:rtl/>
              </w:rPr>
              <w:t>........</w:t>
            </w:r>
            <w:r w:rsidR="00A735FE">
              <w:rPr>
                <w:rFonts w:cs="B Zar" w:hint="cs"/>
                <w:b/>
                <w:bCs/>
                <w:sz w:val="28"/>
                <w:szCs w:val="28"/>
                <w:rtl/>
              </w:rPr>
              <w:t>..........</w:t>
            </w:r>
            <w:r w:rsidR="00697FC9">
              <w:rPr>
                <w:rFonts w:cs="B Zar" w:hint="cs"/>
                <w:b/>
                <w:bCs/>
                <w:sz w:val="28"/>
                <w:szCs w:val="28"/>
                <w:rtl/>
              </w:rPr>
              <w:t>....</w:t>
            </w:r>
            <w:r w:rsidR="002416C2">
              <w:rPr>
                <w:rFonts w:cs="B Zar" w:hint="cs"/>
                <w:b/>
                <w:bCs/>
                <w:sz w:val="28"/>
                <w:szCs w:val="28"/>
                <w:rtl/>
              </w:rPr>
              <w:t>.......</w:t>
            </w:r>
            <w:r w:rsidR="00FD5B27">
              <w:rPr>
                <w:rFonts w:cs="B Zar" w:hint="cs"/>
                <w:b/>
                <w:bCs/>
                <w:sz w:val="28"/>
                <w:szCs w:val="28"/>
                <w:rtl/>
              </w:rPr>
              <w:t>....</w:t>
            </w:r>
            <w:r w:rsidR="002416C2">
              <w:rPr>
                <w:rFonts w:cs="B Zar" w:hint="cs"/>
                <w:b/>
                <w:bCs/>
                <w:sz w:val="28"/>
                <w:szCs w:val="28"/>
                <w:rtl/>
              </w:rPr>
              <w:t>....... ریال</w:t>
            </w:r>
            <w:r w:rsidR="00FD5B27">
              <w:rPr>
                <w:rFonts w:cs="B Zar" w:hint="cs"/>
                <w:b/>
                <w:bCs/>
                <w:sz w:val="28"/>
                <w:szCs w:val="28"/>
                <w:rtl/>
              </w:rPr>
              <w:t>(به حروف ..............</w:t>
            </w:r>
            <w:r w:rsidR="00D05E62">
              <w:rPr>
                <w:rFonts w:cs="B Zar" w:hint="cs"/>
                <w:b/>
                <w:bCs/>
                <w:sz w:val="28"/>
                <w:szCs w:val="28"/>
                <w:rtl/>
              </w:rPr>
              <w:t>.....................</w:t>
            </w:r>
            <w:r w:rsidR="00A735FE">
              <w:rPr>
                <w:rFonts w:cs="B Zar" w:hint="cs"/>
                <w:b/>
                <w:bCs/>
                <w:sz w:val="28"/>
                <w:szCs w:val="28"/>
                <w:rtl/>
              </w:rPr>
              <w:t>...............................</w:t>
            </w:r>
            <w:r w:rsidR="00D05E62">
              <w:rPr>
                <w:rFonts w:cs="B Zar" w:hint="cs"/>
                <w:b/>
                <w:bCs/>
                <w:sz w:val="28"/>
                <w:szCs w:val="28"/>
                <w:rtl/>
              </w:rPr>
              <w:t>...........</w:t>
            </w:r>
            <w:r w:rsidR="00C36AFA">
              <w:rPr>
                <w:rFonts w:cs="B Zar" w:hint="cs"/>
                <w:b/>
                <w:bCs/>
                <w:sz w:val="28"/>
                <w:szCs w:val="28"/>
                <w:rtl/>
              </w:rPr>
              <w:t>........</w:t>
            </w:r>
            <w:r w:rsidR="00D05E62">
              <w:rPr>
                <w:rFonts w:cs="B Zar" w:hint="cs"/>
                <w:b/>
                <w:bCs/>
                <w:sz w:val="28"/>
                <w:szCs w:val="28"/>
                <w:rtl/>
              </w:rPr>
              <w:t>......</w:t>
            </w:r>
            <w:r w:rsidR="00FD5B27">
              <w:rPr>
                <w:rFonts w:cs="B Zar" w:hint="cs"/>
                <w:b/>
                <w:bCs/>
                <w:sz w:val="28"/>
                <w:szCs w:val="28"/>
                <w:rtl/>
              </w:rPr>
              <w:t>..........ریال)</w:t>
            </w:r>
            <w:r w:rsidR="00EF4812">
              <w:rPr>
                <w:rFonts w:cs="B Zar" w:hint="cs"/>
                <w:b/>
                <w:bCs/>
                <w:sz w:val="28"/>
                <w:szCs w:val="28"/>
                <w:rtl/>
              </w:rPr>
              <w:t xml:space="preserve"> می باشد</w:t>
            </w:r>
          </w:p>
          <w:p w:rsidR="00853B05" w:rsidRDefault="002416C2" w:rsidP="004B7D3D">
            <w:pPr>
              <w:spacing w:after="0" w:line="240" w:lineRule="auto"/>
              <w:jc w:val="lowKashida"/>
              <w:rPr>
                <w:rFonts w:cs="B Zar"/>
                <w:b/>
                <w:bCs/>
                <w:sz w:val="28"/>
                <w:szCs w:val="28"/>
                <w:rtl/>
              </w:rPr>
            </w:pPr>
            <w:r>
              <w:rPr>
                <w:rFonts w:cs="B Zar" w:hint="cs"/>
                <w:b/>
                <w:bCs/>
                <w:sz w:val="28"/>
                <w:szCs w:val="28"/>
                <w:rtl/>
              </w:rPr>
              <w:t>*</w:t>
            </w:r>
            <w:r w:rsidR="00AC5DEC">
              <w:rPr>
                <w:rFonts w:cs="B Zar" w:hint="cs"/>
                <w:b/>
                <w:bCs/>
                <w:sz w:val="28"/>
                <w:szCs w:val="28"/>
                <w:rtl/>
              </w:rPr>
              <w:t>نرخ های تفکیکی</w:t>
            </w:r>
            <w:r w:rsidR="00853B05" w:rsidRPr="00853B05">
              <w:rPr>
                <w:rFonts w:cs="B Zar" w:hint="cs"/>
                <w:b/>
                <w:bCs/>
                <w:sz w:val="28"/>
                <w:szCs w:val="28"/>
                <w:rtl/>
              </w:rPr>
              <w:t xml:space="preserve"> منضم به پیمان:</w:t>
            </w:r>
          </w:p>
          <w:p w:rsidR="00A05C80" w:rsidRDefault="0071454A" w:rsidP="00C404C7">
            <w:pPr>
              <w:numPr>
                <w:ilvl w:val="0"/>
                <w:numId w:val="3"/>
              </w:numPr>
              <w:spacing w:after="0" w:line="240" w:lineRule="auto"/>
              <w:jc w:val="lowKashida"/>
              <w:rPr>
                <w:rFonts w:cs="B Zar"/>
                <w:b/>
                <w:bCs/>
                <w:sz w:val="28"/>
                <w:szCs w:val="28"/>
                <w:rtl/>
              </w:rPr>
            </w:pPr>
            <w:r>
              <w:rPr>
                <w:rFonts w:cs="B Zar" w:hint="cs"/>
                <w:b/>
                <w:bCs/>
                <w:sz w:val="28"/>
                <w:szCs w:val="28"/>
                <w:rtl/>
              </w:rPr>
              <w:t>شرح عملیات</w:t>
            </w:r>
          </w:p>
          <w:tbl>
            <w:tblPr>
              <w:tblpPr w:leftFromText="180" w:rightFromText="180" w:vertAnchor="text" w:horzAnchor="margin" w:tblpXSpec="center" w:tblpY="1"/>
              <w:tblOverlap w:val="never"/>
              <w:bidiVisual/>
              <w:tblW w:w="8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82"/>
              <w:gridCol w:w="3260"/>
              <w:gridCol w:w="1134"/>
              <w:gridCol w:w="1379"/>
              <w:gridCol w:w="2027"/>
            </w:tblGrid>
            <w:tr w:rsidR="00AE53A0" w:rsidRPr="008C2A47" w:rsidTr="003C33CA">
              <w:trPr>
                <w:trHeight w:val="848"/>
              </w:trPr>
              <w:tc>
                <w:tcPr>
                  <w:tcW w:w="582" w:type="dxa"/>
                  <w:shd w:val="clear" w:color="auto" w:fill="D9D9D9"/>
                  <w:vAlign w:val="center"/>
                </w:tcPr>
                <w:p w:rsidR="00AE53A0" w:rsidRPr="000B09F4" w:rsidRDefault="00AE53A0" w:rsidP="00860BF0">
                  <w:pPr>
                    <w:spacing w:after="0" w:line="240" w:lineRule="auto"/>
                    <w:jc w:val="center"/>
                    <w:rPr>
                      <w:rFonts w:cs="B Zar"/>
                      <w:b/>
                      <w:bCs/>
                      <w:sz w:val="24"/>
                      <w:szCs w:val="24"/>
                      <w:rtl/>
                    </w:rPr>
                  </w:pPr>
                  <w:r w:rsidRPr="00860BF0">
                    <w:rPr>
                      <w:rFonts w:cs="B Zar" w:hint="cs"/>
                      <w:b/>
                      <w:bCs/>
                      <w:sz w:val="16"/>
                      <w:szCs w:val="16"/>
                      <w:rtl/>
                    </w:rPr>
                    <w:lastRenderedPageBreak/>
                    <w:t>ردیف</w:t>
                  </w:r>
                </w:p>
              </w:tc>
              <w:tc>
                <w:tcPr>
                  <w:tcW w:w="3260" w:type="dxa"/>
                  <w:shd w:val="clear" w:color="auto" w:fill="D9D9D9"/>
                  <w:vAlign w:val="center"/>
                </w:tcPr>
                <w:p w:rsidR="00AE53A0" w:rsidRPr="00860BF0" w:rsidRDefault="00AE53A0" w:rsidP="00860BF0">
                  <w:pPr>
                    <w:spacing w:after="0" w:line="240" w:lineRule="auto"/>
                    <w:jc w:val="center"/>
                    <w:rPr>
                      <w:rFonts w:cs="B Zar"/>
                      <w:b/>
                      <w:bCs/>
                      <w:rtl/>
                    </w:rPr>
                  </w:pPr>
                  <w:r w:rsidRPr="00860BF0">
                    <w:rPr>
                      <w:rFonts w:cs="B Zar" w:hint="cs"/>
                      <w:b/>
                      <w:bCs/>
                      <w:rtl/>
                    </w:rPr>
                    <w:t>شرح کار</w:t>
                  </w:r>
                </w:p>
              </w:tc>
              <w:tc>
                <w:tcPr>
                  <w:tcW w:w="1134" w:type="dxa"/>
                  <w:shd w:val="clear" w:color="auto" w:fill="D9D9D9"/>
                  <w:vAlign w:val="center"/>
                </w:tcPr>
                <w:p w:rsidR="00AE53A0" w:rsidRPr="00860BF0" w:rsidRDefault="00AE53A0" w:rsidP="00860BF0">
                  <w:pPr>
                    <w:spacing w:after="0" w:line="240" w:lineRule="auto"/>
                    <w:jc w:val="center"/>
                    <w:rPr>
                      <w:rFonts w:cs="B Zar"/>
                      <w:b/>
                      <w:bCs/>
                      <w:rtl/>
                    </w:rPr>
                  </w:pPr>
                  <w:r>
                    <w:rPr>
                      <w:rFonts w:cs="B Zar" w:hint="cs"/>
                      <w:b/>
                      <w:bCs/>
                      <w:rtl/>
                    </w:rPr>
                    <w:t>واحد</w:t>
                  </w:r>
                </w:p>
              </w:tc>
              <w:tc>
                <w:tcPr>
                  <w:tcW w:w="1379" w:type="dxa"/>
                  <w:tcBorders>
                    <w:left w:val="single" w:sz="4" w:space="0" w:color="auto"/>
                    <w:right w:val="single" w:sz="4" w:space="0" w:color="auto"/>
                  </w:tcBorders>
                  <w:shd w:val="clear" w:color="auto" w:fill="D9D9D9"/>
                </w:tcPr>
                <w:p w:rsidR="00AE53A0" w:rsidRPr="00860BF0" w:rsidRDefault="00AE53A0" w:rsidP="00510A7D">
                  <w:pPr>
                    <w:spacing w:after="0" w:line="240" w:lineRule="auto"/>
                    <w:jc w:val="center"/>
                    <w:rPr>
                      <w:rFonts w:cs="B Zar"/>
                      <w:sz w:val="24"/>
                      <w:szCs w:val="24"/>
                      <w:rtl/>
                    </w:rPr>
                  </w:pPr>
                  <w:r>
                    <w:rPr>
                      <w:rFonts w:cs="B Zar" w:hint="cs"/>
                      <w:sz w:val="24"/>
                      <w:szCs w:val="24"/>
                      <w:rtl/>
                    </w:rPr>
                    <w:t>قیمت پیشنهادی (ریال)</w:t>
                  </w:r>
                </w:p>
              </w:tc>
              <w:tc>
                <w:tcPr>
                  <w:tcW w:w="2027" w:type="dxa"/>
                  <w:tcBorders>
                    <w:left w:val="single" w:sz="4" w:space="0" w:color="auto"/>
                  </w:tcBorders>
                  <w:shd w:val="clear" w:color="auto" w:fill="D9D9D9"/>
                </w:tcPr>
                <w:p w:rsidR="00AE53A0" w:rsidRPr="00860BF0" w:rsidRDefault="00AE53A0" w:rsidP="00FD5B27">
                  <w:pPr>
                    <w:spacing w:after="0" w:line="240" w:lineRule="auto"/>
                    <w:jc w:val="center"/>
                    <w:rPr>
                      <w:rFonts w:cs="B Zar"/>
                      <w:sz w:val="24"/>
                      <w:szCs w:val="24"/>
                      <w:rtl/>
                    </w:rPr>
                  </w:pPr>
                  <w:r w:rsidRPr="00860BF0">
                    <w:rPr>
                      <w:rFonts w:cs="B Zar" w:hint="cs"/>
                      <w:sz w:val="24"/>
                      <w:szCs w:val="24"/>
                      <w:rtl/>
                    </w:rPr>
                    <w:t xml:space="preserve">قیمت کل </w:t>
                  </w:r>
                </w:p>
                <w:p w:rsidR="00AE53A0" w:rsidRPr="00860BF0" w:rsidRDefault="00AE53A0" w:rsidP="00860BF0">
                  <w:pPr>
                    <w:jc w:val="center"/>
                    <w:rPr>
                      <w:rFonts w:cs="B Zar"/>
                      <w:sz w:val="24"/>
                      <w:szCs w:val="24"/>
                      <w:rtl/>
                    </w:rPr>
                  </w:pPr>
                  <w:r>
                    <w:rPr>
                      <w:rFonts w:cs="B Zar" w:hint="cs"/>
                      <w:sz w:val="24"/>
                      <w:szCs w:val="24"/>
                      <w:rtl/>
                    </w:rPr>
                    <w:t>(</w:t>
                  </w:r>
                  <w:r w:rsidRPr="00860BF0">
                    <w:rPr>
                      <w:rFonts w:cs="B Zar" w:hint="cs"/>
                      <w:sz w:val="24"/>
                      <w:szCs w:val="24"/>
                      <w:rtl/>
                    </w:rPr>
                    <w:t>ریال</w:t>
                  </w:r>
                  <w:r>
                    <w:rPr>
                      <w:rFonts w:cs="B Zar" w:hint="cs"/>
                      <w:sz w:val="24"/>
                      <w:szCs w:val="24"/>
                      <w:rtl/>
                    </w:rPr>
                    <w:t>)</w:t>
                  </w:r>
                </w:p>
              </w:tc>
            </w:tr>
            <w:tr w:rsidR="00AE53A0" w:rsidRPr="008C2A47" w:rsidTr="009A093A">
              <w:trPr>
                <w:trHeight w:val="548"/>
              </w:trPr>
              <w:tc>
                <w:tcPr>
                  <w:tcW w:w="582" w:type="dxa"/>
                  <w:shd w:val="clear" w:color="auto" w:fill="D9D9D9"/>
                  <w:vAlign w:val="center"/>
                </w:tcPr>
                <w:p w:rsidR="00AE53A0" w:rsidRPr="008103BB" w:rsidRDefault="00AE53A0" w:rsidP="00860BF0">
                  <w:pPr>
                    <w:spacing w:after="0" w:line="240" w:lineRule="auto"/>
                    <w:jc w:val="center"/>
                    <w:rPr>
                      <w:rFonts w:cs="B Zar"/>
                      <w:sz w:val="24"/>
                      <w:szCs w:val="24"/>
                      <w:rtl/>
                    </w:rPr>
                  </w:pPr>
                  <w:r w:rsidRPr="008103BB">
                    <w:rPr>
                      <w:rFonts w:cs="B Zar" w:hint="cs"/>
                      <w:sz w:val="24"/>
                      <w:szCs w:val="24"/>
                      <w:rtl/>
                    </w:rPr>
                    <w:t>1</w:t>
                  </w:r>
                </w:p>
              </w:tc>
              <w:tc>
                <w:tcPr>
                  <w:tcW w:w="3260" w:type="dxa"/>
                  <w:vAlign w:val="center"/>
                </w:tcPr>
                <w:p w:rsidR="00AE53A0" w:rsidRPr="008103BB" w:rsidRDefault="00AE53A0" w:rsidP="003A6421">
                  <w:pPr>
                    <w:spacing w:after="0" w:line="240" w:lineRule="auto"/>
                    <w:jc w:val="center"/>
                    <w:rPr>
                      <w:rFonts w:cs="B Zar"/>
                      <w:sz w:val="24"/>
                      <w:szCs w:val="24"/>
                      <w:rtl/>
                    </w:rPr>
                  </w:pPr>
                </w:p>
              </w:tc>
              <w:tc>
                <w:tcPr>
                  <w:tcW w:w="1134" w:type="dxa"/>
                  <w:vAlign w:val="center"/>
                </w:tcPr>
                <w:p w:rsidR="00AE53A0" w:rsidRPr="008C2A47" w:rsidRDefault="00AE53A0" w:rsidP="00691876">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AE53A0" w:rsidRDefault="00AE53A0" w:rsidP="00860BF0">
                  <w:pPr>
                    <w:spacing w:after="0" w:line="240" w:lineRule="auto"/>
                    <w:jc w:val="center"/>
                    <w:rPr>
                      <w:rFonts w:cs="B Zar"/>
                      <w:sz w:val="28"/>
                      <w:szCs w:val="28"/>
                      <w:rtl/>
                    </w:rPr>
                  </w:pPr>
                </w:p>
              </w:tc>
              <w:tc>
                <w:tcPr>
                  <w:tcW w:w="2027" w:type="dxa"/>
                  <w:tcBorders>
                    <w:left w:val="single" w:sz="4" w:space="0" w:color="auto"/>
                  </w:tcBorders>
                </w:tcPr>
                <w:p w:rsidR="00AE53A0" w:rsidRDefault="00AE53A0" w:rsidP="00860BF0">
                  <w:pPr>
                    <w:spacing w:after="0" w:line="240" w:lineRule="auto"/>
                    <w:jc w:val="center"/>
                    <w:rPr>
                      <w:rFonts w:cs="B Zar"/>
                      <w:sz w:val="28"/>
                      <w:szCs w:val="28"/>
                      <w:rtl/>
                    </w:rPr>
                  </w:pPr>
                </w:p>
              </w:tc>
            </w:tr>
            <w:tr w:rsidR="00AE53A0" w:rsidRPr="008C2A47" w:rsidTr="009A093A">
              <w:trPr>
                <w:trHeight w:val="548"/>
              </w:trPr>
              <w:tc>
                <w:tcPr>
                  <w:tcW w:w="582" w:type="dxa"/>
                  <w:shd w:val="clear" w:color="auto" w:fill="D9D9D9"/>
                  <w:vAlign w:val="center"/>
                </w:tcPr>
                <w:p w:rsidR="00AE53A0" w:rsidRPr="008103BB" w:rsidRDefault="00AE53A0" w:rsidP="00860BF0">
                  <w:pPr>
                    <w:spacing w:after="0" w:line="240" w:lineRule="auto"/>
                    <w:jc w:val="center"/>
                    <w:rPr>
                      <w:rFonts w:cs="B Zar"/>
                      <w:sz w:val="24"/>
                      <w:szCs w:val="24"/>
                      <w:rtl/>
                    </w:rPr>
                  </w:pPr>
                  <w:r>
                    <w:rPr>
                      <w:rFonts w:cs="B Zar" w:hint="cs"/>
                      <w:sz w:val="24"/>
                      <w:szCs w:val="24"/>
                      <w:rtl/>
                    </w:rPr>
                    <w:t>2</w:t>
                  </w:r>
                </w:p>
              </w:tc>
              <w:tc>
                <w:tcPr>
                  <w:tcW w:w="3260" w:type="dxa"/>
                  <w:vAlign w:val="center"/>
                </w:tcPr>
                <w:p w:rsidR="00AE53A0" w:rsidRPr="008103BB" w:rsidRDefault="00AE53A0" w:rsidP="00AE53A0">
                  <w:pPr>
                    <w:spacing w:after="0" w:line="240" w:lineRule="auto"/>
                    <w:jc w:val="center"/>
                    <w:rPr>
                      <w:rFonts w:cs="B Zar"/>
                      <w:sz w:val="24"/>
                      <w:szCs w:val="24"/>
                      <w:rtl/>
                    </w:rPr>
                  </w:pPr>
                </w:p>
              </w:tc>
              <w:tc>
                <w:tcPr>
                  <w:tcW w:w="1134" w:type="dxa"/>
                  <w:vAlign w:val="center"/>
                </w:tcPr>
                <w:p w:rsidR="00AE53A0" w:rsidRDefault="00AE53A0" w:rsidP="00691876">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AE53A0" w:rsidRDefault="00AE53A0" w:rsidP="00860BF0">
                  <w:pPr>
                    <w:spacing w:after="0" w:line="240" w:lineRule="auto"/>
                    <w:jc w:val="center"/>
                    <w:rPr>
                      <w:rFonts w:cs="B Zar"/>
                      <w:sz w:val="28"/>
                      <w:szCs w:val="28"/>
                      <w:rtl/>
                    </w:rPr>
                  </w:pPr>
                </w:p>
              </w:tc>
              <w:tc>
                <w:tcPr>
                  <w:tcW w:w="2027" w:type="dxa"/>
                  <w:tcBorders>
                    <w:left w:val="single" w:sz="4" w:space="0" w:color="auto"/>
                  </w:tcBorders>
                </w:tcPr>
                <w:p w:rsidR="00AE53A0" w:rsidRDefault="00AE53A0" w:rsidP="00860BF0">
                  <w:pPr>
                    <w:spacing w:after="0" w:line="240" w:lineRule="auto"/>
                    <w:jc w:val="center"/>
                    <w:rPr>
                      <w:rFonts w:cs="B Zar"/>
                      <w:sz w:val="28"/>
                      <w:szCs w:val="28"/>
                      <w:rtl/>
                    </w:rPr>
                  </w:pPr>
                </w:p>
              </w:tc>
            </w:tr>
            <w:tr w:rsidR="00AE53A0" w:rsidRPr="008C2A47" w:rsidTr="009A093A">
              <w:trPr>
                <w:trHeight w:val="548"/>
              </w:trPr>
              <w:tc>
                <w:tcPr>
                  <w:tcW w:w="582" w:type="dxa"/>
                  <w:shd w:val="clear" w:color="auto" w:fill="D9D9D9"/>
                  <w:vAlign w:val="center"/>
                </w:tcPr>
                <w:p w:rsidR="00AE53A0" w:rsidRPr="008103BB" w:rsidRDefault="00AE53A0" w:rsidP="00860BF0">
                  <w:pPr>
                    <w:spacing w:after="0" w:line="240" w:lineRule="auto"/>
                    <w:jc w:val="center"/>
                    <w:rPr>
                      <w:rFonts w:cs="B Zar"/>
                      <w:sz w:val="24"/>
                      <w:szCs w:val="24"/>
                      <w:rtl/>
                    </w:rPr>
                  </w:pPr>
                  <w:r>
                    <w:rPr>
                      <w:rFonts w:cs="B Zar" w:hint="cs"/>
                      <w:sz w:val="24"/>
                      <w:szCs w:val="24"/>
                      <w:rtl/>
                    </w:rPr>
                    <w:t>3</w:t>
                  </w:r>
                </w:p>
              </w:tc>
              <w:tc>
                <w:tcPr>
                  <w:tcW w:w="3260" w:type="dxa"/>
                  <w:vAlign w:val="center"/>
                </w:tcPr>
                <w:p w:rsidR="00AE53A0" w:rsidRPr="008103BB" w:rsidRDefault="00AE53A0" w:rsidP="003A6421">
                  <w:pPr>
                    <w:spacing w:after="0" w:line="240" w:lineRule="auto"/>
                    <w:jc w:val="center"/>
                    <w:rPr>
                      <w:rFonts w:cs="B Zar"/>
                      <w:sz w:val="24"/>
                      <w:szCs w:val="24"/>
                      <w:rtl/>
                    </w:rPr>
                  </w:pPr>
                </w:p>
              </w:tc>
              <w:tc>
                <w:tcPr>
                  <w:tcW w:w="1134" w:type="dxa"/>
                  <w:vAlign w:val="center"/>
                </w:tcPr>
                <w:p w:rsidR="00AE53A0" w:rsidRDefault="00AE53A0" w:rsidP="00691876">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AE53A0" w:rsidRDefault="00AE53A0" w:rsidP="00860BF0">
                  <w:pPr>
                    <w:spacing w:after="0" w:line="240" w:lineRule="auto"/>
                    <w:jc w:val="center"/>
                    <w:rPr>
                      <w:rFonts w:cs="B Zar"/>
                      <w:sz w:val="28"/>
                      <w:szCs w:val="28"/>
                      <w:rtl/>
                    </w:rPr>
                  </w:pPr>
                </w:p>
              </w:tc>
              <w:tc>
                <w:tcPr>
                  <w:tcW w:w="2027" w:type="dxa"/>
                  <w:tcBorders>
                    <w:left w:val="single" w:sz="4" w:space="0" w:color="auto"/>
                  </w:tcBorders>
                </w:tcPr>
                <w:p w:rsidR="00AE53A0" w:rsidRDefault="00AE53A0" w:rsidP="00860BF0">
                  <w:pPr>
                    <w:spacing w:after="0" w:line="240" w:lineRule="auto"/>
                    <w:jc w:val="center"/>
                    <w:rPr>
                      <w:rFonts w:cs="B Zar"/>
                      <w:sz w:val="28"/>
                      <w:szCs w:val="28"/>
                      <w:rtl/>
                    </w:rPr>
                  </w:pPr>
                </w:p>
              </w:tc>
            </w:tr>
            <w:tr w:rsidR="00AE53A0" w:rsidRPr="008C2A47" w:rsidTr="009A093A">
              <w:trPr>
                <w:trHeight w:val="548"/>
              </w:trPr>
              <w:tc>
                <w:tcPr>
                  <w:tcW w:w="582" w:type="dxa"/>
                  <w:shd w:val="clear" w:color="auto" w:fill="D9D9D9"/>
                  <w:vAlign w:val="center"/>
                </w:tcPr>
                <w:p w:rsidR="00AE53A0" w:rsidRPr="008103BB" w:rsidRDefault="00AE53A0" w:rsidP="00AE53A0">
                  <w:pPr>
                    <w:spacing w:after="0" w:line="240" w:lineRule="auto"/>
                    <w:jc w:val="center"/>
                    <w:rPr>
                      <w:rFonts w:cs="B Zar"/>
                      <w:sz w:val="24"/>
                      <w:szCs w:val="24"/>
                      <w:rtl/>
                    </w:rPr>
                  </w:pPr>
                  <w:r>
                    <w:rPr>
                      <w:rFonts w:cs="B Zar" w:hint="cs"/>
                      <w:sz w:val="24"/>
                      <w:szCs w:val="24"/>
                      <w:rtl/>
                    </w:rPr>
                    <w:t>4</w:t>
                  </w:r>
                </w:p>
              </w:tc>
              <w:tc>
                <w:tcPr>
                  <w:tcW w:w="3260" w:type="dxa"/>
                  <w:vAlign w:val="center"/>
                </w:tcPr>
                <w:p w:rsidR="00AE53A0" w:rsidRPr="008103BB" w:rsidRDefault="00AE53A0" w:rsidP="00AE53A0">
                  <w:pPr>
                    <w:spacing w:after="0" w:line="240" w:lineRule="auto"/>
                    <w:jc w:val="center"/>
                    <w:rPr>
                      <w:rFonts w:cs="B Zar"/>
                      <w:sz w:val="24"/>
                      <w:szCs w:val="24"/>
                      <w:rtl/>
                    </w:rPr>
                  </w:pPr>
                </w:p>
              </w:tc>
              <w:tc>
                <w:tcPr>
                  <w:tcW w:w="1134" w:type="dxa"/>
                  <w:vAlign w:val="center"/>
                </w:tcPr>
                <w:p w:rsidR="00AE53A0" w:rsidRDefault="00AE53A0" w:rsidP="00AE53A0">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AE53A0" w:rsidRDefault="00AE53A0" w:rsidP="00AE53A0">
                  <w:pPr>
                    <w:spacing w:after="0" w:line="240" w:lineRule="auto"/>
                    <w:jc w:val="center"/>
                    <w:rPr>
                      <w:rFonts w:cs="B Zar"/>
                      <w:sz w:val="28"/>
                      <w:szCs w:val="28"/>
                      <w:rtl/>
                    </w:rPr>
                  </w:pPr>
                </w:p>
              </w:tc>
              <w:tc>
                <w:tcPr>
                  <w:tcW w:w="2027" w:type="dxa"/>
                  <w:tcBorders>
                    <w:left w:val="single" w:sz="4" w:space="0" w:color="auto"/>
                  </w:tcBorders>
                </w:tcPr>
                <w:p w:rsidR="00AE53A0" w:rsidRDefault="00AE53A0" w:rsidP="00AE53A0">
                  <w:pPr>
                    <w:spacing w:after="0" w:line="240" w:lineRule="auto"/>
                    <w:jc w:val="center"/>
                    <w:rPr>
                      <w:rFonts w:cs="B Zar"/>
                      <w:sz w:val="28"/>
                      <w:szCs w:val="28"/>
                      <w:rtl/>
                    </w:rPr>
                  </w:pPr>
                </w:p>
              </w:tc>
            </w:tr>
            <w:tr w:rsidR="00AE53A0" w:rsidRPr="008C2A47" w:rsidTr="003C02DD">
              <w:trPr>
                <w:trHeight w:val="548"/>
              </w:trPr>
              <w:tc>
                <w:tcPr>
                  <w:tcW w:w="6355" w:type="dxa"/>
                  <w:gridSpan w:val="4"/>
                  <w:tcBorders>
                    <w:right w:val="single" w:sz="4" w:space="0" w:color="auto"/>
                  </w:tcBorders>
                  <w:shd w:val="clear" w:color="auto" w:fill="D9D9D9"/>
                  <w:vAlign w:val="center"/>
                </w:tcPr>
                <w:p w:rsidR="00AE53A0" w:rsidRDefault="00AE53A0" w:rsidP="00AE53A0">
                  <w:pPr>
                    <w:spacing w:after="0" w:line="240" w:lineRule="auto"/>
                    <w:jc w:val="center"/>
                    <w:rPr>
                      <w:rFonts w:cs="B Zar"/>
                      <w:sz w:val="28"/>
                      <w:szCs w:val="28"/>
                      <w:rtl/>
                    </w:rPr>
                  </w:pPr>
                  <w:r>
                    <w:rPr>
                      <w:rFonts w:cs="B Zar" w:hint="cs"/>
                      <w:sz w:val="28"/>
                      <w:szCs w:val="28"/>
                      <w:rtl/>
                    </w:rPr>
                    <w:t>جمع کل</w:t>
                  </w:r>
                </w:p>
              </w:tc>
              <w:tc>
                <w:tcPr>
                  <w:tcW w:w="2027" w:type="dxa"/>
                  <w:tcBorders>
                    <w:left w:val="single" w:sz="4" w:space="0" w:color="auto"/>
                  </w:tcBorders>
                </w:tcPr>
                <w:p w:rsidR="00AE53A0" w:rsidRDefault="00AE53A0" w:rsidP="00AE53A0">
                  <w:pPr>
                    <w:spacing w:after="0" w:line="240" w:lineRule="auto"/>
                    <w:jc w:val="center"/>
                    <w:rPr>
                      <w:rFonts w:cs="B Zar"/>
                      <w:sz w:val="28"/>
                      <w:szCs w:val="28"/>
                      <w:rtl/>
                    </w:rPr>
                  </w:pPr>
                </w:p>
              </w:tc>
            </w:tr>
          </w:tbl>
          <w:p w:rsidR="00FD699A" w:rsidRDefault="00FD699A" w:rsidP="004B7D3D">
            <w:pPr>
              <w:spacing w:after="0" w:line="240" w:lineRule="auto"/>
              <w:jc w:val="lowKashida"/>
              <w:rPr>
                <w:rFonts w:cs="B Zar"/>
                <w:b/>
                <w:bCs/>
                <w:sz w:val="18"/>
                <w:szCs w:val="18"/>
                <w:rtl/>
              </w:rPr>
            </w:pPr>
          </w:p>
          <w:p w:rsidR="00C82ABD" w:rsidRDefault="00C82ABD"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Default="00A735FE" w:rsidP="004B7D3D">
            <w:pPr>
              <w:spacing w:after="0" w:line="240" w:lineRule="auto"/>
              <w:jc w:val="lowKashida"/>
              <w:rPr>
                <w:rFonts w:cs="B Zar"/>
                <w:b/>
                <w:bCs/>
                <w:sz w:val="18"/>
                <w:szCs w:val="18"/>
                <w:rtl/>
              </w:rPr>
            </w:pPr>
          </w:p>
          <w:p w:rsidR="00A735FE" w:rsidRPr="00FD699A" w:rsidRDefault="00A735FE" w:rsidP="004B7D3D">
            <w:pPr>
              <w:spacing w:after="0" w:line="240" w:lineRule="auto"/>
              <w:jc w:val="lowKashida"/>
              <w:rPr>
                <w:rFonts w:cs="B Zar"/>
                <w:b/>
                <w:bCs/>
                <w:sz w:val="18"/>
                <w:szCs w:val="18"/>
                <w:rtl/>
              </w:rPr>
            </w:pPr>
          </w:p>
          <w:p w:rsidR="003D6FFD" w:rsidRDefault="003D6FFD" w:rsidP="00A56CF6">
            <w:pPr>
              <w:spacing w:after="0" w:line="240" w:lineRule="auto"/>
              <w:rPr>
                <w:rFonts w:cs="B Zar"/>
                <w:sz w:val="28"/>
                <w:szCs w:val="28"/>
                <w:rtl/>
              </w:rPr>
            </w:pPr>
          </w:p>
          <w:p w:rsidR="00FB6BDA" w:rsidRDefault="004C4042" w:rsidP="00A56CF6">
            <w:pPr>
              <w:spacing w:after="0" w:line="240" w:lineRule="auto"/>
              <w:rPr>
                <w:rFonts w:cs="B Zar"/>
                <w:sz w:val="28"/>
                <w:szCs w:val="28"/>
                <w:rtl/>
              </w:rPr>
            </w:pPr>
            <w:r>
              <w:rPr>
                <w:rFonts w:cs="B Zar" w:hint="cs"/>
                <w:sz w:val="28"/>
                <w:szCs w:val="28"/>
                <w:rtl/>
              </w:rPr>
              <w:t xml:space="preserve"> </w:t>
            </w:r>
            <w:r w:rsidR="00FB6BDA" w:rsidRPr="008C2A47">
              <w:rPr>
                <w:rFonts w:cs="B Zar" w:hint="cs"/>
                <w:sz w:val="28"/>
                <w:szCs w:val="28"/>
                <w:rtl/>
              </w:rPr>
              <w:t>نام و نام خانوادگی</w:t>
            </w:r>
            <w:r w:rsidR="00FB6BDA">
              <w:rPr>
                <w:rFonts w:cs="B Zar" w:hint="cs"/>
                <w:sz w:val="28"/>
                <w:szCs w:val="28"/>
                <w:rtl/>
              </w:rPr>
              <w:t>:</w:t>
            </w:r>
            <w:r w:rsidR="00906D02">
              <w:rPr>
                <w:rFonts w:cs="B Zar" w:hint="cs"/>
                <w:sz w:val="28"/>
                <w:szCs w:val="28"/>
                <w:rtl/>
              </w:rPr>
              <w:t xml:space="preserve">                                                  </w:t>
            </w:r>
            <w:r w:rsidR="00FB6BDA">
              <w:rPr>
                <w:rFonts w:cs="B Zar" w:hint="cs"/>
                <w:sz w:val="28"/>
                <w:szCs w:val="28"/>
                <w:rtl/>
              </w:rPr>
              <w:t xml:space="preserve">     </w:t>
            </w:r>
            <w:r w:rsidR="00FB6BDA" w:rsidRPr="008C2A47">
              <w:rPr>
                <w:rFonts w:cs="B Zar" w:hint="cs"/>
                <w:sz w:val="28"/>
                <w:szCs w:val="28"/>
                <w:rtl/>
              </w:rPr>
              <w:t xml:space="preserve">مهر و امضاء </w:t>
            </w:r>
            <w:r w:rsidR="00A56CF6">
              <w:rPr>
                <w:rFonts w:cs="B Zar" w:hint="cs"/>
                <w:sz w:val="28"/>
                <w:szCs w:val="28"/>
                <w:rtl/>
              </w:rPr>
              <w:t>پیمانکار</w:t>
            </w:r>
            <w:r w:rsidR="00FB6BDA">
              <w:rPr>
                <w:rFonts w:cs="B Zar"/>
                <w:sz w:val="28"/>
                <w:szCs w:val="28"/>
              </w:rPr>
              <w:t>:</w:t>
            </w:r>
          </w:p>
          <w:p w:rsidR="003D6FFD" w:rsidRDefault="003D6FFD" w:rsidP="00B01EF0">
            <w:pPr>
              <w:spacing w:after="0" w:line="240" w:lineRule="auto"/>
              <w:jc w:val="lowKashida"/>
              <w:rPr>
                <w:rFonts w:cs="B Zar"/>
                <w:b/>
                <w:bCs/>
                <w:sz w:val="26"/>
                <w:szCs w:val="26"/>
                <w:rtl/>
              </w:rPr>
            </w:pPr>
          </w:p>
          <w:p w:rsidR="00FD4B79" w:rsidRDefault="00FD4B79" w:rsidP="003A6421">
            <w:pPr>
              <w:spacing w:after="0" w:line="240" w:lineRule="auto"/>
              <w:rPr>
                <w:rFonts w:cs="B Titr"/>
                <w:b/>
                <w:bCs/>
                <w:sz w:val="26"/>
                <w:szCs w:val="26"/>
                <w:rtl/>
              </w:rPr>
            </w:pPr>
          </w:p>
          <w:p w:rsidR="005D1C54" w:rsidRDefault="005D1C54" w:rsidP="003A6421">
            <w:pPr>
              <w:spacing w:after="0" w:line="240" w:lineRule="auto"/>
              <w:rPr>
                <w:rFonts w:cs="B Titr"/>
                <w:b/>
                <w:bCs/>
                <w:sz w:val="26"/>
                <w:szCs w:val="26"/>
                <w:rtl/>
              </w:rPr>
            </w:pPr>
          </w:p>
          <w:p w:rsidR="005D1C54" w:rsidRDefault="005D1C54" w:rsidP="003A6421">
            <w:pPr>
              <w:spacing w:after="0" w:line="240" w:lineRule="auto"/>
              <w:rPr>
                <w:rFonts w:cs="B Titr"/>
                <w:b/>
                <w:bCs/>
                <w:sz w:val="26"/>
                <w:szCs w:val="26"/>
                <w:rtl/>
              </w:rPr>
            </w:pPr>
          </w:p>
          <w:p w:rsidR="005D1C54" w:rsidRDefault="005D1C54" w:rsidP="003A6421">
            <w:pPr>
              <w:spacing w:after="0" w:line="240" w:lineRule="auto"/>
              <w:rPr>
                <w:rFonts w:cs="B Titr"/>
                <w:b/>
                <w:bCs/>
                <w:sz w:val="26"/>
                <w:szCs w:val="26"/>
                <w:rtl/>
              </w:rPr>
            </w:pPr>
          </w:p>
          <w:p w:rsidR="005D1C54" w:rsidRDefault="005D1C54" w:rsidP="003A6421">
            <w:pPr>
              <w:spacing w:after="0" w:line="240" w:lineRule="auto"/>
              <w:rPr>
                <w:rFonts w:cs="B Titr"/>
                <w:b/>
                <w:bCs/>
                <w:sz w:val="26"/>
                <w:szCs w:val="26"/>
                <w:rtl/>
              </w:rPr>
            </w:pPr>
          </w:p>
          <w:p w:rsidR="005D1C54" w:rsidRDefault="005D1C54" w:rsidP="003A6421">
            <w:pPr>
              <w:spacing w:after="0" w:line="240" w:lineRule="auto"/>
              <w:rPr>
                <w:rFonts w:cs="B Titr"/>
                <w:b/>
                <w:bCs/>
                <w:sz w:val="26"/>
                <w:szCs w:val="26"/>
                <w:rtl/>
              </w:rPr>
            </w:pPr>
          </w:p>
          <w:p w:rsidR="005D1C54" w:rsidRDefault="005D1C54" w:rsidP="003A6421">
            <w:pPr>
              <w:spacing w:after="0" w:line="240" w:lineRule="auto"/>
              <w:rPr>
                <w:rFonts w:cs="B Titr"/>
                <w:b/>
                <w:bCs/>
                <w:sz w:val="26"/>
                <w:szCs w:val="26"/>
                <w:rtl/>
              </w:rPr>
            </w:pPr>
          </w:p>
          <w:p w:rsidR="005D1C54" w:rsidRDefault="005D1C54" w:rsidP="003A6421">
            <w:pPr>
              <w:spacing w:after="0" w:line="240" w:lineRule="auto"/>
              <w:rPr>
                <w:rFonts w:cs="B Titr"/>
                <w:b/>
                <w:bCs/>
                <w:sz w:val="26"/>
                <w:szCs w:val="26"/>
                <w:rtl/>
              </w:rPr>
            </w:pPr>
          </w:p>
          <w:p w:rsidR="00607EC2" w:rsidRPr="00B75476" w:rsidRDefault="005D1C54" w:rsidP="00607EC2">
            <w:pPr>
              <w:ind w:left="284" w:right="425"/>
              <w:jc w:val="center"/>
              <w:rPr>
                <w:rFonts w:cs="B Titr"/>
                <w:i/>
                <w:iCs/>
                <w:rtl/>
              </w:rPr>
            </w:pPr>
            <w:r>
              <w:rPr>
                <w:rFonts w:cs="B Titr" w:hint="cs"/>
                <w:i/>
                <w:iCs/>
                <w:rtl/>
              </w:rPr>
              <w:t xml:space="preserve">نمونه </w:t>
            </w:r>
            <w:r w:rsidR="003A6421">
              <w:rPr>
                <w:rFonts w:cs="B Titr" w:hint="cs"/>
                <w:i/>
                <w:iCs/>
                <w:rtl/>
              </w:rPr>
              <w:t>قرارداد</w:t>
            </w:r>
          </w:p>
          <w:p w:rsidR="007746D4" w:rsidRPr="00597B21" w:rsidRDefault="007746D4" w:rsidP="00713F5C">
            <w:pPr>
              <w:ind w:left="284" w:right="34"/>
              <w:jc w:val="both"/>
              <w:rPr>
                <w:rFonts w:cs="B Mitra"/>
                <w:rtl/>
              </w:rPr>
            </w:pPr>
            <w:r w:rsidRPr="00597B21">
              <w:rPr>
                <w:rFonts w:cs="B Mitra"/>
                <w:rtl/>
              </w:rPr>
              <w:t xml:space="preserve">با توكل به خداوند متعال </w:t>
            </w:r>
            <w:r>
              <w:rPr>
                <w:rFonts w:cs="B Mitra" w:hint="cs"/>
                <w:rtl/>
              </w:rPr>
              <w:t xml:space="preserve">به استناد ماده 10 قانون مدنی و ماده 24 شرایط عمومی پیمان </w:t>
            </w:r>
            <w:r w:rsidRPr="00597B21">
              <w:rPr>
                <w:rFonts w:cs="B Mitra"/>
                <w:rtl/>
              </w:rPr>
              <w:t xml:space="preserve">اين قرارداد فيمابين </w:t>
            </w:r>
            <w:r>
              <w:rPr>
                <w:rFonts w:cs="B Mitra" w:hint="cs"/>
                <w:rtl/>
              </w:rPr>
              <w:t>شرکت پدیده رویای قرن</w:t>
            </w:r>
            <w:r w:rsidRPr="00597B21">
              <w:rPr>
                <w:rFonts w:cs="B Mitra" w:hint="cs"/>
                <w:rtl/>
              </w:rPr>
              <w:t xml:space="preserve"> </w:t>
            </w:r>
            <w:r>
              <w:rPr>
                <w:rFonts w:cs="B Mitra" w:hint="cs"/>
                <w:rtl/>
              </w:rPr>
              <w:t>با</w:t>
            </w:r>
            <w:r w:rsidRPr="00597B21">
              <w:rPr>
                <w:rFonts w:cs="B Mitra" w:hint="cs"/>
                <w:rtl/>
              </w:rPr>
              <w:t xml:space="preserve"> نمايندگي آقاي </w:t>
            </w:r>
            <w:r>
              <w:rPr>
                <w:rFonts w:cs="B Mitra" w:hint="cs"/>
                <w:rtl/>
              </w:rPr>
              <w:t>توکل فرضی</w:t>
            </w:r>
            <w:r w:rsidRPr="00597B21">
              <w:rPr>
                <w:rFonts w:cs="B Mitra" w:hint="cs"/>
                <w:rtl/>
              </w:rPr>
              <w:t xml:space="preserve"> به عنوان </w:t>
            </w:r>
            <w:r>
              <w:rPr>
                <w:rFonts w:cs="B Mitra" w:hint="cs"/>
                <w:rtl/>
              </w:rPr>
              <w:t xml:space="preserve">مدیرعامل به </w:t>
            </w:r>
            <w:r w:rsidRPr="00597B21">
              <w:rPr>
                <w:rFonts w:cs="B Mitra"/>
                <w:rtl/>
              </w:rPr>
              <w:t xml:space="preserve">نشاني </w:t>
            </w:r>
            <w:r w:rsidRPr="00C642FD">
              <w:rPr>
                <w:rFonts w:cs="B Mitra" w:hint="cs"/>
                <w:rtl/>
              </w:rPr>
              <w:t xml:space="preserve">تهران _ </w:t>
            </w:r>
            <w:r>
              <w:rPr>
                <w:rFonts w:cs="B Mitra" w:hint="cs"/>
                <w:rtl/>
              </w:rPr>
              <w:t xml:space="preserve">خیابان ولیعصر(عج) </w:t>
            </w:r>
            <w:r w:rsidRPr="00C642FD">
              <w:rPr>
                <w:rFonts w:cs="B Mitra" w:hint="cs"/>
                <w:rtl/>
              </w:rPr>
              <w:t xml:space="preserve"> _ </w:t>
            </w:r>
            <w:r>
              <w:rPr>
                <w:rFonts w:cs="B Mitra" w:hint="cs"/>
                <w:rtl/>
              </w:rPr>
              <w:t>مابین خیابان شهید مطهری و بهشتی</w:t>
            </w:r>
            <w:r w:rsidRPr="00C642FD">
              <w:rPr>
                <w:rFonts w:cs="B Mitra" w:hint="cs"/>
                <w:rtl/>
              </w:rPr>
              <w:t xml:space="preserve"> _کوچه </w:t>
            </w:r>
            <w:r>
              <w:rPr>
                <w:rFonts w:cs="B Mitra" w:hint="cs"/>
                <w:rtl/>
              </w:rPr>
              <w:t>ناهید</w:t>
            </w:r>
            <w:r w:rsidRPr="00C642FD">
              <w:rPr>
                <w:rFonts w:cs="B Mitra" w:hint="cs"/>
                <w:rtl/>
              </w:rPr>
              <w:t xml:space="preserve"> _ پلاک </w:t>
            </w:r>
            <w:r>
              <w:rPr>
                <w:rFonts w:cs="B Mitra" w:hint="cs"/>
                <w:rtl/>
              </w:rPr>
              <w:t>33</w:t>
            </w:r>
            <w:r w:rsidRPr="00597B21">
              <w:rPr>
                <w:rFonts w:cs="B Mitra"/>
                <w:rtl/>
              </w:rPr>
              <w:t xml:space="preserve"> </w:t>
            </w:r>
            <w:r>
              <w:rPr>
                <w:rFonts w:cs="B Mitra" w:hint="cs"/>
                <w:rtl/>
              </w:rPr>
              <w:t xml:space="preserve"> </w:t>
            </w:r>
            <w:r w:rsidRPr="00597B21">
              <w:rPr>
                <w:rFonts w:cs="B Mitra"/>
                <w:rtl/>
              </w:rPr>
              <w:t>تلفن</w:t>
            </w:r>
            <w:r w:rsidRPr="00597B21">
              <w:rPr>
                <w:rFonts w:cs="B Mitra" w:hint="cs"/>
                <w:rtl/>
              </w:rPr>
              <w:t xml:space="preserve">: </w:t>
            </w:r>
            <w:r>
              <w:rPr>
                <w:rFonts w:cs="B Mitra" w:hint="cs"/>
                <w:rtl/>
              </w:rPr>
              <w:t xml:space="preserve">88705325 </w:t>
            </w:r>
            <w:r w:rsidRPr="00597B21">
              <w:rPr>
                <w:rFonts w:cs="B Mitra" w:hint="cs"/>
                <w:rtl/>
              </w:rPr>
              <w:t xml:space="preserve">كه از اين پس در قرارداد حاضر كارفرما ناميده ‌مي‌شود از يك طرف و </w:t>
            </w:r>
            <w:r>
              <w:rPr>
                <w:rFonts w:cs="B Mitra" w:hint="cs"/>
                <w:rtl/>
              </w:rPr>
              <w:t xml:space="preserve">شرکت </w:t>
            </w:r>
            <w:r w:rsidR="00713F5C">
              <w:rPr>
                <w:rFonts w:cs="B Mitra" w:hint="cs"/>
                <w:rtl/>
              </w:rPr>
              <w:t>**************</w:t>
            </w:r>
            <w:r>
              <w:rPr>
                <w:rFonts w:cs="B Mitra" w:hint="cs"/>
                <w:rtl/>
              </w:rPr>
              <w:t xml:space="preserve"> به شماره ثبت </w:t>
            </w:r>
            <w:r w:rsidR="00713F5C">
              <w:rPr>
                <w:rFonts w:cs="B Mitra" w:hint="cs"/>
                <w:rtl/>
              </w:rPr>
              <w:t>********</w:t>
            </w:r>
            <w:r>
              <w:rPr>
                <w:rFonts w:cs="B Mitra" w:hint="cs"/>
                <w:rtl/>
              </w:rPr>
              <w:t xml:space="preserve"> و شناسه اقتصادی</w:t>
            </w:r>
            <w:r w:rsidR="00713F5C">
              <w:rPr>
                <w:rFonts w:cs="B Mitra" w:hint="cs"/>
                <w:rtl/>
              </w:rPr>
              <w:t>***************</w:t>
            </w:r>
            <w:r>
              <w:rPr>
                <w:rFonts w:cs="B Mitra" w:hint="cs"/>
                <w:rtl/>
              </w:rPr>
              <w:t xml:space="preserve">ثبت شده در اداره ثبت شرکتهای </w:t>
            </w:r>
            <w:r w:rsidR="00713F5C">
              <w:rPr>
                <w:rFonts w:cs="B Mitra" w:hint="cs"/>
                <w:rtl/>
              </w:rPr>
              <w:t>***********</w:t>
            </w:r>
            <w:r w:rsidRPr="00041908">
              <w:rPr>
                <w:rFonts w:cs="B Mitra" w:hint="cs"/>
                <w:rtl/>
              </w:rPr>
              <w:t xml:space="preserve"> </w:t>
            </w:r>
            <w:r>
              <w:rPr>
                <w:rFonts w:cs="B Mitra" w:hint="cs"/>
                <w:rtl/>
              </w:rPr>
              <w:t xml:space="preserve">به </w:t>
            </w:r>
            <w:r w:rsidRPr="00597B21">
              <w:rPr>
                <w:rFonts w:cs="B Mitra"/>
                <w:rtl/>
              </w:rPr>
              <w:t xml:space="preserve">نشاني </w:t>
            </w:r>
            <w:r w:rsidR="00713F5C">
              <w:rPr>
                <w:rFonts w:ascii="Mitra" w:hAnsi="Mitra" w:cs="B Mitra" w:hint="cs"/>
                <w:color w:val="262626"/>
                <w:rtl/>
              </w:rPr>
              <w:t>******************************************************</w:t>
            </w:r>
            <w:r>
              <w:rPr>
                <w:rFonts w:ascii="Mitra" w:hAnsi="Mitra" w:cs="B Mitra" w:hint="cs"/>
                <w:color w:val="262626"/>
                <w:rtl/>
              </w:rPr>
              <w:t xml:space="preserve"> </w:t>
            </w:r>
            <w:r w:rsidRPr="00597B21">
              <w:rPr>
                <w:rFonts w:cs="B Mitra"/>
                <w:rtl/>
              </w:rPr>
              <w:t>تلفن</w:t>
            </w:r>
            <w:r w:rsidRPr="00597B21">
              <w:rPr>
                <w:rFonts w:cs="B Mitra" w:hint="cs"/>
                <w:rtl/>
              </w:rPr>
              <w:t xml:space="preserve">: </w:t>
            </w:r>
            <w:r w:rsidR="00713F5C">
              <w:rPr>
                <w:rFonts w:ascii="Mitra" w:hAnsi="Mitra" w:cs="B Mitra" w:hint="cs"/>
                <w:color w:val="262626"/>
                <w:rtl/>
              </w:rPr>
              <w:t xml:space="preserve">************* </w:t>
            </w:r>
            <w:r w:rsidRPr="00597B21">
              <w:rPr>
                <w:rFonts w:cs="B Mitra" w:hint="cs"/>
                <w:rtl/>
              </w:rPr>
              <w:t xml:space="preserve">كه تصاویر </w:t>
            </w:r>
            <w:r>
              <w:rPr>
                <w:rFonts w:cs="B Mitra" w:hint="cs"/>
                <w:rtl/>
              </w:rPr>
              <w:t>اساسنامه و آگهی تغییرات</w:t>
            </w:r>
            <w:r w:rsidRPr="00597B21">
              <w:rPr>
                <w:rFonts w:cs="B Mitra" w:hint="cs"/>
                <w:rtl/>
              </w:rPr>
              <w:t xml:space="preserve"> به پیوست می باشد و از این پس در این قرارداد پیمانکار نامیده می شود </w:t>
            </w:r>
            <w:r w:rsidRPr="00597B21">
              <w:rPr>
                <w:rFonts w:cs="B Mitra"/>
                <w:rtl/>
              </w:rPr>
              <w:t xml:space="preserve">از طرف ديگر، بشرح و شرايط زير منعقد </w:t>
            </w:r>
            <w:r w:rsidRPr="00597B21">
              <w:rPr>
                <w:rFonts w:cs="B Mitra" w:hint="cs"/>
                <w:rtl/>
              </w:rPr>
              <w:t>و طرفین ملزم به اجرای کلیه مفاد و شرایط آن می باشند</w:t>
            </w:r>
            <w:r w:rsidRPr="00597B21">
              <w:rPr>
                <w:rFonts w:cs="B Mitra"/>
                <w:rtl/>
              </w:rPr>
              <w:t>:</w:t>
            </w:r>
          </w:p>
          <w:p w:rsidR="007746D4" w:rsidRPr="00597B21" w:rsidRDefault="007746D4" w:rsidP="005C0B84">
            <w:pPr>
              <w:spacing w:after="0"/>
              <w:ind w:left="284" w:right="34"/>
              <w:jc w:val="both"/>
              <w:rPr>
                <w:rFonts w:cs="B Mitra"/>
                <w:rtl/>
              </w:rPr>
            </w:pPr>
            <w:r w:rsidRPr="00597B21">
              <w:rPr>
                <w:rFonts w:cs="B Mitra" w:hint="cs"/>
                <w:rtl/>
              </w:rPr>
              <w:t xml:space="preserve">این قرارداد در اجرای بخشی از قرارداد اصلی به شماره </w:t>
            </w:r>
            <w:r w:rsidR="00713F5C">
              <w:rPr>
                <w:rFonts w:cs="B Mitra" w:hint="cs"/>
                <w:color w:val="262626"/>
                <w:rtl/>
              </w:rPr>
              <w:t>***********</w:t>
            </w:r>
            <w:r>
              <w:rPr>
                <w:rFonts w:cs="B Mitra" w:hint="cs"/>
                <w:color w:val="262626"/>
                <w:rtl/>
              </w:rPr>
              <w:t xml:space="preserve"> </w:t>
            </w:r>
            <w:r>
              <w:rPr>
                <w:rFonts w:cs="B Mitra" w:hint="cs"/>
                <w:rtl/>
              </w:rPr>
              <w:t>مورخ</w:t>
            </w:r>
            <w:r w:rsidR="00713F5C">
              <w:rPr>
                <w:rFonts w:cs="B Mitra" w:hint="cs"/>
                <w:rtl/>
              </w:rPr>
              <w:t>************</w:t>
            </w:r>
            <w:r w:rsidRPr="00597B21">
              <w:rPr>
                <w:rFonts w:cs="B Mitra" w:hint="cs"/>
                <w:rtl/>
              </w:rPr>
              <w:t xml:space="preserve"> منعقده فیمابین کارفرما و </w:t>
            </w:r>
            <w:r w:rsidR="00713F5C">
              <w:rPr>
                <w:rFonts w:cs="B Mitra" w:hint="cs"/>
                <w:color w:val="000000"/>
                <w:rtl/>
              </w:rPr>
              <w:t>*********</w:t>
            </w:r>
            <w:r>
              <w:rPr>
                <w:rFonts w:cs="B Mitra" w:hint="cs"/>
                <w:color w:val="000000"/>
                <w:rtl/>
              </w:rPr>
              <w:t>.</w:t>
            </w:r>
            <w:r w:rsidRPr="00597B21">
              <w:rPr>
                <w:rFonts w:cs="B Mitra" w:hint="cs"/>
                <w:rtl/>
              </w:rPr>
              <w:t>منعقد می گردد.</w:t>
            </w:r>
          </w:p>
          <w:p w:rsidR="00607EC2" w:rsidRPr="00597B21" w:rsidRDefault="00607EC2" w:rsidP="005C0B84">
            <w:pPr>
              <w:spacing w:after="0"/>
              <w:ind w:left="288" w:right="432"/>
              <w:jc w:val="lowKashida"/>
              <w:rPr>
                <w:rFonts w:cs="B Titr"/>
                <w:b/>
                <w:bCs/>
                <w:i/>
                <w:iCs/>
                <w:u w:val="single"/>
                <w:rtl/>
              </w:rPr>
            </w:pPr>
            <w:r w:rsidRPr="00597B21">
              <w:rPr>
                <w:rFonts w:cs="B Titr"/>
                <w:b/>
                <w:bCs/>
                <w:i/>
                <w:iCs/>
                <w:u w:val="single"/>
                <w:rtl/>
              </w:rPr>
              <w:t>ماده</w:t>
            </w:r>
            <w:r>
              <w:rPr>
                <w:rFonts w:cs="B Titr" w:hint="cs"/>
                <w:b/>
                <w:bCs/>
                <w:i/>
                <w:iCs/>
                <w:u w:val="single"/>
                <w:rtl/>
              </w:rPr>
              <w:t>1</w:t>
            </w:r>
            <w:r w:rsidRPr="00597B21">
              <w:rPr>
                <w:rFonts w:cs="B Titr"/>
                <w:b/>
                <w:bCs/>
                <w:i/>
                <w:iCs/>
                <w:u w:val="single"/>
                <w:rtl/>
              </w:rPr>
              <w:t>- موضوع قرارداد</w:t>
            </w:r>
          </w:p>
          <w:p w:rsidR="00607EC2" w:rsidRPr="00597B21" w:rsidRDefault="00607EC2" w:rsidP="00386260">
            <w:pPr>
              <w:spacing w:after="0"/>
              <w:ind w:left="288" w:right="34"/>
              <w:jc w:val="lowKashida"/>
              <w:rPr>
                <w:rFonts w:cs="B Mitra"/>
                <w:rtl/>
              </w:rPr>
            </w:pPr>
            <w:r w:rsidRPr="00597B21">
              <w:rPr>
                <w:rFonts w:cs="B Mitra"/>
                <w:rtl/>
              </w:rPr>
              <w:t>موضوع قرارداد عبارت است از</w:t>
            </w:r>
            <w:r w:rsidRPr="00597B21">
              <w:rPr>
                <w:rFonts w:cs="B Mitra" w:hint="cs"/>
                <w:rtl/>
              </w:rPr>
              <w:t xml:space="preserve"> </w:t>
            </w:r>
            <w:r w:rsidR="00386260">
              <w:rPr>
                <w:rFonts w:cs="B Mitra" w:hint="cs"/>
                <w:rtl/>
              </w:rPr>
              <w:t>..............................................................</w:t>
            </w:r>
            <w:r w:rsidRPr="00F932DB">
              <w:rPr>
                <w:rFonts w:cs="B Mitra" w:hint="cs"/>
                <w:rtl/>
              </w:rPr>
              <w:t xml:space="preserve"> به پيمانكار </w:t>
            </w:r>
            <w:r w:rsidRPr="008F781E">
              <w:rPr>
                <w:rFonts w:cs="B Mitra" w:hint="cs"/>
                <w:rtl/>
              </w:rPr>
              <w:t>در چارچوب موضوع قرارداد</w:t>
            </w:r>
            <w:r w:rsidRPr="00597B21">
              <w:rPr>
                <w:rFonts w:cs="B Mitra" w:hint="cs"/>
                <w:rtl/>
              </w:rPr>
              <w:t xml:space="preserve"> در پروژه </w:t>
            </w:r>
            <w:r w:rsidR="00386260">
              <w:rPr>
                <w:rFonts w:cs="B Mitra" w:hint="cs"/>
                <w:rtl/>
              </w:rPr>
              <w:t>..............................</w:t>
            </w:r>
            <w:r w:rsidR="00713F5C">
              <w:rPr>
                <w:rFonts w:cs="B Mitra" w:hint="cs"/>
                <w:rtl/>
              </w:rPr>
              <w:t xml:space="preserve"> </w:t>
            </w:r>
            <w:r w:rsidRPr="00597B21">
              <w:rPr>
                <w:rFonts w:cs="B Mitra" w:hint="cs"/>
                <w:rtl/>
              </w:rPr>
              <w:t xml:space="preserve">واقع در </w:t>
            </w:r>
            <w:r>
              <w:rPr>
                <w:rFonts w:cs="B Mitra" w:hint="cs"/>
                <w:rtl/>
              </w:rPr>
              <w:t xml:space="preserve">شهر </w:t>
            </w:r>
            <w:r w:rsidR="00386260">
              <w:rPr>
                <w:rFonts w:cs="B Mitra" w:hint="cs"/>
                <w:rtl/>
              </w:rPr>
              <w:t>......................</w:t>
            </w:r>
            <w:r w:rsidR="0083485F">
              <w:rPr>
                <w:rFonts w:cs="B Mitra" w:hint="cs"/>
                <w:rtl/>
              </w:rPr>
              <w:t xml:space="preserve"> کشور </w:t>
            </w:r>
            <w:r w:rsidR="00386260">
              <w:rPr>
                <w:rFonts w:cs="B Mitra" w:hint="cs"/>
                <w:rtl/>
              </w:rPr>
              <w:t>.................</w:t>
            </w:r>
            <w:r>
              <w:rPr>
                <w:rFonts w:cs="B Mitra" w:hint="cs"/>
                <w:rtl/>
              </w:rPr>
              <w:t xml:space="preserve"> </w:t>
            </w:r>
            <w:r w:rsidRPr="00597B21">
              <w:rPr>
                <w:rFonts w:cs="B Mitra" w:hint="cs"/>
                <w:rtl/>
              </w:rPr>
              <w:t xml:space="preserve">. بديهي است كليه موارد فوق می ‌بايست طبق مشخصات فني پيوست، نقشه‌ها، دستوركارهاي ابلاغي از سوي كارفرما و استانداردهايي كه قبلاً به </w:t>
            </w:r>
            <w:r w:rsidRPr="00597B21">
              <w:rPr>
                <w:rFonts w:cs="B Mitra" w:hint="cs"/>
                <w:rtl/>
              </w:rPr>
              <w:lastRenderedPageBreak/>
              <w:t>رويت و تاييد پيمانكار رسيده است، انجام گيرد.</w:t>
            </w:r>
          </w:p>
          <w:p w:rsidR="00607EC2" w:rsidRPr="00597B21" w:rsidRDefault="00607EC2" w:rsidP="005D1C54">
            <w:pPr>
              <w:spacing w:after="0"/>
              <w:ind w:left="288" w:right="432"/>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2</w:t>
            </w:r>
            <w:r w:rsidRPr="00597B21">
              <w:rPr>
                <w:rFonts w:cs="B Titr"/>
                <w:b/>
                <w:bCs/>
                <w:i/>
                <w:iCs/>
                <w:u w:val="single"/>
                <w:rtl/>
              </w:rPr>
              <w:t>- اسناد و مدارك قرارداد</w:t>
            </w:r>
          </w:p>
          <w:p w:rsidR="00607EC2" w:rsidRPr="00597B21" w:rsidRDefault="00607EC2" w:rsidP="005D1C54">
            <w:pPr>
              <w:spacing w:after="0"/>
              <w:ind w:left="288" w:right="432"/>
              <w:jc w:val="lowKashida"/>
              <w:rPr>
                <w:rFonts w:cs="B Mitra"/>
                <w:rtl/>
              </w:rPr>
            </w:pPr>
            <w:r w:rsidRPr="00597B21">
              <w:rPr>
                <w:rFonts w:cs="B Mitra"/>
                <w:rtl/>
              </w:rPr>
              <w:t>اين قرارداد شامل اسناد و مدار</w:t>
            </w:r>
            <w:r w:rsidRPr="00597B21">
              <w:rPr>
                <w:rFonts w:cs="B Mitra" w:hint="cs"/>
                <w:rtl/>
              </w:rPr>
              <w:t>ك</w:t>
            </w:r>
            <w:r w:rsidRPr="00597B21">
              <w:rPr>
                <w:rFonts w:cs="B Mitra"/>
                <w:rtl/>
              </w:rPr>
              <w:t xml:space="preserve"> زير است:</w:t>
            </w:r>
          </w:p>
          <w:p w:rsidR="00607EC2" w:rsidRPr="00597B21" w:rsidRDefault="00607EC2" w:rsidP="00713F5C">
            <w:pPr>
              <w:spacing w:after="0"/>
              <w:ind w:left="288" w:right="432"/>
              <w:jc w:val="lowKashida"/>
              <w:rPr>
                <w:rFonts w:cs="B Mitra"/>
                <w:rtl/>
              </w:rPr>
            </w:pPr>
            <w:r w:rsidRPr="00597B21">
              <w:rPr>
                <w:rFonts w:cs="B Mitra"/>
                <w:rtl/>
              </w:rPr>
              <w:t>1-</w:t>
            </w:r>
            <w:r>
              <w:rPr>
                <w:rFonts w:cs="B Mitra" w:hint="cs"/>
                <w:rtl/>
              </w:rPr>
              <w:t>2</w:t>
            </w:r>
            <w:r w:rsidRPr="00597B21">
              <w:rPr>
                <w:rFonts w:cs="B Mitra"/>
                <w:rtl/>
              </w:rPr>
              <w:t>- قرارداد حاضر</w:t>
            </w:r>
          </w:p>
          <w:p w:rsidR="00607EC2" w:rsidRPr="00597B21" w:rsidRDefault="00607EC2" w:rsidP="00713F5C">
            <w:pPr>
              <w:spacing w:after="0"/>
              <w:ind w:left="288" w:right="432"/>
              <w:jc w:val="lowKashida"/>
              <w:rPr>
                <w:rFonts w:cs="B Mitra"/>
                <w:rtl/>
              </w:rPr>
            </w:pPr>
            <w:r w:rsidRPr="00597B21">
              <w:rPr>
                <w:rFonts w:cs="B Mitra"/>
                <w:rtl/>
              </w:rPr>
              <w:t>2-</w:t>
            </w:r>
            <w:r>
              <w:rPr>
                <w:rFonts w:cs="B Mitra" w:hint="cs"/>
                <w:rtl/>
              </w:rPr>
              <w:t>2</w:t>
            </w:r>
            <w:r w:rsidRPr="00597B21">
              <w:rPr>
                <w:rFonts w:cs="B Mitra"/>
                <w:rtl/>
              </w:rPr>
              <w:t>- شرايط عمومي‌پيمان</w:t>
            </w:r>
            <w:r w:rsidRPr="00597B21">
              <w:rPr>
                <w:rFonts w:cs="B Mitra" w:hint="cs"/>
                <w:rtl/>
              </w:rPr>
              <w:t xml:space="preserve"> (آخرين شرايط عمومي پيمان،ابلاغي توسط </w:t>
            </w:r>
            <w:r w:rsidRPr="00597B21">
              <w:rPr>
                <w:rFonts w:cs="B Mitra"/>
                <w:rtl/>
              </w:rPr>
              <w:t xml:space="preserve">سازمان </w:t>
            </w:r>
            <w:r w:rsidRPr="00597B21">
              <w:rPr>
                <w:rFonts w:cs="B Mitra" w:hint="cs"/>
                <w:rtl/>
              </w:rPr>
              <w:t xml:space="preserve">وقت </w:t>
            </w:r>
            <w:r w:rsidRPr="00597B21">
              <w:rPr>
                <w:rFonts w:cs="B Mitra"/>
                <w:rtl/>
              </w:rPr>
              <w:t>مديريت</w:t>
            </w:r>
            <w:r w:rsidRPr="00597B21">
              <w:rPr>
                <w:rFonts w:cs="B Mitra" w:hint="cs"/>
                <w:rtl/>
              </w:rPr>
              <w:t xml:space="preserve"> و برنامه‌ريزي كشور به شماره842/54-1088/102 تاریخ 03/03/1378)</w:t>
            </w:r>
          </w:p>
          <w:p w:rsidR="00607EC2" w:rsidRPr="00597B21" w:rsidRDefault="00607EC2" w:rsidP="00713F5C">
            <w:pPr>
              <w:spacing w:after="0"/>
              <w:ind w:left="288" w:right="432"/>
              <w:jc w:val="lowKashida"/>
              <w:rPr>
                <w:rFonts w:cs="B Mitra"/>
                <w:rtl/>
              </w:rPr>
            </w:pPr>
            <w:r w:rsidRPr="00597B21">
              <w:rPr>
                <w:rFonts w:cs="B Mitra" w:hint="cs"/>
                <w:rtl/>
              </w:rPr>
              <w:t>3</w:t>
            </w:r>
            <w:r w:rsidRPr="00597B21">
              <w:rPr>
                <w:rFonts w:cs="B Mitra"/>
                <w:rtl/>
              </w:rPr>
              <w:t>-</w:t>
            </w:r>
            <w:r>
              <w:rPr>
                <w:rFonts w:cs="B Mitra" w:hint="cs"/>
                <w:rtl/>
              </w:rPr>
              <w:t>2</w:t>
            </w:r>
            <w:r w:rsidRPr="00597B21">
              <w:rPr>
                <w:rFonts w:cs="B Mitra"/>
                <w:rtl/>
              </w:rPr>
              <w:t>- برنامه زماني كلي كار</w:t>
            </w:r>
          </w:p>
          <w:p w:rsidR="00607EC2" w:rsidRPr="00597B21" w:rsidRDefault="00607EC2" w:rsidP="00713F5C">
            <w:pPr>
              <w:spacing w:after="0"/>
              <w:ind w:left="288" w:right="432"/>
              <w:jc w:val="lowKashida"/>
              <w:rPr>
                <w:rFonts w:cs="B Mitra"/>
                <w:rtl/>
              </w:rPr>
            </w:pPr>
            <w:r w:rsidRPr="00597B21">
              <w:rPr>
                <w:rFonts w:cs="B Mitra" w:hint="cs"/>
                <w:rtl/>
              </w:rPr>
              <w:t>4</w:t>
            </w:r>
            <w:r w:rsidRPr="00597B21">
              <w:rPr>
                <w:rFonts w:cs="B Mitra"/>
                <w:rtl/>
              </w:rPr>
              <w:t>-</w:t>
            </w:r>
            <w:r>
              <w:rPr>
                <w:rFonts w:cs="B Mitra" w:hint="cs"/>
                <w:rtl/>
              </w:rPr>
              <w:t>2</w:t>
            </w:r>
            <w:r w:rsidRPr="00597B21">
              <w:rPr>
                <w:rFonts w:cs="B Mitra"/>
                <w:rtl/>
              </w:rPr>
              <w:t xml:space="preserve">- </w:t>
            </w:r>
            <w:r w:rsidRPr="00597B21">
              <w:rPr>
                <w:rFonts w:cs="B Mitra" w:hint="cs"/>
                <w:rtl/>
              </w:rPr>
              <w:t>الزامات سلامت،ایمنی و محیط زیست (</w:t>
            </w:r>
            <w:r w:rsidRPr="00597B21">
              <w:rPr>
                <w:rFonts w:cs="B Mitra"/>
              </w:rPr>
              <w:t>H.S.E</w:t>
            </w:r>
            <w:r w:rsidRPr="00597B21">
              <w:rPr>
                <w:rFonts w:cs="B Mitra" w:hint="cs"/>
                <w:rtl/>
              </w:rPr>
              <w:t>)</w:t>
            </w:r>
          </w:p>
          <w:p w:rsidR="00607EC2" w:rsidRPr="00597B21" w:rsidRDefault="00607EC2" w:rsidP="00713F5C">
            <w:pPr>
              <w:spacing w:after="0"/>
              <w:ind w:left="288" w:right="432"/>
              <w:jc w:val="lowKashida"/>
              <w:rPr>
                <w:rFonts w:cs="B Mitra"/>
                <w:rtl/>
              </w:rPr>
            </w:pPr>
            <w:r w:rsidRPr="00597B21">
              <w:rPr>
                <w:rFonts w:cs="B Mitra" w:hint="cs"/>
                <w:rtl/>
              </w:rPr>
              <w:t>5</w:t>
            </w:r>
            <w:r w:rsidRPr="00597B21">
              <w:rPr>
                <w:rFonts w:cs="B Mitra"/>
                <w:rtl/>
              </w:rPr>
              <w:t>-</w:t>
            </w:r>
            <w:r>
              <w:rPr>
                <w:rFonts w:cs="B Mitra" w:hint="cs"/>
                <w:rtl/>
              </w:rPr>
              <w:t>2</w:t>
            </w:r>
            <w:r w:rsidRPr="00597B21">
              <w:rPr>
                <w:rFonts w:cs="B Mitra"/>
                <w:rtl/>
              </w:rPr>
              <w:t xml:space="preserve">- مشخصات فني (خصوصي ، عمومي‌) و دستور العمل‌ها و استانداردهاي فني از جمله نشريه 55 سازمان </w:t>
            </w:r>
            <w:r w:rsidRPr="00597B21">
              <w:rPr>
                <w:rFonts w:cs="B Mitra" w:hint="cs"/>
                <w:rtl/>
              </w:rPr>
              <w:t xml:space="preserve">وقت </w:t>
            </w:r>
            <w:r w:rsidRPr="00597B21">
              <w:rPr>
                <w:rFonts w:cs="B Mitra"/>
                <w:rtl/>
              </w:rPr>
              <w:t>مديريت</w:t>
            </w:r>
            <w:r w:rsidRPr="00597B21">
              <w:rPr>
                <w:rFonts w:cs="B Mitra" w:hint="cs"/>
                <w:rtl/>
              </w:rPr>
              <w:t xml:space="preserve"> و برنامه‌ريزي كشور</w:t>
            </w:r>
          </w:p>
          <w:p w:rsidR="00607EC2" w:rsidRPr="00597B21" w:rsidRDefault="00607EC2" w:rsidP="00713F5C">
            <w:pPr>
              <w:spacing w:after="0"/>
              <w:ind w:left="288" w:right="432"/>
              <w:jc w:val="lowKashida"/>
              <w:rPr>
                <w:rFonts w:cs="B Mitra"/>
                <w:rtl/>
              </w:rPr>
            </w:pPr>
            <w:r w:rsidRPr="00597B21">
              <w:rPr>
                <w:rFonts w:cs="B Mitra" w:hint="cs"/>
                <w:rtl/>
              </w:rPr>
              <w:t>6</w:t>
            </w:r>
            <w:r w:rsidRPr="00597B21">
              <w:rPr>
                <w:rFonts w:cs="B Mitra"/>
                <w:rtl/>
              </w:rPr>
              <w:t>-</w:t>
            </w:r>
            <w:r>
              <w:rPr>
                <w:rFonts w:cs="B Mitra" w:hint="cs"/>
                <w:rtl/>
              </w:rPr>
              <w:t>2</w:t>
            </w:r>
            <w:r w:rsidRPr="00597B21">
              <w:rPr>
                <w:rFonts w:cs="B Mitra"/>
                <w:rtl/>
              </w:rPr>
              <w:t>- نقشه‌هاي اجرايي</w:t>
            </w:r>
            <w:r w:rsidRPr="00597B21">
              <w:rPr>
                <w:rFonts w:cs="B Mitra" w:hint="cs"/>
                <w:rtl/>
              </w:rPr>
              <w:t xml:space="preserve"> پیوست و سایر اسناد و مدارک تکمیلی که حین اجرای کار و به منظور اجرای قرارداد بین طرفین قرارداد مبادله می گردد.</w:t>
            </w:r>
          </w:p>
          <w:p w:rsidR="00607EC2" w:rsidRDefault="00607EC2" w:rsidP="00713F5C">
            <w:pPr>
              <w:spacing w:after="0"/>
              <w:ind w:left="288" w:right="432"/>
              <w:jc w:val="lowKashida"/>
              <w:rPr>
                <w:rFonts w:cs="B Mitra"/>
                <w:rtl/>
              </w:rPr>
            </w:pPr>
            <w:r w:rsidRPr="00597B21">
              <w:rPr>
                <w:rFonts w:cs="B Mitra" w:hint="cs"/>
                <w:rtl/>
              </w:rPr>
              <w:t>7</w:t>
            </w:r>
            <w:r w:rsidRPr="00597B21">
              <w:rPr>
                <w:rFonts w:cs="B Mitra"/>
                <w:rtl/>
              </w:rPr>
              <w:t>-</w:t>
            </w:r>
            <w:r>
              <w:rPr>
                <w:rFonts w:cs="B Mitra" w:hint="cs"/>
                <w:rtl/>
              </w:rPr>
              <w:t>2</w:t>
            </w:r>
            <w:r w:rsidRPr="00597B21">
              <w:rPr>
                <w:rFonts w:cs="B Mitra"/>
                <w:rtl/>
              </w:rPr>
              <w:t xml:space="preserve">- </w:t>
            </w:r>
            <w:r w:rsidRPr="00597B21">
              <w:rPr>
                <w:rFonts w:cs="B Mitra" w:hint="cs"/>
                <w:rtl/>
              </w:rPr>
              <w:t>کلیه توا</w:t>
            </w:r>
            <w:r>
              <w:rPr>
                <w:rFonts w:cs="B Mitra" w:hint="cs"/>
                <w:rtl/>
              </w:rPr>
              <w:t>فقات و الحاقیات قرارداد که در چ</w:t>
            </w:r>
            <w:r w:rsidRPr="00597B21">
              <w:rPr>
                <w:rFonts w:cs="B Mitra" w:hint="cs"/>
                <w:rtl/>
              </w:rPr>
              <w:t>ارچوب مفاد قرارداد حاضر می باشد.</w:t>
            </w:r>
          </w:p>
          <w:p w:rsidR="00607EC2" w:rsidRPr="00597B21" w:rsidRDefault="00607EC2" w:rsidP="00713F5C">
            <w:pPr>
              <w:tabs>
                <w:tab w:val="right" w:pos="10382"/>
              </w:tabs>
              <w:spacing w:after="0"/>
              <w:ind w:left="284" w:right="34"/>
              <w:jc w:val="lowKashida"/>
              <w:rPr>
                <w:rFonts w:cs="B Mitra"/>
                <w:rtl/>
              </w:rPr>
            </w:pPr>
            <w:r w:rsidRPr="00597B21">
              <w:rPr>
                <w:rFonts w:cs="B Mitra"/>
                <w:rtl/>
              </w:rPr>
              <w:t xml:space="preserve">تبصره: </w:t>
            </w:r>
            <w:r w:rsidRPr="00597B21">
              <w:rPr>
                <w:rFonts w:cs="B Mitra" w:hint="cs"/>
                <w:rtl/>
              </w:rPr>
              <w:t>در صورت‌وجود تعارض و دوگانگي بين اسناد و مدارك قرارداد، قرارداد حاضر بر ديگر اسناد و مدارك اولويت دارد. هرگاه دو گانگي مربوط به مشخصات فني باشد، اولويت به ترتيب با مشخصات فني خصوصي قرارداد، مشخصات فنی عمومي، نقشه هاي كلي و تفصيلي و اجرايي و درنهايت دستورالعمل ها،ابلاغيه ها و اصلاحيه هاي كتبي كارفرما است و اگر دوگانگي مربوط به بهاي كار باشد،مبلغ قرارداد بر ديگر اسناد و مدارك قرارداد اولويت دارد.</w:t>
            </w:r>
          </w:p>
          <w:p w:rsidR="00607EC2" w:rsidRPr="00597B21" w:rsidRDefault="00607EC2" w:rsidP="005C0B84">
            <w:pPr>
              <w:spacing w:after="0"/>
              <w:ind w:left="284" w:right="425"/>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3</w:t>
            </w:r>
            <w:r w:rsidRPr="00597B21">
              <w:rPr>
                <w:rFonts w:cs="B Titr"/>
                <w:b/>
                <w:bCs/>
                <w:i/>
                <w:iCs/>
                <w:u w:val="single"/>
                <w:rtl/>
              </w:rPr>
              <w:t>- مبلغ قرارداد</w:t>
            </w:r>
          </w:p>
          <w:p w:rsidR="00607EC2" w:rsidRDefault="00607EC2" w:rsidP="005C0B84">
            <w:pPr>
              <w:spacing w:after="0"/>
              <w:ind w:left="284" w:right="34"/>
              <w:jc w:val="lowKashida"/>
              <w:rPr>
                <w:rFonts w:cs="B Mitra"/>
                <w:rtl/>
              </w:rPr>
            </w:pPr>
            <w:r w:rsidRPr="00597B21">
              <w:rPr>
                <w:rFonts w:cs="B Mitra" w:hint="cs"/>
                <w:rtl/>
              </w:rPr>
              <w:t xml:space="preserve">برآورد </w:t>
            </w:r>
            <w:r w:rsidRPr="00597B21">
              <w:rPr>
                <w:rFonts w:cs="B Mitra"/>
                <w:rtl/>
              </w:rPr>
              <w:t xml:space="preserve">مبلغ </w:t>
            </w:r>
            <w:r w:rsidRPr="00597B21">
              <w:rPr>
                <w:rFonts w:cs="B Mitra" w:hint="cs"/>
                <w:rtl/>
              </w:rPr>
              <w:t xml:space="preserve">کل قرارداد با احتساب کلیه حقوق،عوارض و مالیات برابر </w:t>
            </w:r>
            <w:r w:rsidR="00713F5C">
              <w:rPr>
                <w:rFonts w:cs="B Mitra" w:hint="cs"/>
                <w:rtl/>
              </w:rPr>
              <w:t>****************</w:t>
            </w:r>
            <w:r w:rsidRPr="00597B21">
              <w:rPr>
                <w:rFonts w:cs="B Mitra" w:hint="cs"/>
                <w:rtl/>
              </w:rPr>
              <w:t>ريال (</w:t>
            </w:r>
            <w:r>
              <w:rPr>
                <w:rFonts w:cs="B Mitra" w:hint="cs"/>
                <w:rtl/>
              </w:rPr>
              <w:t xml:space="preserve"> </w:t>
            </w:r>
            <w:r w:rsidR="00713F5C">
              <w:rPr>
                <w:rFonts w:cs="B Mitra" w:hint="cs"/>
                <w:rtl/>
              </w:rPr>
              <w:t>***********</w:t>
            </w:r>
            <w:r>
              <w:rPr>
                <w:rFonts w:cs="B Mitra" w:hint="cs"/>
                <w:rtl/>
              </w:rPr>
              <w:t xml:space="preserve"> ریال</w:t>
            </w:r>
            <w:r w:rsidRPr="00597B21">
              <w:rPr>
                <w:rFonts w:cs="B Mitra" w:hint="cs"/>
                <w:rtl/>
              </w:rPr>
              <w:t>) مي باشد كه</w:t>
            </w:r>
            <w:r>
              <w:rPr>
                <w:rFonts w:cs="B Mitra" w:hint="cs"/>
                <w:rtl/>
              </w:rPr>
              <w:t xml:space="preserve"> مطابق با آیتم های جدول </w:t>
            </w:r>
            <w:r w:rsidR="00713F5C">
              <w:rPr>
                <w:rFonts w:cs="B Mitra" w:hint="cs"/>
                <w:rtl/>
              </w:rPr>
              <w:t>ذیل محاسبه می گردد :</w:t>
            </w:r>
          </w:p>
          <w:p w:rsidR="00713F5C" w:rsidRDefault="00713F5C" w:rsidP="005C0B84">
            <w:pPr>
              <w:spacing w:after="0"/>
              <w:ind w:left="284" w:right="34"/>
              <w:jc w:val="lowKashida"/>
              <w:rPr>
                <w:rFonts w:cs="B Mitra"/>
                <w:rtl/>
              </w:rPr>
            </w:pPr>
          </w:p>
          <w:p w:rsidR="005C0B84" w:rsidRDefault="005C0B84" w:rsidP="005C0B84">
            <w:pPr>
              <w:spacing w:after="0"/>
              <w:ind w:left="284" w:right="34"/>
              <w:jc w:val="lowKashida"/>
              <w:rPr>
                <w:rFonts w:cs="B Mitra"/>
                <w:rtl/>
              </w:rPr>
            </w:pPr>
          </w:p>
          <w:p w:rsidR="003C02DD" w:rsidRDefault="003C02D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tbl>
            <w:tblPr>
              <w:tblpPr w:leftFromText="180" w:rightFromText="180" w:vertAnchor="text" w:horzAnchor="margin" w:tblpXSpec="center" w:tblpY="1"/>
              <w:tblOverlap w:val="never"/>
              <w:bidiVisual/>
              <w:tblW w:w="8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82"/>
              <w:gridCol w:w="3260"/>
              <w:gridCol w:w="1134"/>
              <w:gridCol w:w="1379"/>
              <w:gridCol w:w="2027"/>
            </w:tblGrid>
            <w:tr w:rsidR="00B80C6D" w:rsidRPr="008C2A47" w:rsidTr="006A3365">
              <w:trPr>
                <w:trHeight w:val="848"/>
              </w:trPr>
              <w:tc>
                <w:tcPr>
                  <w:tcW w:w="582" w:type="dxa"/>
                  <w:shd w:val="clear" w:color="auto" w:fill="D9D9D9"/>
                  <w:vAlign w:val="center"/>
                </w:tcPr>
                <w:p w:rsidR="00B80C6D" w:rsidRPr="000B09F4" w:rsidRDefault="00B80C6D" w:rsidP="00B80C6D">
                  <w:pPr>
                    <w:spacing w:after="0" w:line="240" w:lineRule="auto"/>
                    <w:jc w:val="center"/>
                    <w:rPr>
                      <w:rFonts w:cs="B Zar"/>
                      <w:b/>
                      <w:bCs/>
                      <w:sz w:val="24"/>
                      <w:szCs w:val="24"/>
                      <w:rtl/>
                    </w:rPr>
                  </w:pPr>
                  <w:r w:rsidRPr="00860BF0">
                    <w:rPr>
                      <w:rFonts w:cs="B Zar" w:hint="cs"/>
                      <w:b/>
                      <w:bCs/>
                      <w:sz w:val="16"/>
                      <w:szCs w:val="16"/>
                      <w:rtl/>
                    </w:rPr>
                    <w:t>ردیف</w:t>
                  </w:r>
                </w:p>
              </w:tc>
              <w:tc>
                <w:tcPr>
                  <w:tcW w:w="3260" w:type="dxa"/>
                  <w:shd w:val="clear" w:color="auto" w:fill="D9D9D9"/>
                  <w:vAlign w:val="center"/>
                </w:tcPr>
                <w:p w:rsidR="00B80C6D" w:rsidRPr="00860BF0" w:rsidRDefault="00B80C6D" w:rsidP="00B80C6D">
                  <w:pPr>
                    <w:spacing w:after="0" w:line="240" w:lineRule="auto"/>
                    <w:jc w:val="center"/>
                    <w:rPr>
                      <w:rFonts w:cs="B Zar"/>
                      <w:b/>
                      <w:bCs/>
                      <w:rtl/>
                    </w:rPr>
                  </w:pPr>
                  <w:r w:rsidRPr="00860BF0">
                    <w:rPr>
                      <w:rFonts w:cs="B Zar" w:hint="cs"/>
                      <w:b/>
                      <w:bCs/>
                      <w:rtl/>
                    </w:rPr>
                    <w:t>شرح کار</w:t>
                  </w:r>
                </w:p>
              </w:tc>
              <w:tc>
                <w:tcPr>
                  <w:tcW w:w="1134" w:type="dxa"/>
                  <w:shd w:val="clear" w:color="auto" w:fill="D9D9D9"/>
                  <w:vAlign w:val="center"/>
                </w:tcPr>
                <w:p w:rsidR="00B80C6D" w:rsidRPr="00860BF0" w:rsidRDefault="00B80C6D" w:rsidP="00B80C6D">
                  <w:pPr>
                    <w:spacing w:after="0" w:line="240" w:lineRule="auto"/>
                    <w:jc w:val="center"/>
                    <w:rPr>
                      <w:rFonts w:cs="B Zar"/>
                      <w:b/>
                      <w:bCs/>
                      <w:rtl/>
                    </w:rPr>
                  </w:pPr>
                  <w:r>
                    <w:rPr>
                      <w:rFonts w:cs="B Zar" w:hint="cs"/>
                      <w:b/>
                      <w:bCs/>
                      <w:rtl/>
                    </w:rPr>
                    <w:t>واحد</w:t>
                  </w:r>
                </w:p>
              </w:tc>
              <w:tc>
                <w:tcPr>
                  <w:tcW w:w="1379" w:type="dxa"/>
                  <w:tcBorders>
                    <w:left w:val="single" w:sz="4" w:space="0" w:color="auto"/>
                    <w:right w:val="single" w:sz="4" w:space="0" w:color="auto"/>
                  </w:tcBorders>
                  <w:shd w:val="clear" w:color="auto" w:fill="D9D9D9"/>
                </w:tcPr>
                <w:p w:rsidR="00B80C6D" w:rsidRPr="00860BF0" w:rsidRDefault="00B80C6D" w:rsidP="00B80C6D">
                  <w:pPr>
                    <w:spacing w:after="0" w:line="240" w:lineRule="auto"/>
                    <w:jc w:val="center"/>
                    <w:rPr>
                      <w:rFonts w:cs="B Zar"/>
                      <w:sz w:val="24"/>
                      <w:szCs w:val="24"/>
                      <w:rtl/>
                    </w:rPr>
                  </w:pPr>
                  <w:r>
                    <w:rPr>
                      <w:rFonts w:cs="B Zar" w:hint="cs"/>
                      <w:sz w:val="24"/>
                      <w:szCs w:val="24"/>
                      <w:rtl/>
                    </w:rPr>
                    <w:t>قیمت پیشنهادی (ریال)</w:t>
                  </w:r>
                </w:p>
              </w:tc>
              <w:tc>
                <w:tcPr>
                  <w:tcW w:w="2027" w:type="dxa"/>
                  <w:tcBorders>
                    <w:left w:val="single" w:sz="4" w:space="0" w:color="auto"/>
                  </w:tcBorders>
                  <w:shd w:val="clear" w:color="auto" w:fill="D9D9D9"/>
                </w:tcPr>
                <w:p w:rsidR="00B80C6D" w:rsidRPr="00860BF0" w:rsidRDefault="00B80C6D" w:rsidP="00B80C6D">
                  <w:pPr>
                    <w:spacing w:after="0" w:line="240" w:lineRule="auto"/>
                    <w:jc w:val="center"/>
                    <w:rPr>
                      <w:rFonts w:cs="B Zar"/>
                      <w:sz w:val="24"/>
                      <w:szCs w:val="24"/>
                      <w:rtl/>
                    </w:rPr>
                  </w:pPr>
                  <w:r w:rsidRPr="00860BF0">
                    <w:rPr>
                      <w:rFonts w:cs="B Zar" w:hint="cs"/>
                      <w:sz w:val="24"/>
                      <w:szCs w:val="24"/>
                      <w:rtl/>
                    </w:rPr>
                    <w:t xml:space="preserve">قیمت کل </w:t>
                  </w:r>
                </w:p>
                <w:p w:rsidR="00B80C6D" w:rsidRPr="00860BF0" w:rsidRDefault="00B80C6D" w:rsidP="00B80C6D">
                  <w:pPr>
                    <w:jc w:val="center"/>
                    <w:rPr>
                      <w:rFonts w:cs="B Zar"/>
                      <w:sz w:val="24"/>
                      <w:szCs w:val="24"/>
                      <w:rtl/>
                    </w:rPr>
                  </w:pPr>
                  <w:r>
                    <w:rPr>
                      <w:rFonts w:cs="B Zar" w:hint="cs"/>
                      <w:sz w:val="24"/>
                      <w:szCs w:val="24"/>
                      <w:rtl/>
                    </w:rPr>
                    <w:t>(</w:t>
                  </w:r>
                  <w:r w:rsidRPr="00860BF0">
                    <w:rPr>
                      <w:rFonts w:cs="B Zar" w:hint="cs"/>
                      <w:sz w:val="24"/>
                      <w:szCs w:val="24"/>
                      <w:rtl/>
                    </w:rPr>
                    <w:t>ریال</w:t>
                  </w:r>
                  <w:r>
                    <w:rPr>
                      <w:rFonts w:cs="B Zar" w:hint="cs"/>
                      <w:sz w:val="24"/>
                      <w:szCs w:val="24"/>
                      <w:rtl/>
                    </w:rPr>
                    <w:t>)</w:t>
                  </w:r>
                </w:p>
              </w:tc>
            </w:tr>
            <w:tr w:rsidR="00B80C6D" w:rsidRPr="008C2A47" w:rsidTr="006A3365">
              <w:trPr>
                <w:trHeight w:val="548"/>
              </w:trPr>
              <w:tc>
                <w:tcPr>
                  <w:tcW w:w="582" w:type="dxa"/>
                  <w:shd w:val="clear" w:color="auto" w:fill="D9D9D9"/>
                  <w:vAlign w:val="center"/>
                </w:tcPr>
                <w:p w:rsidR="00B80C6D" w:rsidRPr="008103BB" w:rsidRDefault="00B80C6D" w:rsidP="00B80C6D">
                  <w:pPr>
                    <w:spacing w:after="0" w:line="240" w:lineRule="auto"/>
                    <w:jc w:val="center"/>
                    <w:rPr>
                      <w:rFonts w:cs="B Zar"/>
                      <w:sz w:val="24"/>
                      <w:szCs w:val="24"/>
                      <w:rtl/>
                    </w:rPr>
                  </w:pPr>
                </w:p>
              </w:tc>
              <w:tc>
                <w:tcPr>
                  <w:tcW w:w="3260" w:type="dxa"/>
                  <w:vAlign w:val="center"/>
                </w:tcPr>
                <w:p w:rsidR="00B80C6D" w:rsidRPr="008103BB" w:rsidRDefault="00B80C6D" w:rsidP="00B80C6D">
                  <w:pPr>
                    <w:spacing w:after="0" w:line="240" w:lineRule="auto"/>
                    <w:jc w:val="center"/>
                    <w:rPr>
                      <w:rFonts w:cs="B Zar"/>
                      <w:sz w:val="24"/>
                      <w:szCs w:val="24"/>
                      <w:rtl/>
                    </w:rPr>
                  </w:pPr>
                </w:p>
              </w:tc>
              <w:tc>
                <w:tcPr>
                  <w:tcW w:w="1134" w:type="dxa"/>
                  <w:vAlign w:val="center"/>
                </w:tcPr>
                <w:p w:rsidR="00B80C6D" w:rsidRPr="008C2A47" w:rsidRDefault="00B80C6D" w:rsidP="00B80C6D">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B80C6D" w:rsidRDefault="00B80C6D" w:rsidP="00B80C6D">
                  <w:pPr>
                    <w:spacing w:after="0" w:line="240" w:lineRule="auto"/>
                    <w:jc w:val="center"/>
                    <w:rPr>
                      <w:rFonts w:cs="B Zar"/>
                      <w:sz w:val="28"/>
                      <w:szCs w:val="28"/>
                      <w:rtl/>
                    </w:rPr>
                  </w:pPr>
                </w:p>
              </w:tc>
              <w:tc>
                <w:tcPr>
                  <w:tcW w:w="2027" w:type="dxa"/>
                  <w:tcBorders>
                    <w:left w:val="single" w:sz="4" w:space="0" w:color="auto"/>
                  </w:tcBorders>
                </w:tcPr>
                <w:p w:rsidR="00B80C6D" w:rsidRDefault="00B80C6D" w:rsidP="00B80C6D">
                  <w:pPr>
                    <w:spacing w:after="0" w:line="240" w:lineRule="auto"/>
                    <w:jc w:val="center"/>
                    <w:rPr>
                      <w:rFonts w:cs="B Zar"/>
                      <w:sz w:val="28"/>
                      <w:szCs w:val="28"/>
                      <w:rtl/>
                    </w:rPr>
                  </w:pPr>
                </w:p>
              </w:tc>
            </w:tr>
            <w:tr w:rsidR="00B80C6D" w:rsidRPr="008C2A47" w:rsidTr="006A3365">
              <w:trPr>
                <w:trHeight w:val="548"/>
              </w:trPr>
              <w:tc>
                <w:tcPr>
                  <w:tcW w:w="582" w:type="dxa"/>
                  <w:shd w:val="clear" w:color="auto" w:fill="D9D9D9"/>
                  <w:vAlign w:val="center"/>
                </w:tcPr>
                <w:p w:rsidR="00B80C6D" w:rsidRPr="008103BB" w:rsidRDefault="00B80C6D" w:rsidP="00B80C6D">
                  <w:pPr>
                    <w:spacing w:after="0" w:line="240" w:lineRule="auto"/>
                    <w:jc w:val="center"/>
                    <w:rPr>
                      <w:rFonts w:cs="B Zar"/>
                      <w:sz w:val="24"/>
                      <w:szCs w:val="24"/>
                      <w:rtl/>
                    </w:rPr>
                  </w:pPr>
                </w:p>
              </w:tc>
              <w:tc>
                <w:tcPr>
                  <w:tcW w:w="3260" w:type="dxa"/>
                  <w:vAlign w:val="center"/>
                </w:tcPr>
                <w:p w:rsidR="00B80C6D" w:rsidRPr="008103BB" w:rsidRDefault="00B80C6D" w:rsidP="00B80C6D">
                  <w:pPr>
                    <w:spacing w:after="0" w:line="240" w:lineRule="auto"/>
                    <w:jc w:val="center"/>
                    <w:rPr>
                      <w:rFonts w:cs="B Zar"/>
                      <w:sz w:val="24"/>
                      <w:szCs w:val="24"/>
                      <w:rtl/>
                    </w:rPr>
                  </w:pPr>
                </w:p>
              </w:tc>
              <w:tc>
                <w:tcPr>
                  <w:tcW w:w="1134" w:type="dxa"/>
                  <w:vAlign w:val="center"/>
                </w:tcPr>
                <w:p w:rsidR="00B80C6D" w:rsidRDefault="00B80C6D" w:rsidP="00B80C6D">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B80C6D" w:rsidRDefault="00B80C6D" w:rsidP="00B80C6D">
                  <w:pPr>
                    <w:spacing w:after="0" w:line="240" w:lineRule="auto"/>
                    <w:jc w:val="center"/>
                    <w:rPr>
                      <w:rFonts w:cs="B Zar"/>
                      <w:sz w:val="28"/>
                      <w:szCs w:val="28"/>
                      <w:rtl/>
                    </w:rPr>
                  </w:pPr>
                </w:p>
              </w:tc>
              <w:tc>
                <w:tcPr>
                  <w:tcW w:w="2027" w:type="dxa"/>
                  <w:tcBorders>
                    <w:left w:val="single" w:sz="4" w:space="0" w:color="auto"/>
                  </w:tcBorders>
                </w:tcPr>
                <w:p w:rsidR="00B80C6D" w:rsidRDefault="00B80C6D" w:rsidP="00B80C6D">
                  <w:pPr>
                    <w:spacing w:after="0" w:line="240" w:lineRule="auto"/>
                    <w:jc w:val="center"/>
                    <w:rPr>
                      <w:rFonts w:cs="B Zar"/>
                      <w:sz w:val="28"/>
                      <w:szCs w:val="28"/>
                      <w:rtl/>
                    </w:rPr>
                  </w:pPr>
                </w:p>
              </w:tc>
            </w:tr>
            <w:tr w:rsidR="00B80C6D" w:rsidRPr="008C2A47" w:rsidTr="006A3365">
              <w:trPr>
                <w:trHeight w:val="548"/>
              </w:trPr>
              <w:tc>
                <w:tcPr>
                  <w:tcW w:w="582" w:type="dxa"/>
                  <w:shd w:val="clear" w:color="auto" w:fill="D9D9D9"/>
                  <w:vAlign w:val="center"/>
                </w:tcPr>
                <w:p w:rsidR="00B80C6D" w:rsidRPr="008103BB" w:rsidRDefault="00B80C6D" w:rsidP="00B80C6D">
                  <w:pPr>
                    <w:spacing w:after="0" w:line="240" w:lineRule="auto"/>
                    <w:jc w:val="center"/>
                    <w:rPr>
                      <w:rFonts w:cs="B Zar"/>
                      <w:sz w:val="24"/>
                      <w:szCs w:val="24"/>
                      <w:rtl/>
                    </w:rPr>
                  </w:pPr>
                </w:p>
              </w:tc>
              <w:tc>
                <w:tcPr>
                  <w:tcW w:w="3260" w:type="dxa"/>
                  <w:vAlign w:val="center"/>
                </w:tcPr>
                <w:p w:rsidR="00B80C6D" w:rsidRPr="008103BB" w:rsidRDefault="00B80C6D" w:rsidP="00B80C6D">
                  <w:pPr>
                    <w:spacing w:after="0" w:line="240" w:lineRule="auto"/>
                    <w:jc w:val="center"/>
                    <w:rPr>
                      <w:rFonts w:cs="B Zar"/>
                      <w:sz w:val="24"/>
                      <w:szCs w:val="24"/>
                      <w:rtl/>
                    </w:rPr>
                  </w:pPr>
                </w:p>
              </w:tc>
              <w:tc>
                <w:tcPr>
                  <w:tcW w:w="1134" w:type="dxa"/>
                  <w:vAlign w:val="center"/>
                </w:tcPr>
                <w:p w:rsidR="00B80C6D" w:rsidRDefault="00B80C6D" w:rsidP="00B80C6D">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B80C6D" w:rsidRDefault="00B80C6D" w:rsidP="00B80C6D">
                  <w:pPr>
                    <w:spacing w:after="0" w:line="240" w:lineRule="auto"/>
                    <w:jc w:val="center"/>
                    <w:rPr>
                      <w:rFonts w:cs="B Zar"/>
                      <w:sz w:val="28"/>
                      <w:szCs w:val="28"/>
                      <w:rtl/>
                    </w:rPr>
                  </w:pPr>
                </w:p>
              </w:tc>
              <w:tc>
                <w:tcPr>
                  <w:tcW w:w="2027" w:type="dxa"/>
                  <w:tcBorders>
                    <w:left w:val="single" w:sz="4" w:space="0" w:color="auto"/>
                  </w:tcBorders>
                </w:tcPr>
                <w:p w:rsidR="00B80C6D" w:rsidRDefault="00B80C6D" w:rsidP="00B80C6D">
                  <w:pPr>
                    <w:spacing w:after="0" w:line="240" w:lineRule="auto"/>
                    <w:jc w:val="center"/>
                    <w:rPr>
                      <w:rFonts w:cs="B Zar"/>
                      <w:sz w:val="28"/>
                      <w:szCs w:val="28"/>
                      <w:rtl/>
                    </w:rPr>
                  </w:pPr>
                </w:p>
              </w:tc>
            </w:tr>
            <w:tr w:rsidR="00B80C6D" w:rsidRPr="008C2A47" w:rsidTr="006A3365">
              <w:trPr>
                <w:trHeight w:val="548"/>
              </w:trPr>
              <w:tc>
                <w:tcPr>
                  <w:tcW w:w="582" w:type="dxa"/>
                  <w:shd w:val="clear" w:color="auto" w:fill="D9D9D9"/>
                  <w:vAlign w:val="center"/>
                </w:tcPr>
                <w:p w:rsidR="00B80C6D" w:rsidRPr="008103BB" w:rsidRDefault="00B80C6D" w:rsidP="00B80C6D">
                  <w:pPr>
                    <w:spacing w:after="0" w:line="240" w:lineRule="auto"/>
                    <w:jc w:val="center"/>
                    <w:rPr>
                      <w:rFonts w:cs="B Zar"/>
                      <w:sz w:val="24"/>
                      <w:szCs w:val="24"/>
                      <w:rtl/>
                    </w:rPr>
                  </w:pPr>
                </w:p>
              </w:tc>
              <w:tc>
                <w:tcPr>
                  <w:tcW w:w="3260" w:type="dxa"/>
                  <w:vAlign w:val="center"/>
                </w:tcPr>
                <w:p w:rsidR="00B80C6D" w:rsidRPr="008103BB" w:rsidRDefault="00B80C6D" w:rsidP="00B80C6D">
                  <w:pPr>
                    <w:spacing w:after="0" w:line="240" w:lineRule="auto"/>
                    <w:jc w:val="center"/>
                    <w:rPr>
                      <w:rFonts w:cs="B Zar"/>
                      <w:sz w:val="24"/>
                      <w:szCs w:val="24"/>
                      <w:rtl/>
                    </w:rPr>
                  </w:pPr>
                </w:p>
              </w:tc>
              <w:tc>
                <w:tcPr>
                  <w:tcW w:w="1134" w:type="dxa"/>
                  <w:vAlign w:val="center"/>
                </w:tcPr>
                <w:p w:rsidR="00B80C6D" w:rsidRDefault="00B80C6D" w:rsidP="00B80C6D">
                  <w:pPr>
                    <w:spacing w:after="0" w:line="240" w:lineRule="auto"/>
                    <w:jc w:val="center"/>
                    <w:rPr>
                      <w:rFonts w:cs="B Zar"/>
                      <w:sz w:val="28"/>
                      <w:szCs w:val="28"/>
                      <w:rtl/>
                    </w:rPr>
                  </w:pPr>
                </w:p>
              </w:tc>
              <w:tc>
                <w:tcPr>
                  <w:tcW w:w="1379" w:type="dxa"/>
                  <w:tcBorders>
                    <w:left w:val="single" w:sz="4" w:space="0" w:color="auto"/>
                    <w:right w:val="single" w:sz="4" w:space="0" w:color="auto"/>
                  </w:tcBorders>
                </w:tcPr>
                <w:p w:rsidR="00B80C6D" w:rsidRDefault="00B80C6D" w:rsidP="00B80C6D">
                  <w:pPr>
                    <w:spacing w:after="0" w:line="240" w:lineRule="auto"/>
                    <w:jc w:val="center"/>
                    <w:rPr>
                      <w:rFonts w:cs="B Zar"/>
                      <w:sz w:val="28"/>
                      <w:szCs w:val="28"/>
                      <w:rtl/>
                    </w:rPr>
                  </w:pPr>
                </w:p>
              </w:tc>
              <w:tc>
                <w:tcPr>
                  <w:tcW w:w="2027" w:type="dxa"/>
                  <w:tcBorders>
                    <w:left w:val="single" w:sz="4" w:space="0" w:color="auto"/>
                  </w:tcBorders>
                </w:tcPr>
                <w:p w:rsidR="00B80C6D" w:rsidRDefault="00B80C6D" w:rsidP="00B80C6D">
                  <w:pPr>
                    <w:spacing w:after="0" w:line="240" w:lineRule="auto"/>
                    <w:jc w:val="center"/>
                    <w:rPr>
                      <w:rFonts w:cs="B Zar"/>
                      <w:sz w:val="28"/>
                      <w:szCs w:val="28"/>
                      <w:rtl/>
                    </w:rPr>
                  </w:pPr>
                </w:p>
              </w:tc>
            </w:tr>
            <w:tr w:rsidR="00B80C6D" w:rsidRPr="008C2A47" w:rsidTr="006A3365">
              <w:trPr>
                <w:trHeight w:val="548"/>
              </w:trPr>
              <w:tc>
                <w:tcPr>
                  <w:tcW w:w="6355" w:type="dxa"/>
                  <w:gridSpan w:val="4"/>
                  <w:tcBorders>
                    <w:right w:val="single" w:sz="4" w:space="0" w:color="auto"/>
                  </w:tcBorders>
                  <w:shd w:val="clear" w:color="auto" w:fill="D9D9D9"/>
                  <w:vAlign w:val="center"/>
                </w:tcPr>
                <w:p w:rsidR="00B80C6D" w:rsidRDefault="00B80C6D" w:rsidP="00B80C6D">
                  <w:pPr>
                    <w:spacing w:after="0" w:line="240" w:lineRule="auto"/>
                    <w:jc w:val="center"/>
                    <w:rPr>
                      <w:rFonts w:cs="B Zar"/>
                      <w:sz w:val="28"/>
                      <w:szCs w:val="28"/>
                      <w:rtl/>
                    </w:rPr>
                  </w:pPr>
                  <w:r>
                    <w:rPr>
                      <w:rFonts w:cs="B Zar" w:hint="cs"/>
                      <w:sz w:val="28"/>
                      <w:szCs w:val="28"/>
                      <w:rtl/>
                    </w:rPr>
                    <w:t>جمع کل</w:t>
                  </w:r>
                </w:p>
              </w:tc>
              <w:tc>
                <w:tcPr>
                  <w:tcW w:w="2027" w:type="dxa"/>
                  <w:tcBorders>
                    <w:left w:val="single" w:sz="4" w:space="0" w:color="auto"/>
                  </w:tcBorders>
                </w:tcPr>
                <w:p w:rsidR="00B80C6D" w:rsidRDefault="00B80C6D" w:rsidP="00B80C6D">
                  <w:pPr>
                    <w:spacing w:after="0" w:line="240" w:lineRule="auto"/>
                    <w:jc w:val="center"/>
                    <w:rPr>
                      <w:rFonts w:cs="B Zar"/>
                      <w:sz w:val="28"/>
                      <w:szCs w:val="28"/>
                      <w:rtl/>
                    </w:rPr>
                  </w:pPr>
                </w:p>
              </w:tc>
            </w:tr>
          </w:tbl>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B80C6D" w:rsidRDefault="00B80C6D" w:rsidP="005C0B84">
            <w:pPr>
              <w:spacing w:after="0"/>
              <w:ind w:left="284" w:right="34"/>
              <w:jc w:val="lowKashida"/>
              <w:rPr>
                <w:rFonts w:cs="B Mitra"/>
                <w:rtl/>
              </w:rPr>
            </w:pPr>
          </w:p>
          <w:p w:rsidR="005D1C54" w:rsidRDefault="005D1C54" w:rsidP="005C0B84">
            <w:pPr>
              <w:spacing w:after="0"/>
              <w:ind w:left="284" w:right="34"/>
              <w:jc w:val="lowKashida"/>
              <w:rPr>
                <w:rFonts w:cs="B Mitra"/>
                <w:rtl/>
              </w:rPr>
            </w:pPr>
          </w:p>
          <w:p w:rsidR="00713F5C" w:rsidRPr="00597B21" w:rsidRDefault="00713F5C" w:rsidP="00713F5C">
            <w:pPr>
              <w:ind w:left="284" w:right="34"/>
              <w:jc w:val="lowKashida"/>
              <w:rPr>
                <w:rFonts w:cs="B Mitra"/>
                <w:rtl/>
              </w:rPr>
            </w:pPr>
          </w:p>
          <w:p w:rsidR="00607EC2" w:rsidRPr="00B80C6D" w:rsidRDefault="00607EC2" w:rsidP="005C0B84">
            <w:pPr>
              <w:spacing w:after="0"/>
              <w:ind w:left="284" w:right="425"/>
              <w:jc w:val="lowKashida"/>
              <w:rPr>
                <w:rFonts w:cs="B Mitra"/>
                <w:sz w:val="16"/>
                <w:szCs w:val="16"/>
                <w:rtl/>
              </w:rPr>
            </w:pPr>
            <w:r w:rsidRPr="00B80C6D">
              <w:rPr>
                <w:rFonts w:cs="B Mitra" w:hint="cs"/>
                <w:sz w:val="16"/>
                <w:szCs w:val="16"/>
                <w:rtl/>
              </w:rPr>
              <w:t xml:space="preserve">تبصره 1 : مالیات بر ارزش افزوده در صورت ارائه مدارک مثبته به صورت جداگانه قابل محاسبه و پرداخت خواهد بود. </w:t>
            </w:r>
          </w:p>
          <w:p w:rsidR="00607EC2" w:rsidRPr="00B80C6D" w:rsidRDefault="00607EC2" w:rsidP="005C0B84">
            <w:pPr>
              <w:spacing w:after="0"/>
              <w:ind w:left="284" w:right="425"/>
              <w:jc w:val="lowKashida"/>
              <w:rPr>
                <w:rFonts w:cs="B Mitra"/>
                <w:sz w:val="16"/>
                <w:szCs w:val="16"/>
                <w:rtl/>
              </w:rPr>
            </w:pPr>
            <w:r w:rsidRPr="00B80C6D">
              <w:rPr>
                <w:rFonts w:cs="B Mitra" w:hint="cs"/>
                <w:sz w:val="16"/>
                <w:szCs w:val="16"/>
                <w:rtl/>
              </w:rPr>
              <w:t xml:space="preserve">تبصره 2 : ملاك تائيد كار و پرداخت به پيمانكار و همچنین آزادسازی حسن انجام کار تائيد دستگاه نظارت مقيم كارفرما و در صورت نیاز كارفرماي اصلي مي‌باشد. همچنین </w:t>
            </w:r>
            <w:r w:rsidRPr="00B80C6D">
              <w:rPr>
                <w:rFonts w:cs="B Mitra"/>
                <w:sz w:val="16"/>
                <w:szCs w:val="16"/>
                <w:rtl/>
              </w:rPr>
              <w:t xml:space="preserve">به قيمتهاي واحد مربوط به اين قرارداد هيچگونه </w:t>
            </w:r>
            <w:r w:rsidRPr="00B80C6D">
              <w:rPr>
                <w:rFonts w:cs="B Mitra"/>
                <w:sz w:val="16"/>
                <w:szCs w:val="16"/>
                <w:rtl/>
              </w:rPr>
              <w:lastRenderedPageBreak/>
              <w:t>تغيير تعلق نمي</w:t>
            </w:r>
            <w:r w:rsidRPr="00B80C6D">
              <w:rPr>
                <w:rFonts w:cs="B Mitra" w:hint="cs"/>
                <w:sz w:val="16"/>
                <w:szCs w:val="16"/>
                <w:rtl/>
              </w:rPr>
              <w:t>‌</w:t>
            </w:r>
            <w:r w:rsidRPr="00B80C6D">
              <w:rPr>
                <w:rFonts w:cs="B Mitra"/>
                <w:sz w:val="16"/>
                <w:szCs w:val="16"/>
                <w:rtl/>
              </w:rPr>
              <w:t>گيرد.</w:t>
            </w:r>
            <w:bookmarkStart w:id="2" w:name="_GoBack"/>
            <w:bookmarkEnd w:id="2"/>
          </w:p>
          <w:p w:rsidR="00607EC2" w:rsidRPr="00B80C6D" w:rsidRDefault="00607EC2" w:rsidP="005C0B84">
            <w:pPr>
              <w:spacing w:after="0"/>
              <w:ind w:left="294"/>
              <w:jc w:val="lowKashida"/>
              <w:rPr>
                <w:rFonts w:cs="B Mitra"/>
                <w:color w:val="262626"/>
                <w:sz w:val="16"/>
                <w:szCs w:val="16"/>
                <w:rtl/>
              </w:rPr>
            </w:pPr>
            <w:r w:rsidRPr="00B80C6D">
              <w:rPr>
                <w:rFonts w:cs="B Mitra" w:hint="cs"/>
                <w:sz w:val="16"/>
                <w:szCs w:val="16"/>
                <w:rtl/>
              </w:rPr>
              <w:t xml:space="preserve">تبصره 3 : </w:t>
            </w:r>
            <w:r w:rsidRPr="00B80C6D">
              <w:rPr>
                <w:rFonts w:cs="B Mitra" w:hint="cs"/>
                <w:color w:val="262626"/>
                <w:sz w:val="16"/>
                <w:szCs w:val="16"/>
                <w:rtl/>
              </w:rPr>
              <w:t>پيمانكار با توجه به مطالعه كافي نقشه‌ها و مشخصات فني عمومي و خصوصي و استانداردها و برنامه زمانبندي و بازديد از محل اجراي قرارداد و آگاهي از شرايط كار و منطقه ،نحوه ایاب و ذهاب و تعطیلات اجباری نسبت به ارايه قيمت خود اقدام نموده و هرگونه ادعايي نسبت به عدم اطلاع از شرايط قرارداد از طرف پيمانكار غير قابل قبول است و استناد به جهل در هيچ موردي پذيرفته نخواهد بود .</w:t>
            </w:r>
          </w:p>
          <w:p w:rsidR="00607EC2" w:rsidRPr="00B80C6D" w:rsidRDefault="00607EC2" w:rsidP="005C0B84">
            <w:pPr>
              <w:spacing w:after="0"/>
              <w:ind w:left="294"/>
              <w:jc w:val="lowKashida"/>
              <w:rPr>
                <w:rFonts w:cs="B Mitra"/>
                <w:color w:val="262626"/>
                <w:sz w:val="16"/>
                <w:szCs w:val="16"/>
                <w:rtl/>
              </w:rPr>
            </w:pPr>
            <w:r w:rsidRPr="00B80C6D">
              <w:rPr>
                <w:rFonts w:cs="B Mitra" w:hint="cs"/>
                <w:color w:val="262626"/>
                <w:sz w:val="16"/>
                <w:szCs w:val="16"/>
                <w:rtl/>
              </w:rPr>
              <w:t>تبصره 4 : مبلغ قرارداد بر اساس اسناد و مدارك قرارداد قابل تغيير بوده و تابع ماده 29 شرايط عمومي پيمان خواهد بود.</w:t>
            </w:r>
          </w:p>
          <w:p w:rsidR="00607EC2" w:rsidRPr="00597B21" w:rsidRDefault="00607EC2" w:rsidP="005C0B84">
            <w:pPr>
              <w:spacing w:after="0"/>
              <w:ind w:left="284" w:right="425"/>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4</w:t>
            </w:r>
            <w:r w:rsidRPr="00597B21">
              <w:rPr>
                <w:rFonts w:cs="B Titr"/>
                <w:b/>
                <w:bCs/>
                <w:i/>
                <w:iCs/>
                <w:u w:val="single"/>
                <w:rtl/>
              </w:rPr>
              <w:t>- پرداختها</w:t>
            </w:r>
          </w:p>
          <w:p w:rsidR="00607EC2" w:rsidRDefault="00607EC2" w:rsidP="005C0B84">
            <w:pPr>
              <w:spacing w:after="0"/>
              <w:ind w:left="294"/>
              <w:jc w:val="lowKashida"/>
              <w:rPr>
                <w:rFonts w:ascii="Mitra" w:hAnsi="Mitra" w:cs="B Mitra"/>
                <w:color w:val="262626"/>
                <w:rtl/>
              </w:rPr>
            </w:pPr>
            <w:r w:rsidRPr="00597B21">
              <w:rPr>
                <w:rFonts w:cs="B Mitra" w:hint="cs"/>
                <w:rtl/>
              </w:rPr>
              <w:t>1-</w:t>
            </w:r>
            <w:r>
              <w:rPr>
                <w:rFonts w:cs="B Mitra" w:hint="cs"/>
                <w:rtl/>
              </w:rPr>
              <w:t>4</w:t>
            </w:r>
            <w:r w:rsidRPr="00597B21">
              <w:rPr>
                <w:rFonts w:cs="B Mitra" w:hint="cs"/>
                <w:rtl/>
              </w:rPr>
              <w:t>-</w:t>
            </w:r>
            <w:r>
              <w:rPr>
                <w:rFonts w:cs="B Mitra" w:hint="cs"/>
                <w:rtl/>
              </w:rPr>
              <w:t xml:space="preserve"> </w:t>
            </w:r>
            <w:r w:rsidRPr="00C0601D">
              <w:rPr>
                <w:rFonts w:ascii="Mitra" w:hAnsi="Mitra" w:cs="B Mitra" w:hint="cs"/>
                <w:color w:val="262626"/>
                <w:rtl/>
              </w:rPr>
              <w:t>به این قراداد پیش</w:t>
            </w:r>
            <w:r w:rsidRPr="00C0601D">
              <w:rPr>
                <w:rFonts w:ascii="Mitra" w:hAnsi="Mitra" w:cs="B Zar" w:hint="cs"/>
                <w:color w:val="262626"/>
                <w:rtl/>
              </w:rPr>
              <w:t>‌</w:t>
            </w:r>
            <w:r w:rsidRPr="00C0601D">
              <w:rPr>
                <w:rFonts w:ascii="Mitra" w:hAnsi="Mitra" w:cs="B Mitra" w:hint="cs"/>
                <w:color w:val="262626"/>
                <w:rtl/>
              </w:rPr>
              <w:t>پرداخت تعلق نمی</w:t>
            </w:r>
            <w:r w:rsidRPr="00C0601D">
              <w:rPr>
                <w:rFonts w:ascii="Mitra" w:hAnsi="Mitra" w:cs="B Zar" w:hint="cs"/>
                <w:color w:val="262626"/>
                <w:rtl/>
              </w:rPr>
              <w:t>‌</w:t>
            </w:r>
            <w:r w:rsidRPr="00C0601D">
              <w:rPr>
                <w:rFonts w:ascii="Mitra" w:hAnsi="Mitra" w:cs="B Mitra" w:hint="cs"/>
                <w:color w:val="262626"/>
                <w:rtl/>
              </w:rPr>
              <w:t>گیرد.</w:t>
            </w:r>
          </w:p>
          <w:p w:rsidR="00607EC2" w:rsidRPr="00965B87" w:rsidRDefault="00607EC2" w:rsidP="005C0B84">
            <w:pPr>
              <w:spacing w:after="0"/>
              <w:ind w:left="294"/>
              <w:jc w:val="lowKashida"/>
              <w:rPr>
                <w:rFonts w:ascii="Mitra" w:hAnsi="Mitra" w:cs="B Mitra"/>
                <w:color w:val="262626"/>
                <w:rtl/>
              </w:rPr>
            </w:pPr>
            <w:r w:rsidRPr="00965B87">
              <w:rPr>
                <w:rFonts w:ascii="Mitra" w:hAnsi="Mitra" w:cs="B Mitra" w:hint="cs"/>
                <w:color w:val="262626"/>
                <w:rtl/>
              </w:rPr>
              <w:t>2-4- به این قرارداد تعدیل تعلق نمی گیرد.</w:t>
            </w:r>
          </w:p>
          <w:p w:rsidR="00607EC2" w:rsidRPr="00597B21" w:rsidRDefault="00607EC2" w:rsidP="00CD0987">
            <w:pPr>
              <w:spacing w:after="0"/>
              <w:ind w:left="284" w:right="34"/>
              <w:jc w:val="lowKashida"/>
              <w:rPr>
                <w:rFonts w:cs="B Mitra"/>
                <w:rtl/>
              </w:rPr>
            </w:pPr>
            <w:r>
              <w:rPr>
                <w:rFonts w:cs="B Mitra" w:hint="cs"/>
                <w:rtl/>
              </w:rPr>
              <w:t xml:space="preserve">3-4- </w:t>
            </w:r>
            <w:r w:rsidRPr="00597B21">
              <w:rPr>
                <w:rFonts w:cs="B Mitra"/>
                <w:rtl/>
              </w:rPr>
              <w:t xml:space="preserve">مبالغ كاركرد پيمانكار براساس صورت وضعيت‌هاي </w:t>
            </w:r>
            <w:r w:rsidRPr="00597B21">
              <w:rPr>
                <w:rFonts w:cs="B Mitra" w:hint="cs"/>
                <w:rtl/>
              </w:rPr>
              <w:t>تهیه</w:t>
            </w:r>
            <w:r w:rsidRPr="00597B21">
              <w:rPr>
                <w:rFonts w:cs="B Mitra"/>
                <w:rtl/>
              </w:rPr>
              <w:t xml:space="preserve"> شده كه به تاييد </w:t>
            </w:r>
            <w:r>
              <w:rPr>
                <w:rFonts w:cs="B Mitra" w:hint="cs"/>
                <w:rtl/>
              </w:rPr>
              <w:t>کارفرما</w:t>
            </w:r>
            <w:r w:rsidRPr="00597B21">
              <w:rPr>
                <w:rFonts w:cs="B Mitra"/>
                <w:rtl/>
              </w:rPr>
              <w:t xml:space="preserve"> رسيده </w:t>
            </w:r>
            <w:r w:rsidRPr="00597B21">
              <w:rPr>
                <w:rFonts w:cs="B Mitra" w:hint="cs"/>
                <w:rtl/>
              </w:rPr>
              <w:t>و</w:t>
            </w:r>
            <w:r w:rsidRPr="00C11EE8">
              <w:rPr>
                <w:rFonts w:ascii="Mitra" w:hAnsi="Mitra" w:cs="B Mitra" w:hint="cs"/>
                <w:color w:val="262626"/>
                <w:rtl/>
              </w:rPr>
              <w:t xml:space="preserve"> </w:t>
            </w:r>
            <w:r>
              <w:rPr>
                <w:rFonts w:ascii="Mitra" w:hAnsi="Mitra" w:cs="B Mitra" w:hint="cs"/>
                <w:color w:val="262626"/>
                <w:rtl/>
              </w:rPr>
              <w:t xml:space="preserve">در صورت تأييد </w:t>
            </w:r>
            <w:r w:rsidR="00CD0987">
              <w:rPr>
                <w:rFonts w:ascii="Mitra" w:hAnsi="Mitra" w:cs="B Mitra" w:hint="cs"/>
                <w:color w:val="262626"/>
                <w:rtl/>
              </w:rPr>
              <w:t>كارهاي انجام شده توسط</w:t>
            </w:r>
            <w:r>
              <w:rPr>
                <w:rFonts w:ascii="Mitra" w:hAnsi="Mitra" w:cs="B Mitra" w:hint="cs"/>
                <w:color w:val="262626"/>
                <w:rtl/>
              </w:rPr>
              <w:t xml:space="preserve"> دستگاه نظارت و همچنین</w:t>
            </w:r>
            <w:r w:rsidRPr="00597B21">
              <w:rPr>
                <w:rFonts w:cs="B Mitra" w:hint="cs"/>
                <w:rtl/>
              </w:rPr>
              <w:t xml:space="preserve"> </w:t>
            </w:r>
            <w:r w:rsidRPr="00597B21">
              <w:rPr>
                <w:rFonts w:cs="B Mitra"/>
                <w:rtl/>
              </w:rPr>
              <w:t xml:space="preserve">پس از كسر </w:t>
            </w:r>
            <w:r w:rsidRPr="00597B21">
              <w:rPr>
                <w:rFonts w:cs="B Mitra" w:hint="cs"/>
                <w:rtl/>
              </w:rPr>
              <w:t xml:space="preserve">مبالغ مندرج در مفاد ماده </w:t>
            </w:r>
            <w:r>
              <w:rPr>
                <w:rFonts w:cs="B Mitra" w:hint="cs"/>
                <w:rtl/>
              </w:rPr>
              <w:t xml:space="preserve">5 </w:t>
            </w:r>
            <w:r w:rsidRPr="00597B21">
              <w:rPr>
                <w:rFonts w:cs="B Mitra"/>
                <w:rtl/>
              </w:rPr>
              <w:t>و طي مراحل اداري قابل پرداخت مي‌باشد.</w:t>
            </w:r>
          </w:p>
          <w:p w:rsidR="00607EC2" w:rsidRPr="00597B21" w:rsidRDefault="00607EC2" w:rsidP="005C0B84">
            <w:pPr>
              <w:spacing w:after="0"/>
              <w:ind w:left="288" w:right="432"/>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5</w:t>
            </w:r>
            <w:r w:rsidRPr="00597B21">
              <w:rPr>
                <w:rFonts w:cs="B Titr"/>
                <w:b/>
                <w:bCs/>
                <w:i/>
                <w:iCs/>
                <w:u w:val="single"/>
                <w:rtl/>
              </w:rPr>
              <w:t xml:space="preserve">- </w:t>
            </w:r>
            <w:r>
              <w:rPr>
                <w:rFonts w:cs="B Titr" w:hint="cs"/>
                <w:b/>
                <w:bCs/>
                <w:i/>
                <w:iCs/>
                <w:u w:val="single"/>
                <w:rtl/>
              </w:rPr>
              <w:t xml:space="preserve">کسورات </w:t>
            </w:r>
            <w:r w:rsidRPr="00597B21">
              <w:rPr>
                <w:rFonts w:cs="B Titr" w:hint="cs"/>
                <w:b/>
                <w:bCs/>
                <w:i/>
                <w:iCs/>
                <w:u w:val="single"/>
                <w:rtl/>
              </w:rPr>
              <w:t xml:space="preserve"> قانونی و قراردادی</w:t>
            </w:r>
          </w:p>
          <w:p w:rsidR="00607EC2" w:rsidRPr="00597B21" w:rsidRDefault="00607EC2" w:rsidP="005C0B84">
            <w:pPr>
              <w:spacing w:after="0"/>
              <w:ind w:left="288" w:right="34"/>
              <w:jc w:val="lowKashida"/>
              <w:rPr>
                <w:rFonts w:cs="B Mitra"/>
                <w:rtl/>
              </w:rPr>
            </w:pPr>
            <w:r w:rsidRPr="00597B21">
              <w:rPr>
                <w:rFonts w:cs="B Mitra" w:hint="cs"/>
                <w:rtl/>
              </w:rPr>
              <w:t>پیمانکار باید هر ماه یکبار صورت وضعیت دقیق کارهای انجام شده را به</w:t>
            </w:r>
            <w:r>
              <w:rPr>
                <w:rFonts w:cs="B Mitra" w:hint="cs"/>
                <w:rtl/>
              </w:rPr>
              <w:t xml:space="preserve"> صورت تجمعی و</w:t>
            </w:r>
            <w:r w:rsidRPr="00597B21">
              <w:rPr>
                <w:rFonts w:cs="B Mitra" w:hint="cs"/>
                <w:rtl/>
              </w:rPr>
              <w:t xml:space="preserve"> </w:t>
            </w:r>
            <w:r w:rsidR="005C0B84">
              <w:rPr>
                <w:rFonts w:cs="B Mitra" w:hint="cs"/>
                <w:rtl/>
              </w:rPr>
              <w:t xml:space="preserve">به </w:t>
            </w:r>
            <w:r w:rsidRPr="00597B21">
              <w:rPr>
                <w:rFonts w:cs="B Mitra" w:hint="cs"/>
                <w:rtl/>
              </w:rPr>
              <w:t>طور مشخص و به تفکیک در</w:t>
            </w:r>
            <w:r>
              <w:rPr>
                <w:rFonts w:cs="B Mitra" w:hint="cs"/>
                <w:rtl/>
              </w:rPr>
              <w:t xml:space="preserve"> 3</w:t>
            </w:r>
            <w:r w:rsidRPr="00597B21">
              <w:rPr>
                <w:rFonts w:cs="B Mitra" w:hint="cs"/>
                <w:rtl/>
              </w:rPr>
              <w:t xml:space="preserve"> نسخه تنظیم، مهر و امضاء نموده و به منظور بررسی و اظهار نظر،تائید یا عدم تائید به کارفرما و یا نماینده وی تسلیم نماید. </w:t>
            </w:r>
            <w:r w:rsidRPr="00597B21">
              <w:rPr>
                <w:rFonts w:cs="B Mitra"/>
                <w:rtl/>
              </w:rPr>
              <w:t>مبلغ صورت وضعيت پيمانكار پس از كسر موارد ذيل قابل پرداخت خواهد بود</w:t>
            </w:r>
            <w:r w:rsidRPr="00597B21">
              <w:rPr>
                <w:rFonts w:cs="B Mitra" w:hint="cs"/>
                <w:rtl/>
              </w:rPr>
              <w:t>:</w:t>
            </w:r>
          </w:p>
          <w:p w:rsidR="00607EC2" w:rsidRPr="00597B21" w:rsidRDefault="00607EC2" w:rsidP="005C0B84">
            <w:pPr>
              <w:spacing w:after="0"/>
              <w:ind w:left="288" w:right="432"/>
              <w:jc w:val="lowKashida"/>
              <w:rPr>
                <w:rFonts w:cs="B Mitra"/>
                <w:rtl/>
              </w:rPr>
            </w:pPr>
            <w:r w:rsidRPr="00597B21">
              <w:rPr>
                <w:rFonts w:cs="B Mitra" w:hint="cs"/>
                <w:rtl/>
              </w:rPr>
              <w:t>1-</w:t>
            </w:r>
            <w:r>
              <w:rPr>
                <w:rFonts w:cs="B Mitra" w:hint="cs"/>
                <w:rtl/>
              </w:rPr>
              <w:t>5</w:t>
            </w:r>
            <w:r w:rsidRPr="00597B21">
              <w:rPr>
                <w:rFonts w:cs="B Mitra" w:hint="cs"/>
                <w:rtl/>
              </w:rPr>
              <w:t xml:space="preserve">- 10% بابت حسن انجام كارکه </w:t>
            </w:r>
            <w:r>
              <w:rPr>
                <w:rFonts w:cs="B Mitra" w:hint="cs"/>
                <w:rtl/>
              </w:rPr>
              <w:t>50</w:t>
            </w:r>
            <w:r w:rsidRPr="00597B21">
              <w:rPr>
                <w:rFonts w:cs="B Mitra" w:hint="cs"/>
                <w:rtl/>
              </w:rPr>
              <w:t xml:space="preserve"> درصد آن با تنظیم صورت جلسه تحویل موقت و50 درصد باقیمانده با تنظیم صورت جلسه تحویل قطعی آزاد خواهد شد.</w:t>
            </w:r>
          </w:p>
          <w:p w:rsidR="00607EC2" w:rsidRPr="00597B21" w:rsidRDefault="00607EC2" w:rsidP="005C0B84">
            <w:pPr>
              <w:spacing w:after="0"/>
              <w:ind w:left="288" w:right="432"/>
              <w:jc w:val="lowKashida"/>
              <w:rPr>
                <w:rFonts w:cs="B Mitra"/>
                <w:rtl/>
              </w:rPr>
            </w:pPr>
            <w:r>
              <w:rPr>
                <w:rFonts w:cs="B Mitra"/>
              </w:rPr>
              <w:t>3</w:t>
            </w:r>
            <w:r w:rsidRPr="00597B21">
              <w:rPr>
                <w:rFonts w:cs="B Mitra"/>
                <w:rtl/>
              </w:rPr>
              <w:t>-</w:t>
            </w:r>
            <w:r>
              <w:rPr>
                <w:rFonts w:cs="B Mitra" w:hint="cs"/>
                <w:rtl/>
              </w:rPr>
              <w:t>5</w:t>
            </w:r>
            <w:r w:rsidRPr="00597B21">
              <w:rPr>
                <w:rFonts w:cs="B Mitra"/>
                <w:rtl/>
              </w:rPr>
              <w:t>- جمع وجوهي</w:t>
            </w:r>
            <w:r>
              <w:rPr>
                <w:rFonts w:cs="B Mitra" w:hint="cs"/>
                <w:rtl/>
              </w:rPr>
              <w:t xml:space="preserve"> </w:t>
            </w:r>
            <w:r w:rsidRPr="00597B21">
              <w:rPr>
                <w:rFonts w:cs="B Mitra"/>
                <w:rtl/>
              </w:rPr>
              <w:t>كه بابت صورت وضعيت</w:t>
            </w:r>
            <w:r w:rsidRPr="00597B21">
              <w:rPr>
                <w:rFonts w:cs="B Mitra" w:hint="cs"/>
                <w:rtl/>
              </w:rPr>
              <w:t>‌</w:t>
            </w:r>
            <w:r w:rsidRPr="00597B21">
              <w:rPr>
                <w:rFonts w:cs="B Mitra"/>
                <w:rtl/>
              </w:rPr>
              <w:t>هاي موقت ماهيانه قبلي پرداخت شده است.</w:t>
            </w:r>
          </w:p>
          <w:p w:rsidR="00607EC2" w:rsidRPr="00597B21" w:rsidRDefault="00607EC2" w:rsidP="005C0B84">
            <w:pPr>
              <w:spacing w:after="0"/>
              <w:ind w:left="288" w:right="432"/>
              <w:jc w:val="lowKashida"/>
              <w:rPr>
                <w:rFonts w:cs="B Mitra"/>
                <w:rtl/>
              </w:rPr>
            </w:pPr>
            <w:r>
              <w:rPr>
                <w:rFonts w:cs="B Mitra"/>
              </w:rPr>
              <w:t>4</w:t>
            </w:r>
            <w:r w:rsidRPr="00597B21">
              <w:rPr>
                <w:rFonts w:cs="B Mitra"/>
                <w:rtl/>
              </w:rPr>
              <w:t>-</w:t>
            </w:r>
            <w:r>
              <w:rPr>
                <w:rFonts w:cs="B Mitra" w:hint="cs"/>
                <w:rtl/>
              </w:rPr>
              <w:t>5</w:t>
            </w:r>
            <w:r w:rsidRPr="00597B21">
              <w:rPr>
                <w:rFonts w:cs="B Mitra"/>
                <w:rtl/>
              </w:rPr>
              <w:t>- بهاء لوازم و تجهيزات</w:t>
            </w:r>
            <w:r w:rsidRPr="00597B21">
              <w:rPr>
                <w:rFonts w:cs="B Mitra" w:hint="cs"/>
                <w:rtl/>
              </w:rPr>
              <w:t xml:space="preserve">ی که از طرف کارفرما </w:t>
            </w:r>
            <w:r w:rsidRPr="00597B21">
              <w:rPr>
                <w:rFonts w:cs="B Mitra"/>
                <w:rtl/>
              </w:rPr>
              <w:t xml:space="preserve">در اختيار پيمانكار قرار گرفته </w:t>
            </w:r>
            <w:r w:rsidRPr="00597B21">
              <w:rPr>
                <w:rFonts w:cs="B Mitra" w:hint="cs"/>
                <w:rtl/>
              </w:rPr>
              <w:t xml:space="preserve">و پرداخت </w:t>
            </w:r>
            <w:r w:rsidRPr="00597B21">
              <w:rPr>
                <w:rFonts w:cs="B Mitra"/>
                <w:rtl/>
              </w:rPr>
              <w:t>هزينه آن بعهده پيمانكار مي‌باشد</w:t>
            </w:r>
            <w:r w:rsidRPr="00597B21">
              <w:rPr>
                <w:rFonts w:cs="B Mitra" w:hint="cs"/>
                <w:rtl/>
              </w:rPr>
              <w:t>.</w:t>
            </w:r>
          </w:p>
          <w:p w:rsidR="00607EC2" w:rsidRDefault="00607EC2" w:rsidP="005C0B84">
            <w:pPr>
              <w:spacing w:after="0"/>
              <w:ind w:left="288" w:right="432"/>
              <w:jc w:val="lowKashida"/>
              <w:rPr>
                <w:rFonts w:cs="B Mitra"/>
                <w:rtl/>
              </w:rPr>
            </w:pPr>
            <w:r>
              <w:rPr>
                <w:rFonts w:cs="B Mitra"/>
              </w:rPr>
              <w:t>5</w:t>
            </w:r>
            <w:r w:rsidRPr="00597B21">
              <w:rPr>
                <w:rFonts w:cs="B Mitra"/>
                <w:rtl/>
              </w:rPr>
              <w:t>-</w:t>
            </w:r>
            <w:r>
              <w:rPr>
                <w:rFonts w:cs="B Mitra" w:hint="cs"/>
                <w:rtl/>
              </w:rPr>
              <w:t>5</w:t>
            </w:r>
            <w:r w:rsidRPr="00597B21">
              <w:rPr>
                <w:rFonts w:cs="B Mitra"/>
                <w:rtl/>
              </w:rPr>
              <w:t xml:space="preserve">- هرگونه جرائم احتمالي كه طبق </w:t>
            </w:r>
            <w:r w:rsidRPr="00597B21">
              <w:rPr>
                <w:rFonts w:cs="B Mitra" w:hint="cs"/>
                <w:rtl/>
              </w:rPr>
              <w:t xml:space="preserve">این قرارداد و </w:t>
            </w:r>
            <w:r w:rsidRPr="00597B21">
              <w:rPr>
                <w:rFonts w:cs="B Mitra"/>
                <w:rtl/>
              </w:rPr>
              <w:t>شرايط عمومي</w:t>
            </w:r>
            <w:r>
              <w:rPr>
                <w:rFonts w:cs="B Mitra" w:hint="cs"/>
                <w:rtl/>
              </w:rPr>
              <w:t xml:space="preserve"> </w:t>
            </w:r>
            <w:r w:rsidRPr="00597B21">
              <w:rPr>
                <w:rFonts w:cs="B Mitra"/>
                <w:rtl/>
              </w:rPr>
              <w:t xml:space="preserve">پيمان </w:t>
            </w:r>
            <w:r w:rsidRPr="00597B21">
              <w:rPr>
                <w:rFonts w:cs="B Mitra" w:hint="cs"/>
                <w:rtl/>
              </w:rPr>
              <w:t xml:space="preserve">و قوانين كشوري </w:t>
            </w:r>
            <w:r w:rsidRPr="00597B21">
              <w:rPr>
                <w:rFonts w:cs="B Mitra"/>
                <w:rtl/>
              </w:rPr>
              <w:t>به پيمانكار تعلق مي‌گيرد.</w:t>
            </w:r>
          </w:p>
          <w:p w:rsidR="00607EC2" w:rsidRPr="00597B21" w:rsidRDefault="00607EC2" w:rsidP="005C0B84">
            <w:pPr>
              <w:spacing w:after="0"/>
              <w:ind w:left="288" w:right="432"/>
              <w:jc w:val="lowKashida"/>
              <w:rPr>
                <w:rFonts w:cs="B Mitra"/>
                <w:rtl/>
              </w:rPr>
            </w:pPr>
            <w:r>
              <w:rPr>
                <w:rFonts w:cs="B Mitra"/>
              </w:rPr>
              <w:t>6</w:t>
            </w:r>
            <w:r>
              <w:rPr>
                <w:rFonts w:cs="B Mitra" w:hint="cs"/>
                <w:rtl/>
              </w:rPr>
              <w:t xml:space="preserve">-5- </w:t>
            </w:r>
            <w:r w:rsidRPr="00C0601D">
              <w:rPr>
                <w:rFonts w:ascii="Mitra" w:hAnsi="Mitra" w:cs="B Mitra" w:hint="cs"/>
                <w:color w:val="262626"/>
                <w:rtl/>
              </w:rPr>
              <w:t>خسارات احتمالی وارد شده به کارفرما که ناشی از عملکرد پيمانکار يا عدم انجام تعهدات پيمانکار باشد، از مطالبات پيمانكار كسر مي‌گردد.</w:t>
            </w:r>
          </w:p>
          <w:p w:rsidR="00607EC2" w:rsidRPr="00597B21" w:rsidRDefault="00607EC2" w:rsidP="005C0B84">
            <w:pPr>
              <w:spacing w:after="0"/>
              <w:ind w:left="288" w:right="432"/>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6</w:t>
            </w:r>
            <w:r w:rsidRPr="00597B21">
              <w:rPr>
                <w:rFonts w:cs="B Titr"/>
                <w:b/>
                <w:bCs/>
                <w:i/>
                <w:iCs/>
                <w:u w:val="single"/>
                <w:rtl/>
              </w:rPr>
              <w:t xml:space="preserve">- </w:t>
            </w:r>
            <w:r w:rsidRPr="00597B21">
              <w:rPr>
                <w:rFonts w:cs="B Titr" w:hint="cs"/>
                <w:b/>
                <w:bCs/>
                <w:i/>
                <w:iCs/>
                <w:u w:val="single"/>
                <w:rtl/>
              </w:rPr>
              <w:t xml:space="preserve">تاریخ تنفیذ، شروع کار و </w:t>
            </w:r>
            <w:r w:rsidRPr="00597B21">
              <w:rPr>
                <w:rFonts w:cs="B Titr"/>
                <w:b/>
                <w:bCs/>
                <w:i/>
                <w:iCs/>
                <w:u w:val="single"/>
                <w:rtl/>
              </w:rPr>
              <w:t>مدت قرارداد</w:t>
            </w:r>
          </w:p>
          <w:p w:rsidR="00607EC2" w:rsidRPr="00597B21" w:rsidRDefault="00607EC2" w:rsidP="00B80C6D">
            <w:pPr>
              <w:spacing w:after="0"/>
              <w:ind w:left="288" w:right="432"/>
              <w:jc w:val="lowKashida"/>
              <w:rPr>
                <w:rFonts w:cs="B Mitra"/>
                <w:rtl/>
              </w:rPr>
            </w:pPr>
            <w:r w:rsidRPr="00597B21">
              <w:rPr>
                <w:rFonts w:cs="B Mitra" w:hint="cs"/>
                <w:rtl/>
              </w:rPr>
              <w:t>مد</w:t>
            </w:r>
            <w:r w:rsidRPr="00FB1DBF">
              <w:rPr>
                <w:rFonts w:cs="B Mitra" w:hint="cs"/>
                <w:rtl/>
              </w:rPr>
              <w:t xml:space="preserve">ت قرارداد </w:t>
            </w:r>
            <w:r w:rsidR="00B80C6D">
              <w:rPr>
                <w:rFonts w:cs="B Mitra" w:hint="cs"/>
                <w:rtl/>
              </w:rPr>
              <w:t>5</w:t>
            </w:r>
            <w:r w:rsidR="005C0B84" w:rsidRPr="00AB7AAE">
              <w:rPr>
                <w:rFonts w:cs="B Mitra" w:hint="cs"/>
                <w:rtl/>
              </w:rPr>
              <w:t xml:space="preserve"> ماه</w:t>
            </w:r>
            <w:r w:rsidR="005C0B84">
              <w:rPr>
                <w:rFonts w:cs="B Mitra" w:hint="cs"/>
                <w:rtl/>
              </w:rPr>
              <w:t xml:space="preserve"> از تاریخ</w:t>
            </w:r>
            <w:r w:rsidR="005D1C54">
              <w:rPr>
                <w:rFonts w:cs="B Mitra" w:hint="cs"/>
                <w:rtl/>
              </w:rPr>
              <w:t xml:space="preserve"> </w:t>
            </w:r>
            <w:r w:rsidR="005C0B84">
              <w:rPr>
                <w:rFonts w:cs="B Mitra" w:hint="cs"/>
                <w:rtl/>
              </w:rPr>
              <w:t xml:space="preserve">******* </w:t>
            </w:r>
            <w:r w:rsidRPr="00FB1DBF">
              <w:rPr>
                <w:rFonts w:cs="B Mitra" w:hint="cs"/>
                <w:rtl/>
              </w:rPr>
              <w:t xml:space="preserve">لغایت </w:t>
            </w:r>
            <w:r w:rsidR="005C0B84">
              <w:rPr>
                <w:rFonts w:cs="B Mitra" w:hint="cs"/>
                <w:rtl/>
              </w:rPr>
              <w:t>*******</w:t>
            </w:r>
            <w:r>
              <w:rPr>
                <w:rFonts w:cs="B Mitra" w:hint="cs"/>
                <w:rtl/>
              </w:rPr>
              <w:t xml:space="preserve"> </w:t>
            </w:r>
            <w:r w:rsidRPr="00FB1DBF">
              <w:rPr>
                <w:rFonts w:cs="B Mitra" w:hint="cs"/>
                <w:rtl/>
              </w:rPr>
              <w:t>خواهد بود</w:t>
            </w:r>
            <w:r w:rsidRPr="00597B21">
              <w:rPr>
                <w:rFonts w:cs="B Mitra" w:hint="cs"/>
                <w:rtl/>
              </w:rPr>
              <w:t xml:space="preserve"> که در صورت امضاء کارفرما، نافذ و دارای اعتبار می باشد.</w:t>
            </w:r>
          </w:p>
          <w:p w:rsidR="00C143A6" w:rsidRDefault="00607EC2" w:rsidP="005D1C54">
            <w:pPr>
              <w:spacing w:after="0"/>
              <w:ind w:left="288" w:right="34"/>
              <w:jc w:val="lowKashida"/>
              <w:rPr>
                <w:rFonts w:cs="B Mitra"/>
              </w:rPr>
            </w:pPr>
            <w:r w:rsidRPr="00597B21">
              <w:rPr>
                <w:rFonts w:cs="B Mitra" w:hint="cs"/>
                <w:rtl/>
              </w:rPr>
              <w:t>تبصره: پیمانکار متعهد است کلیه عملیات موضوع قرارداد شامل تجهیز کارگاه و اجرای کلیه عملیات موضوع قرارداد و بر چیدن کارگاه را در مدت یاد شده طبق برنامه زمانبندی مورد تائید کارفرما انجام دهد</w:t>
            </w:r>
            <w:r>
              <w:rPr>
                <w:rFonts w:cs="B Mitra"/>
              </w:rPr>
              <w:t>.</w:t>
            </w:r>
          </w:p>
          <w:p w:rsidR="00607EC2" w:rsidRPr="00597B21" w:rsidRDefault="00607EC2" w:rsidP="005C0B84">
            <w:pPr>
              <w:spacing w:after="0"/>
              <w:ind w:left="288" w:right="432"/>
              <w:jc w:val="lowKashida"/>
              <w:rPr>
                <w:rFonts w:cs="B Titr"/>
                <w:b/>
                <w:bCs/>
                <w:i/>
                <w:iCs/>
                <w:u w:val="single"/>
                <w:rtl/>
              </w:rPr>
            </w:pPr>
            <w:r w:rsidRPr="00597B21">
              <w:rPr>
                <w:rFonts w:cs="B Titr"/>
                <w:b/>
                <w:bCs/>
                <w:i/>
                <w:iCs/>
                <w:u w:val="single"/>
                <w:rtl/>
              </w:rPr>
              <w:t>ماده</w:t>
            </w:r>
            <w:r>
              <w:rPr>
                <w:rFonts w:cs="B Titr" w:hint="cs"/>
                <w:b/>
                <w:bCs/>
                <w:i/>
                <w:iCs/>
                <w:u w:val="single"/>
                <w:rtl/>
              </w:rPr>
              <w:t>7</w:t>
            </w:r>
            <w:r w:rsidRPr="00597B21">
              <w:rPr>
                <w:rFonts w:cs="B Titr"/>
                <w:b/>
                <w:bCs/>
                <w:i/>
                <w:iCs/>
                <w:u w:val="single"/>
                <w:rtl/>
              </w:rPr>
              <w:t>- دوره تضم</w:t>
            </w:r>
            <w:r w:rsidRPr="00597B21">
              <w:rPr>
                <w:rFonts w:cs="B Titr" w:hint="cs"/>
                <w:b/>
                <w:bCs/>
                <w:i/>
                <w:iCs/>
                <w:u w:val="single"/>
                <w:rtl/>
              </w:rPr>
              <w:t>ي</w:t>
            </w:r>
            <w:r w:rsidRPr="00597B21">
              <w:rPr>
                <w:rFonts w:cs="B Titr"/>
                <w:b/>
                <w:bCs/>
                <w:i/>
                <w:iCs/>
                <w:u w:val="single"/>
                <w:rtl/>
              </w:rPr>
              <w:t>ن كارها</w:t>
            </w:r>
          </w:p>
          <w:p w:rsidR="00607EC2" w:rsidRPr="00597B21" w:rsidRDefault="00607EC2" w:rsidP="0083485F">
            <w:pPr>
              <w:spacing w:after="0"/>
              <w:ind w:left="288" w:right="34"/>
              <w:jc w:val="lowKashida"/>
              <w:rPr>
                <w:rFonts w:cs="B Mitra"/>
                <w:rtl/>
              </w:rPr>
            </w:pPr>
            <w:r w:rsidRPr="00597B21">
              <w:rPr>
                <w:rFonts w:cs="B Mitra"/>
                <w:rtl/>
              </w:rPr>
              <w:t>1-</w:t>
            </w:r>
            <w:r>
              <w:rPr>
                <w:rFonts w:cs="B Mitra" w:hint="cs"/>
                <w:rtl/>
              </w:rPr>
              <w:t>7</w:t>
            </w:r>
            <w:r w:rsidRPr="00597B21">
              <w:rPr>
                <w:rFonts w:cs="B Mitra"/>
                <w:rtl/>
              </w:rPr>
              <w:t xml:space="preserve">- </w:t>
            </w:r>
            <w:r w:rsidRPr="00597B21">
              <w:rPr>
                <w:rFonts w:cs="B Mitra" w:hint="cs"/>
                <w:rtl/>
              </w:rPr>
              <w:t xml:space="preserve">دوره تضمین این قرارداد </w:t>
            </w:r>
            <w:r w:rsidR="0083485F">
              <w:rPr>
                <w:rFonts w:cs="B Mitra" w:hint="cs"/>
                <w:rtl/>
              </w:rPr>
              <w:t>یک سال</w:t>
            </w:r>
            <w:r w:rsidRPr="00597B21">
              <w:rPr>
                <w:rFonts w:cs="B Mitra" w:hint="cs"/>
                <w:rtl/>
              </w:rPr>
              <w:t xml:space="preserve"> از تاریخ تنظیم صورت جلسه تحویل موقت می باشد. </w:t>
            </w:r>
            <w:r w:rsidRPr="00597B21">
              <w:rPr>
                <w:rFonts w:cs="B Mitra"/>
                <w:rtl/>
              </w:rPr>
              <w:t>اگر در دوره تضمين</w:t>
            </w:r>
            <w:r w:rsidRPr="00597B21">
              <w:rPr>
                <w:rFonts w:cs="B Mitra" w:hint="cs"/>
                <w:rtl/>
              </w:rPr>
              <w:t>،</w:t>
            </w:r>
            <w:r w:rsidRPr="00597B21">
              <w:rPr>
                <w:rFonts w:cs="B Mitra"/>
                <w:rtl/>
              </w:rPr>
              <w:t xml:space="preserve"> معايب و نواقصي در كار </w:t>
            </w:r>
            <w:r w:rsidRPr="00597B21">
              <w:rPr>
                <w:rFonts w:cs="B Mitra" w:hint="cs"/>
                <w:rtl/>
              </w:rPr>
              <w:t>مشاهده</w:t>
            </w:r>
            <w:r w:rsidRPr="00597B21">
              <w:rPr>
                <w:rFonts w:cs="B Mitra"/>
                <w:rtl/>
              </w:rPr>
              <w:t xml:space="preserve"> شود كه ناشي از عدم رعايت مشخصات فني باشد پيمانكار موظف است آن معايب و نواقص را به هزينه خود رفع نمايد. براي اين منظور كارفرما مراتب را با ذكر معايب و نقائص و محل آنها، كتباَ به پيمانكار ابلاغ مي‌نمايد و پيمانكار بايد بعد از ابلاغ مراتب</w:t>
            </w:r>
            <w:r w:rsidRPr="00597B21">
              <w:rPr>
                <w:rFonts w:cs="B Mitra" w:hint="cs"/>
                <w:rtl/>
              </w:rPr>
              <w:t>،</w:t>
            </w:r>
            <w:r w:rsidRPr="00597B21">
              <w:rPr>
                <w:rFonts w:cs="B Mitra"/>
                <w:rtl/>
              </w:rPr>
              <w:t xml:space="preserve"> شروع به رفع نواقص كند و </w:t>
            </w:r>
            <w:r w:rsidRPr="00597B21">
              <w:rPr>
                <w:rFonts w:cs="B Mitra" w:hint="cs"/>
                <w:rtl/>
              </w:rPr>
              <w:t xml:space="preserve">عیوب و نواقص </w:t>
            </w:r>
            <w:r w:rsidRPr="00597B21">
              <w:rPr>
                <w:rFonts w:cs="B Mitra"/>
                <w:rtl/>
              </w:rPr>
              <w:t xml:space="preserve">كار را طي مدتي كه </w:t>
            </w:r>
            <w:r w:rsidRPr="00597B21">
              <w:rPr>
                <w:rFonts w:cs="B Mitra" w:hint="cs"/>
                <w:rtl/>
              </w:rPr>
              <w:t>از سوي كارفرما تعيين مي‌شود</w:t>
            </w:r>
            <w:r w:rsidRPr="00597B21">
              <w:rPr>
                <w:rFonts w:cs="B Mitra"/>
                <w:rtl/>
              </w:rPr>
              <w:t xml:space="preserve">، مرتفع نمايد. بديهي است هرگاه پيمانكار در انجام اين تعهد قصور و يا مسامحه كند كارفرما حق دارد </w:t>
            </w:r>
            <w:r w:rsidRPr="00597B21">
              <w:rPr>
                <w:rFonts w:cs="B Mitra" w:hint="cs"/>
                <w:rtl/>
              </w:rPr>
              <w:t xml:space="preserve">نواقص </w:t>
            </w:r>
            <w:r w:rsidRPr="00597B21">
              <w:rPr>
                <w:rFonts w:cs="B Mitra"/>
                <w:rtl/>
              </w:rPr>
              <w:t xml:space="preserve">مذكور را راساَ به هر ترتيب كه </w:t>
            </w:r>
            <w:r w:rsidRPr="00597B21">
              <w:rPr>
                <w:rFonts w:cs="B Mitra" w:hint="cs"/>
                <w:rtl/>
              </w:rPr>
              <w:t xml:space="preserve">خود </w:t>
            </w:r>
            <w:r w:rsidRPr="00597B21">
              <w:rPr>
                <w:rFonts w:cs="B Mitra"/>
                <w:rtl/>
              </w:rPr>
              <w:t xml:space="preserve">صلاح بداند </w:t>
            </w:r>
            <w:r w:rsidRPr="00597B21">
              <w:rPr>
                <w:rFonts w:cs="B Mitra" w:hint="cs"/>
                <w:rtl/>
              </w:rPr>
              <w:t>م</w:t>
            </w:r>
            <w:r w:rsidRPr="00597B21">
              <w:rPr>
                <w:rFonts w:cs="B Mitra"/>
                <w:rtl/>
              </w:rPr>
              <w:t>ر</w:t>
            </w:r>
            <w:r w:rsidRPr="00597B21">
              <w:rPr>
                <w:rFonts w:cs="B Mitra" w:hint="cs"/>
                <w:rtl/>
              </w:rPr>
              <w:t>ت</w:t>
            </w:r>
            <w:r w:rsidRPr="00597B21">
              <w:rPr>
                <w:rFonts w:cs="B Mitra"/>
                <w:rtl/>
              </w:rPr>
              <w:t xml:space="preserve">فع نموده و هزينه آن را به اضافه 15% </w:t>
            </w:r>
            <w:r w:rsidRPr="00597B21">
              <w:rPr>
                <w:rFonts w:cs="B Mitra" w:hint="cs"/>
                <w:rtl/>
              </w:rPr>
              <w:t xml:space="preserve">بالاسری </w:t>
            </w:r>
            <w:r w:rsidRPr="00597B21">
              <w:rPr>
                <w:rFonts w:cs="B Mitra"/>
                <w:rtl/>
              </w:rPr>
              <w:t>از محل تضمين يا هرنوع مطالبات و سپرده‌هاي پيمانكار برداشت نمايد</w:t>
            </w:r>
            <w:r w:rsidRPr="00597B21">
              <w:rPr>
                <w:rFonts w:cs="B Mitra" w:hint="cs"/>
                <w:rtl/>
              </w:rPr>
              <w:t>، در اينصورت پیمانکار حق هرگونه ادعايی نسبت به این قبیل برداشتها و همچنین به تشخيص كارفرما خواه از نظر اساس و خواه از نظر میزان مبلغ برداشتی را از خود سلب و ساقط می نماید.</w:t>
            </w:r>
          </w:p>
          <w:p w:rsidR="00607EC2" w:rsidRPr="00597B21" w:rsidRDefault="00607EC2" w:rsidP="00E16650">
            <w:pPr>
              <w:tabs>
                <w:tab w:val="right" w:pos="10240"/>
              </w:tabs>
              <w:spacing w:after="0"/>
              <w:ind w:left="284" w:right="34"/>
              <w:jc w:val="lowKashida"/>
              <w:rPr>
                <w:rFonts w:cs="B Mitra"/>
                <w:rtl/>
              </w:rPr>
            </w:pPr>
            <w:r w:rsidRPr="00597B21">
              <w:rPr>
                <w:rFonts w:cs="B Mitra" w:hint="cs"/>
                <w:rtl/>
              </w:rPr>
              <w:t>2-</w:t>
            </w:r>
            <w:r>
              <w:rPr>
                <w:rFonts w:cs="B Mitra" w:hint="cs"/>
                <w:rtl/>
              </w:rPr>
              <w:t>7</w:t>
            </w:r>
            <w:r w:rsidRPr="00597B21">
              <w:rPr>
                <w:rFonts w:cs="B Mitra" w:hint="cs"/>
                <w:rtl/>
              </w:rPr>
              <w:t>- هر گاه پيمانكار در اجراي تمام يا  قسمتی از موارد اجراي موضوع قرارداد سهل انگاري يا كوتاهي كند و بر اثر آن خسارتي به کارفرما وارد آيد، همچنين از انجام تعهداتي كه در قرارداد بعهده گرفته است خودداري نمايد كارفرما حق خواهد داشت آن تعهدات را بجاي پيمانكار انجام داده و هزينه هاي مربوطه (به نرخ روز) را با احتساب 15% از محل مطالبات و يا تضمينهاي پيمانكار به حساب خود كارسازي نمايد،در اينصورت پیمانکار حق هرگونه ادعايی نسبت به این قبیل هزینه ها و همچنین نسبت به تشخيص كارفرما خواه از نظر اساس و خواه از نظر میزان مبلغ برداشتی را از خود سلب و ساقط می نماید.</w:t>
            </w:r>
          </w:p>
          <w:p w:rsidR="00607EC2" w:rsidRPr="00597B21" w:rsidRDefault="00607EC2" w:rsidP="00E16650">
            <w:pPr>
              <w:spacing w:after="0"/>
              <w:ind w:left="288" w:right="432"/>
              <w:jc w:val="lowKashida"/>
              <w:rPr>
                <w:rFonts w:cs="B Titr"/>
                <w:b/>
                <w:bCs/>
                <w:i/>
                <w:iCs/>
                <w:u w:val="single"/>
              </w:rPr>
            </w:pPr>
            <w:r w:rsidRPr="00597B21">
              <w:rPr>
                <w:rFonts w:cs="B Titr"/>
                <w:b/>
                <w:bCs/>
                <w:i/>
                <w:iCs/>
                <w:u w:val="single"/>
                <w:rtl/>
              </w:rPr>
              <w:t xml:space="preserve">ماده </w:t>
            </w:r>
            <w:r>
              <w:rPr>
                <w:rFonts w:cs="B Titr" w:hint="cs"/>
                <w:b/>
                <w:bCs/>
                <w:i/>
                <w:iCs/>
                <w:u w:val="single"/>
                <w:rtl/>
              </w:rPr>
              <w:t>8</w:t>
            </w:r>
            <w:r w:rsidRPr="00597B21">
              <w:rPr>
                <w:rFonts w:cs="B Titr"/>
                <w:b/>
                <w:bCs/>
                <w:i/>
                <w:iCs/>
                <w:u w:val="single"/>
                <w:rtl/>
              </w:rPr>
              <w:t>- ضمانت انجام تعهدات</w:t>
            </w:r>
          </w:p>
          <w:p w:rsidR="00607EC2" w:rsidRPr="00597B21" w:rsidRDefault="00607EC2" w:rsidP="00E16650">
            <w:pPr>
              <w:spacing w:after="0"/>
              <w:ind w:left="288" w:right="34"/>
              <w:jc w:val="lowKashida"/>
              <w:rPr>
                <w:rFonts w:cs="B Mitra"/>
                <w:rtl/>
              </w:rPr>
            </w:pPr>
            <w:r w:rsidRPr="00597B21">
              <w:rPr>
                <w:rFonts w:cs="B Mitra" w:hint="cs"/>
                <w:rtl/>
              </w:rPr>
              <w:t>1-</w:t>
            </w:r>
            <w:r>
              <w:rPr>
                <w:rFonts w:cs="B Mitra" w:hint="cs"/>
                <w:rtl/>
              </w:rPr>
              <w:t>8</w:t>
            </w:r>
            <w:r w:rsidRPr="00597B21">
              <w:rPr>
                <w:rFonts w:cs="B Mitra" w:hint="cs"/>
                <w:rtl/>
              </w:rPr>
              <w:t>-پیمانکار باید حداکثر ظرف مدت یک هفته از امضای قرارداد برای تضمین انجام تعهدات ناشی از آن معادل 5% مبلغ قرارداد ضمانتنامه بانکی قابل تمدید و بی قید و شرط و یا هر نوع ضمانت نامه یا تضمین مورد قبول کارفرما</w:t>
            </w:r>
            <w:r>
              <w:rPr>
                <w:rFonts w:cs="B Mitra" w:hint="cs"/>
                <w:rtl/>
              </w:rPr>
              <w:t xml:space="preserve"> و یا وجه نقد</w:t>
            </w:r>
            <w:r w:rsidRPr="00597B21">
              <w:rPr>
                <w:rFonts w:cs="B Mitra" w:hint="cs"/>
                <w:rtl/>
              </w:rPr>
              <w:t xml:space="preserve"> را تهیه و تسلیم وی نماید.ضمانت نامه مذکور باید تا پایان قرارداد معتبر و طبق درخواست کارفرما قابل تمدید باشد.ضمانت نامه انجام تعهدات در پایان دوره تضمین، پس از انجام کلیه تعهدات و رفع کامل نواقص احتمالی به درخواست پیمانکار آزاد می گردد.</w:t>
            </w:r>
          </w:p>
          <w:p w:rsidR="00607EC2" w:rsidRPr="00597B21" w:rsidRDefault="00607EC2" w:rsidP="00E16650">
            <w:pPr>
              <w:spacing w:after="0"/>
              <w:ind w:left="288"/>
              <w:jc w:val="lowKashida"/>
              <w:rPr>
                <w:rFonts w:cs="B Mitra"/>
                <w:rtl/>
              </w:rPr>
            </w:pPr>
            <w:r w:rsidRPr="00597B21">
              <w:rPr>
                <w:rFonts w:cs="B Mitra" w:hint="cs"/>
                <w:rtl/>
              </w:rPr>
              <w:t>2-</w:t>
            </w:r>
            <w:r>
              <w:rPr>
                <w:rFonts w:cs="B Mitra" w:hint="cs"/>
                <w:rtl/>
              </w:rPr>
              <w:t>8</w:t>
            </w:r>
            <w:r w:rsidRPr="00597B21">
              <w:rPr>
                <w:rFonts w:cs="B Mitra" w:hint="cs"/>
                <w:rtl/>
              </w:rPr>
              <w:t xml:space="preserve">- درصورت عدم تسلیم به موقع تضمین انجام تعهدات توسط پیمانکار،کارفرما حق دارد قرارداد را فسخ نماید و پیمانکار به کارفرما وکالت می دهد 5% مبلغ کل قرارداد را </w:t>
            </w:r>
            <w:r>
              <w:rPr>
                <w:rFonts w:cs="B Mitra" w:hint="cs"/>
                <w:rtl/>
              </w:rPr>
              <w:t>از محل مطالبات پیمانکار در نزد خود نگه دارد .</w:t>
            </w:r>
          </w:p>
          <w:p w:rsidR="00607EC2" w:rsidRDefault="00607EC2" w:rsidP="00E16650">
            <w:pPr>
              <w:spacing w:after="0"/>
              <w:ind w:left="288" w:right="432"/>
              <w:jc w:val="lowKashida"/>
              <w:rPr>
                <w:rFonts w:cs="B Titr"/>
                <w:b/>
                <w:bCs/>
                <w:i/>
                <w:iCs/>
                <w:u w:val="single"/>
                <w:rtl/>
              </w:rPr>
            </w:pPr>
            <w:r w:rsidRPr="00597B21">
              <w:rPr>
                <w:rFonts w:cs="B Titr"/>
                <w:b/>
                <w:bCs/>
                <w:i/>
                <w:iCs/>
                <w:u w:val="single"/>
                <w:rtl/>
              </w:rPr>
              <w:lastRenderedPageBreak/>
              <w:t xml:space="preserve">ماده </w:t>
            </w:r>
            <w:r>
              <w:rPr>
                <w:rFonts w:cs="B Titr" w:hint="cs"/>
                <w:b/>
                <w:bCs/>
                <w:i/>
                <w:iCs/>
                <w:u w:val="single"/>
                <w:rtl/>
              </w:rPr>
              <w:t>9</w:t>
            </w:r>
            <w:r w:rsidRPr="00597B21">
              <w:rPr>
                <w:rFonts w:cs="B Titr"/>
                <w:b/>
                <w:bCs/>
                <w:i/>
                <w:iCs/>
                <w:u w:val="single"/>
                <w:rtl/>
              </w:rPr>
              <w:t>- نظارت در اجراء</w:t>
            </w:r>
          </w:p>
          <w:p w:rsidR="00607EC2" w:rsidRPr="00597B21" w:rsidRDefault="00607EC2" w:rsidP="00985FA8">
            <w:pPr>
              <w:spacing w:after="0"/>
              <w:ind w:left="288" w:right="34"/>
              <w:jc w:val="lowKashida"/>
              <w:rPr>
                <w:rFonts w:cs="B Titr"/>
                <w:b/>
                <w:bCs/>
                <w:i/>
                <w:iCs/>
                <w:u w:val="single"/>
                <w:rtl/>
              </w:rPr>
            </w:pPr>
            <w:r w:rsidRPr="00597B21">
              <w:rPr>
                <w:rFonts w:cs="B Mitra"/>
                <w:rtl/>
              </w:rPr>
              <w:t xml:space="preserve">نظارت </w:t>
            </w:r>
            <w:r w:rsidRPr="00597B21">
              <w:rPr>
                <w:rFonts w:cs="B Mitra" w:hint="cs"/>
                <w:rtl/>
              </w:rPr>
              <w:t>ب</w:t>
            </w:r>
            <w:r w:rsidRPr="00597B21">
              <w:rPr>
                <w:rFonts w:cs="B Mitra"/>
                <w:rtl/>
              </w:rPr>
              <w:t xml:space="preserve">ر اجراي تعهداتي كه پيمانكار بر طبق مفاد اين قرارداد و اسناد و مدارك پيوست آن تقبل نموده است از طرف كارفرما </w:t>
            </w:r>
            <w:r w:rsidRPr="00597B21">
              <w:rPr>
                <w:rFonts w:cs="B Mitra" w:hint="cs"/>
                <w:rtl/>
              </w:rPr>
              <w:t>به عهده شخص حقیقی یا حقوقی</w:t>
            </w:r>
            <w:r w:rsidR="00E16650">
              <w:rPr>
                <w:rFonts w:cs="B Mitra" w:hint="cs"/>
                <w:rtl/>
              </w:rPr>
              <w:t xml:space="preserve"> می باشد</w:t>
            </w:r>
            <w:r w:rsidRPr="00597B21">
              <w:rPr>
                <w:rFonts w:cs="B Mitra" w:hint="cs"/>
                <w:rtl/>
              </w:rPr>
              <w:t xml:space="preserve"> </w:t>
            </w:r>
            <w:r w:rsidRPr="00597B21">
              <w:rPr>
                <w:rFonts w:cs="B Mitra"/>
                <w:rtl/>
              </w:rPr>
              <w:t xml:space="preserve">كه </w:t>
            </w:r>
            <w:r w:rsidR="00E16650">
              <w:rPr>
                <w:rFonts w:cs="B Mitra" w:hint="cs"/>
                <w:rtl/>
              </w:rPr>
              <w:t>از طرف کارفرما معرفی می شود و</w:t>
            </w:r>
            <w:r w:rsidRPr="00597B21">
              <w:rPr>
                <w:rFonts w:cs="B Mitra"/>
                <w:rtl/>
              </w:rPr>
              <w:t xml:space="preserve"> پيمانكار موظف است كارها را مطابق دستورات </w:t>
            </w:r>
            <w:r w:rsidR="00E16650">
              <w:rPr>
                <w:rFonts w:cs="B Mitra" w:hint="cs"/>
                <w:rtl/>
              </w:rPr>
              <w:t>ایشان</w:t>
            </w:r>
            <w:r w:rsidRPr="00597B21">
              <w:rPr>
                <w:rFonts w:cs="B Mitra"/>
                <w:rtl/>
              </w:rPr>
              <w:t xml:space="preserve"> يا نماينده آن در حدود مشخصات اسناد و مدارك پيوست قرارداد، اجرا</w:t>
            </w:r>
            <w:r w:rsidRPr="00597B21">
              <w:rPr>
                <w:rFonts w:cs="B Mitra" w:hint="cs"/>
                <w:rtl/>
              </w:rPr>
              <w:t>ء</w:t>
            </w:r>
            <w:r w:rsidRPr="00597B21">
              <w:rPr>
                <w:rFonts w:cs="B Mitra"/>
                <w:rtl/>
              </w:rPr>
              <w:t xml:space="preserve"> كند.</w:t>
            </w:r>
            <w:r w:rsidRPr="00705A93">
              <w:rPr>
                <w:rFonts w:ascii="Mitra" w:hAnsi="Mitra" w:cs="B Mitra" w:hint="cs"/>
                <w:color w:val="262626"/>
                <w:rtl/>
              </w:rPr>
              <w:t xml:space="preserve"> </w:t>
            </w:r>
            <w:r w:rsidRPr="00176AAF">
              <w:rPr>
                <w:rFonts w:ascii="Mitra" w:hAnsi="Mitra" w:cs="B Mitra" w:hint="cs"/>
                <w:color w:val="262626"/>
                <w:rtl/>
              </w:rPr>
              <w:t xml:space="preserve">همچنين </w:t>
            </w:r>
            <w:r w:rsidRPr="00176AAF">
              <w:rPr>
                <w:rFonts w:ascii="Mitra" w:hAnsi="Mitra" w:cs="B Mitra"/>
                <w:color w:val="262626"/>
                <w:rtl/>
              </w:rPr>
              <w:t>اخذ تاييديه عمليات انجام شده از دستگاه نظارت اصلي</w:t>
            </w:r>
            <w:r w:rsidRPr="00176AAF">
              <w:rPr>
                <w:rFonts w:ascii="Mitra" w:hAnsi="Mitra" w:cs="B Mitra" w:hint="cs"/>
                <w:color w:val="262626"/>
                <w:rtl/>
              </w:rPr>
              <w:t xml:space="preserve"> (دستگاه نظارت مقيم كه از طرف مهندسين مشاور</w:t>
            </w:r>
            <w:r w:rsidR="00985FA8">
              <w:rPr>
                <w:rFonts w:ascii="Mitra" w:hAnsi="Mitra" w:cs="B Mitra" w:hint="cs"/>
                <w:color w:val="262626"/>
                <w:rtl/>
              </w:rPr>
              <w:t>طرح جامع</w:t>
            </w:r>
            <w:r w:rsidRPr="00176AAF">
              <w:rPr>
                <w:rFonts w:ascii="Mitra" w:hAnsi="Mitra" w:cs="B Mitra" w:hint="cs"/>
                <w:color w:val="262626"/>
                <w:rtl/>
              </w:rPr>
              <w:t xml:space="preserve"> جهت نظارت بر اجراي پروژه در كارگاه مستقر مي‌باشد) </w:t>
            </w:r>
            <w:r w:rsidRPr="00176AAF">
              <w:rPr>
                <w:rFonts w:ascii="Mitra" w:hAnsi="Mitra" w:cs="B Mitra"/>
                <w:color w:val="262626"/>
                <w:rtl/>
              </w:rPr>
              <w:t>ب</w:t>
            </w:r>
            <w:r w:rsidRPr="00176AAF">
              <w:rPr>
                <w:rFonts w:ascii="Mitra" w:hAnsi="Mitra" w:cs="B Mitra" w:hint="cs"/>
                <w:color w:val="262626"/>
                <w:rtl/>
              </w:rPr>
              <w:t xml:space="preserve">ه </w:t>
            </w:r>
            <w:r w:rsidRPr="00176AAF">
              <w:rPr>
                <w:rFonts w:ascii="Mitra" w:hAnsi="Mitra" w:cs="B Mitra"/>
                <w:color w:val="262626"/>
                <w:rtl/>
              </w:rPr>
              <w:t xml:space="preserve">عهده پيمانكار </w:t>
            </w:r>
            <w:r w:rsidRPr="00176AAF">
              <w:rPr>
                <w:rFonts w:ascii="Mitra" w:hAnsi="Mitra" w:cs="B Mitra" w:hint="cs"/>
                <w:color w:val="262626"/>
                <w:rtl/>
              </w:rPr>
              <w:t>بوده و در صورت عدم تاييد عمليات اجرا شده از طرف دستگاه نظارت اصلي كليه خسارتهاي وارده به كارفرما و رفع نواقص و معايب كار به عهده پيمانكار مي‌باشد</w:t>
            </w:r>
            <w:r>
              <w:rPr>
                <w:rFonts w:ascii="Mitra" w:hAnsi="Mitra" w:cs="B Mitra" w:hint="cs"/>
                <w:color w:val="262626"/>
                <w:rtl/>
              </w:rPr>
              <w:t>.</w:t>
            </w:r>
          </w:p>
          <w:p w:rsidR="00607EC2" w:rsidRPr="00597B21" w:rsidRDefault="00607EC2" w:rsidP="00E16650">
            <w:pPr>
              <w:spacing w:after="0"/>
              <w:ind w:left="284" w:right="425"/>
              <w:jc w:val="lowKashida"/>
              <w:rPr>
                <w:rFonts w:cs="B Titr"/>
                <w:b/>
                <w:bCs/>
                <w:i/>
                <w:iCs/>
                <w:u w:val="single"/>
                <w:rtl/>
              </w:rPr>
            </w:pPr>
            <w:r w:rsidRPr="00597B21">
              <w:rPr>
                <w:rFonts w:cs="B Titr"/>
                <w:b/>
                <w:bCs/>
                <w:i/>
                <w:iCs/>
                <w:u w:val="single"/>
                <w:rtl/>
              </w:rPr>
              <w:t>ماده</w:t>
            </w:r>
            <w:r>
              <w:rPr>
                <w:rFonts w:cs="B Titr" w:hint="cs"/>
                <w:b/>
                <w:bCs/>
                <w:i/>
                <w:iCs/>
                <w:u w:val="single"/>
                <w:rtl/>
              </w:rPr>
              <w:t>10</w:t>
            </w:r>
            <w:r w:rsidRPr="00597B21">
              <w:rPr>
                <w:rFonts w:cs="B Titr"/>
                <w:b/>
                <w:bCs/>
                <w:i/>
                <w:iCs/>
                <w:u w:val="single"/>
                <w:rtl/>
              </w:rPr>
              <w:t>- تعهدات پيمانكار</w:t>
            </w:r>
          </w:p>
          <w:p w:rsidR="00607EC2" w:rsidRPr="0025669C" w:rsidRDefault="00607EC2" w:rsidP="00E16650">
            <w:pPr>
              <w:spacing w:after="0"/>
              <w:ind w:left="294"/>
              <w:jc w:val="lowKashida"/>
              <w:rPr>
                <w:rFonts w:ascii="Mitra" w:hAnsi="Mitra" w:cs="B Mitra"/>
                <w:color w:val="262626"/>
                <w:rtl/>
              </w:rPr>
            </w:pPr>
            <w:r w:rsidRPr="00597B21">
              <w:rPr>
                <w:rFonts w:cs="B Mitra"/>
                <w:rtl/>
              </w:rPr>
              <w:t>1-</w:t>
            </w:r>
            <w:r>
              <w:rPr>
                <w:rFonts w:cs="B Mitra" w:hint="cs"/>
                <w:rtl/>
              </w:rPr>
              <w:t>10</w:t>
            </w:r>
            <w:r w:rsidRPr="00597B21">
              <w:rPr>
                <w:rFonts w:cs="B Mitra"/>
                <w:rtl/>
              </w:rPr>
              <w:t xml:space="preserve">- </w:t>
            </w:r>
            <w:r w:rsidRPr="00385B2D">
              <w:rPr>
                <w:rFonts w:ascii="Mitra" w:hAnsi="Mitra" w:cs="B Mitra" w:hint="cs"/>
                <w:color w:val="262626"/>
                <w:rtl/>
              </w:rPr>
              <w:t>پیمانکار متعهد می گردد کلیه ضوابط ، دستورات و شئونات اسلامي ، اخلاقي ، عرف محلي و ضوابط کارگاهي را با جدیت و اهتمام کامل رعایت نماید ، بديهي است در غیر اینصورت پذیرای هر نوع برخورد مقتضی از جمله اخراج كاركنان خاطي و در صورت تكرار فسخ پيمان می باشد.</w:t>
            </w:r>
          </w:p>
          <w:p w:rsidR="00607EC2" w:rsidRPr="0070492A" w:rsidRDefault="00607EC2" w:rsidP="005D1C54">
            <w:pPr>
              <w:tabs>
                <w:tab w:val="left" w:pos="360"/>
                <w:tab w:val="left" w:pos="540"/>
              </w:tabs>
              <w:spacing w:after="0"/>
              <w:ind w:left="294"/>
              <w:jc w:val="lowKashida"/>
              <w:rPr>
                <w:rFonts w:cs="B Mitra"/>
                <w:color w:val="262626"/>
              </w:rPr>
            </w:pPr>
            <w:r w:rsidRPr="00597B21">
              <w:rPr>
                <w:rFonts w:cs="B Mitra"/>
                <w:rtl/>
              </w:rPr>
              <w:t>2-</w:t>
            </w:r>
            <w:r>
              <w:rPr>
                <w:rFonts w:cs="B Mitra" w:hint="cs"/>
                <w:rtl/>
              </w:rPr>
              <w:t>10</w:t>
            </w:r>
            <w:r w:rsidRPr="00597B21">
              <w:rPr>
                <w:rFonts w:cs="B Mitra"/>
                <w:rtl/>
              </w:rPr>
              <w:t xml:space="preserve">- </w:t>
            </w:r>
            <w:r w:rsidRPr="004E6D60">
              <w:rPr>
                <w:rFonts w:ascii="Mitra" w:hAnsi="Mitra" w:cs="B Mitra" w:hint="cs"/>
                <w:color w:val="262626"/>
                <w:rtl/>
              </w:rPr>
              <w:t>پیمانکار موظف است یک نفر نماینده تام الاختیار</w:t>
            </w:r>
            <w:r>
              <w:rPr>
                <w:rFonts w:ascii="Mitra" w:hAnsi="Mitra" w:cs="B Mitra" w:hint="cs"/>
                <w:color w:val="262626"/>
                <w:rtl/>
              </w:rPr>
              <w:t xml:space="preserve"> مورد تأييد كارفرما</w:t>
            </w:r>
            <w:r w:rsidRPr="004E6D60">
              <w:rPr>
                <w:rFonts w:ascii="Mitra" w:hAnsi="Mitra" w:cs="B Mitra" w:hint="cs"/>
                <w:color w:val="262626"/>
                <w:rtl/>
              </w:rPr>
              <w:t xml:space="preserve"> با توانایی و تجربه و تخصص کافی را حداکثر یک هفته پس از تاریخ شروع کار ، جهت سرپرستی کارهای موضوع پیمان ، تنظیم صورتجلسات ، نامه ها و دیگر هماهنگی های مورد نیاز کتبا به کارفرما معرفی کند این فرد موظف است در تمام اوقات اجرای کار در کارگاه حضور مداوم داشته باشد </w:t>
            </w:r>
            <w:r w:rsidRPr="00C0601D">
              <w:rPr>
                <w:rFonts w:ascii="Mitra" w:hAnsi="Mitra" w:cs="B Mitra" w:hint="cs"/>
                <w:color w:val="262626"/>
                <w:rtl/>
              </w:rPr>
              <w:t xml:space="preserve">هرگونه مكاتبه و ابلاغ به </w:t>
            </w:r>
            <w:r>
              <w:rPr>
                <w:rFonts w:ascii="Mitra" w:hAnsi="Mitra" w:cs="B Mitra" w:hint="cs"/>
                <w:color w:val="262626"/>
                <w:rtl/>
              </w:rPr>
              <w:t>نماينده</w:t>
            </w:r>
            <w:r w:rsidRPr="00C0601D">
              <w:rPr>
                <w:rFonts w:ascii="Mitra" w:hAnsi="Mitra" w:cs="B Mitra" w:hint="cs"/>
                <w:color w:val="262626"/>
                <w:rtl/>
              </w:rPr>
              <w:t xml:space="preserve"> پيمانكار به معني مكاتبه و ابلاغ به پيمانكار مي‌باشد.</w:t>
            </w:r>
          </w:p>
          <w:p w:rsidR="00607EC2" w:rsidRPr="0025669C" w:rsidRDefault="00E91CED" w:rsidP="005D1C54">
            <w:pPr>
              <w:tabs>
                <w:tab w:val="left" w:pos="360"/>
                <w:tab w:val="left" w:pos="540"/>
              </w:tabs>
              <w:spacing w:after="0"/>
              <w:ind w:left="294"/>
              <w:jc w:val="lowKashida"/>
              <w:rPr>
                <w:rFonts w:ascii="Mitra" w:hAnsi="Mitra" w:cs="B Mitra"/>
                <w:color w:val="262626"/>
                <w:rtl/>
              </w:rPr>
            </w:pPr>
            <w:r>
              <w:rPr>
                <w:rFonts w:cs="B Mitra" w:hint="cs"/>
                <w:rtl/>
              </w:rPr>
              <w:t>3</w:t>
            </w:r>
            <w:r w:rsidR="00607EC2" w:rsidRPr="00597B21">
              <w:rPr>
                <w:rFonts w:cs="B Mitra"/>
                <w:rtl/>
              </w:rPr>
              <w:t>-</w:t>
            </w:r>
            <w:r w:rsidR="00607EC2">
              <w:rPr>
                <w:rFonts w:cs="B Mitra" w:hint="cs"/>
                <w:rtl/>
              </w:rPr>
              <w:t>10</w:t>
            </w:r>
            <w:r w:rsidR="00607EC2" w:rsidRPr="00597B21">
              <w:rPr>
                <w:rFonts w:cs="B Mitra"/>
                <w:rtl/>
              </w:rPr>
              <w:t xml:space="preserve">- </w:t>
            </w:r>
            <w:r w:rsidR="00E16650">
              <w:rPr>
                <w:rFonts w:ascii="Mitra" w:hAnsi="Mitra" w:cs="B Mitra" w:hint="cs"/>
                <w:color w:val="262626"/>
                <w:rtl/>
              </w:rPr>
              <w:t xml:space="preserve">پيمانكار مكلف است با ارائه برنامه زمانبندي تفصيلي و </w:t>
            </w:r>
            <w:r w:rsidR="00607EC2" w:rsidRPr="00F932DB">
              <w:rPr>
                <w:rFonts w:cs="B Mitra" w:hint="cs"/>
                <w:rtl/>
              </w:rPr>
              <w:t>با توجه به آگاهي كامل از جبهه هاي كار موجود ، برنامه اجرايي و تعداد نيروي انساني خود را به گونه اي تنظيم كند كه عمليات اجرايي در مدت مقرر به پايان رسيده و همچنين زمان بيكاري احتمالي كاركنان به حداقل برسد.</w:t>
            </w:r>
          </w:p>
          <w:p w:rsidR="00607EC2" w:rsidRPr="0025669C" w:rsidRDefault="00E91CED" w:rsidP="00D84DF7">
            <w:pPr>
              <w:tabs>
                <w:tab w:val="left" w:pos="360"/>
                <w:tab w:val="left" w:pos="540"/>
              </w:tabs>
              <w:spacing w:after="0"/>
              <w:ind w:left="294"/>
              <w:jc w:val="lowKashida"/>
              <w:rPr>
                <w:rFonts w:cs="B Zar"/>
                <w:rtl/>
              </w:rPr>
            </w:pPr>
            <w:r>
              <w:rPr>
                <w:rFonts w:cs="B Mitra" w:hint="cs"/>
                <w:rtl/>
              </w:rPr>
              <w:t>4</w:t>
            </w:r>
            <w:r w:rsidR="00607EC2" w:rsidRPr="00597B21">
              <w:rPr>
                <w:rFonts w:cs="B Mitra"/>
                <w:rtl/>
              </w:rPr>
              <w:t>-</w:t>
            </w:r>
            <w:r w:rsidR="00607EC2">
              <w:rPr>
                <w:rFonts w:cs="B Mitra" w:hint="cs"/>
                <w:rtl/>
              </w:rPr>
              <w:t>10</w:t>
            </w:r>
            <w:r w:rsidR="00607EC2" w:rsidRPr="00597B21">
              <w:rPr>
                <w:rFonts w:cs="B Mitra"/>
                <w:rtl/>
              </w:rPr>
              <w:t xml:space="preserve">- </w:t>
            </w:r>
            <w:r w:rsidR="00607EC2" w:rsidRPr="00E26DF1">
              <w:rPr>
                <w:rFonts w:ascii="Mitra" w:hAnsi="Mitra" w:cs="B Mitra" w:hint="cs"/>
                <w:color w:val="262626"/>
                <w:rtl/>
              </w:rPr>
              <w:t xml:space="preserve">پیمانکار </w:t>
            </w:r>
            <w:r w:rsidR="00607EC2">
              <w:rPr>
                <w:rFonts w:ascii="Mitra" w:hAnsi="Mitra" w:cs="B Mitra" w:hint="cs"/>
                <w:color w:val="262626"/>
                <w:rtl/>
              </w:rPr>
              <w:t xml:space="preserve">بايد </w:t>
            </w:r>
            <w:r w:rsidR="00607EC2" w:rsidRPr="00E26DF1">
              <w:rPr>
                <w:rFonts w:ascii="Mitra" w:hAnsi="Mitra" w:cs="B Mitra" w:hint="cs"/>
                <w:color w:val="262626"/>
                <w:rtl/>
              </w:rPr>
              <w:t>قبل از شروع هر مرحله عملیات انجام شده مرحله قبلی را به تایید کارفرما و مشاور برساند</w:t>
            </w:r>
            <w:r w:rsidR="00607EC2" w:rsidRPr="00EC7C08">
              <w:rPr>
                <w:rFonts w:cs="B Zar" w:hint="cs"/>
                <w:rtl/>
              </w:rPr>
              <w:t xml:space="preserve"> .</w:t>
            </w:r>
          </w:p>
          <w:p w:rsidR="00607EC2" w:rsidRPr="00597B21" w:rsidRDefault="00E91CED" w:rsidP="00E16650">
            <w:pPr>
              <w:tabs>
                <w:tab w:val="left" w:pos="360"/>
                <w:tab w:val="left" w:pos="540"/>
              </w:tabs>
              <w:spacing w:after="0"/>
              <w:ind w:left="294"/>
              <w:jc w:val="lowKashida"/>
              <w:rPr>
                <w:rFonts w:cs="B Mitra"/>
                <w:rtl/>
              </w:rPr>
            </w:pPr>
            <w:r>
              <w:rPr>
                <w:rFonts w:cs="B Mitra" w:hint="cs"/>
                <w:rtl/>
              </w:rPr>
              <w:t>5</w:t>
            </w:r>
            <w:r w:rsidR="00607EC2" w:rsidRPr="00597B21">
              <w:rPr>
                <w:rFonts w:cs="B Mitra"/>
                <w:rtl/>
              </w:rPr>
              <w:t>-</w:t>
            </w:r>
            <w:r w:rsidR="00607EC2">
              <w:rPr>
                <w:rFonts w:cs="B Mitra" w:hint="cs"/>
                <w:rtl/>
              </w:rPr>
              <w:t>10</w:t>
            </w:r>
            <w:r w:rsidR="00607EC2" w:rsidRPr="00597B21">
              <w:rPr>
                <w:rFonts w:cs="B Mitra"/>
                <w:rtl/>
              </w:rPr>
              <w:t xml:space="preserve">- </w:t>
            </w:r>
            <w:r w:rsidR="00607EC2" w:rsidRPr="00332284">
              <w:rPr>
                <w:rFonts w:cs="B Mitra" w:hint="cs"/>
                <w:rtl/>
              </w:rPr>
              <w:t xml:space="preserve">پیمانکار حفاظت ، حراست ، نگهبانی و نگهداری وسایل ، تجهیزات ، مصالح ، ماشین آلات ، تاسیسات و ابنیه تحت نظر خود در محل کار بر عهده </w:t>
            </w:r>
            <w:r w:rsidR="00607EC2">
              <w:rPr>
                <w:rFonts w:cs="B Mitra" w:hint="cs"/>
                <w:rtl/>
              </w:rPr>
              <w:t>داشته</w:t>
            </w:r>
            <w:r w:rsidR="00607EC2" w:rsidRPr="00332284">
              <w:rPr>
                <w:rFonts w:cs="B Mitra" w:hint="cs"/>
                <w:rtl/>
              </w:rPr>
              <w:t xml:space="preserve"> و متعهد است کلیه تدابیر لازم را برای جلوگیری از وارد شدن هرگونه خسارت و آسیب </w:t>
            </w:r>
            <w:r w:rsidR="00607EC2">
              <w:rPr>
                <w:rFonts w:cs="B Mitra" w:hint="cs"/>
                <w:rtl/>
              </w:rPr>
              <w:t>به كار گمارد</w:t>
            </w:r>
            <w:r w:rsidR="00607EC2" w:rsidRPr="00332284">
              <w:rPr>
                <w:rFonts w:cs="B Mitra" w:hint="cs"/>
                <w:rtl/>
              </w:rPr>
              <w:t xml:space="preserve"> و اگر در اثر سهل انگاری او خسارتی حادث شود پیمانکار به </w:t>
            </w:r>
            <w:r w:rsidR="00607EC2">
              <w:rPr>
                <w:rFonts w:cs="B Mitra" w:hint="cs"/>
                <w:rtl/>
              </w:rPr>
              <w:t xml:space="preserve">طور كامل </w:t>
            </w:r>
            <w:r w:rsidR="00607EC2" w:rsidRPr="00332284">
              <w:rPr>
                <w:rFonts w:cs="B Mitra" w:hint="cs"/>
                <w:rtl/>
              </w:rPr>
              <w:t>مسئول جبران آن خواهد بود .</w:t>
            </w:r>
          </w:p>
          <w:p w:rsidR="00607EC2" w:rsidRPr="0025669C" w:rsidRDefault="00E91CED" w:rsidP="00E16650">
            <w:pPr>
              <w:tabs>
                <w:tab w:val="left" w:pos="360"/>
                <w:tab w:val="left" w:pos="540"/>
              </w:tabs>
              <w:spacing w:after="0"/>
              <w:ind w:left="294"/>
              <w:jc w:val="lowKashida"/>
              <w:rPr>
                <w:rFonts w:ascii="Mitra" w:hAnsi="Mitra" w:cs="B Mitra"/>
                <w:color w:val="262626"/>
                <w:rtl/>
              </w:rPr>
            </w:pPr>
            <w:r>
              <w:rPr>
                <w:rFonts w:cs="B Mitra" w:hint="cs"/>
                <w:rtl/>
              </w:rPr>
              <w:t>6</w:t>
            </w:r>
            <w:r w:rsidR="00607EC2" w:rsidRPr="00597B21">
              <w:rPr>
                <w:rFonts w:cs="B Mitra"/>
                <w:rtl/>
              </w:rPr>
              <w:t>-</w:t>
            </w:r>
            <w:r w:rsidR="00607EC2">
              <w:rPr>
                <w:rFonts w:cs="B Mitra" w:hint="cs"/>
                <w:rtl/>
              </w:rPr>
              <w:t>10</w:t>
            </w:r>
            <w:r w:rsidR="00607EC2" w:rsidRPr="00597B21">
              <w:rPr>
                <w:rFonts w:cs="B Mitra"/>
                <w:rtl/>
              </w:rPr>
              <w:t xml:space="preserve">- </w:t>
            </w:r>
            <w:r w:rsidR="00607EC2">
              <w:rPr>
                <w:rFonts w:cs="B Mitra" w:hint="cs"/>
                <w:rtl/>
              </w:rPr>
              <w:t xml:space="preserve">نظافت محدوده كاري ، </w:t>
            </w:r>
            <w:r w:rsidR="00607EC2" w:rsidRPr="00F932DB">
              <w:rPr>
                <w:rFonts w:cs="B Mitra" w:hint="cs"/>
                <w:rtl/>
              </w:rPr>
              <w:t xml:space="preserve">برچيدن كارگاه </w:t>
            </w:r>
            <w:r w:rsidR="00607EC2">
              <w:rPr>
                <w:rFonts w:cs="B Mitra" w:hint="cs"/>
                <w:rtl/>
              </w:rPr>
              <w:t>،</w:t>
            </w:r>
            <w:r w:rsidR="00607EC2" w:rsidRPr="00F932DB">
              <w:rPr>
                <w:rFonts w:cs="B Mitra" w:hint="cs"/>
                <w:rtl/>
              </w:rPr>
              <w:t xml:space="preserve"> خروج وسايل و تجهيزات از </w:t>
            </w:r>
            <w:r w:rsidR="00607EC2">
              <w:rPr>
                <w:rFonts w:cs="B Mitra" w:hint="cs"/>
                <w:rtl/>
              </w:rPr>
              <w:t>محوطه</w:t>
            </w:r>
            <w:r w:rsidR="00607EC2" w:rsidRPr="00F932DB">
              <w:rPr>
                <w:rFonts w:cs="B Mitra" w:hint="cs"/>
                <w:rtl/>
              </w:rPr>
              <w:t xml:space="preserve"> و هزينه‌هاي مربوطه بعهده پيمانكار مي‌باشد.</w:t>
            </w:r>
            <w:r w:rsidR="00607EC2">
              <w:rPr>
                <w:rFonts w:cs="B Mitra" w:hint="cs"/>
                <w:rtl/>
              </w:rPr>
              <w:t xml:space="preserve"> </w:t>
            </w:r>
            <w:r w:rsidR="00607EC2">
              <w:rPr>
                <w:rFonts w:ascii="Mitra" w:hAnsi="Mitra" w:cs="B Mitra" w:hint="cs"/>
                <w:color w:val="262626"/>
                <w:rtl/>
              </w:rPr>
              <w:t>در غير اينصورت هزينه مذكور</w:t>
            </w:r>
            <w:r w:rsidR="00065A03">
              <w:rPr>
                <w:rFonts w:ascii="Mitra" w:hAnsi="Mitra" w:cs="B Mitra" w:hint="cs"/>
                <w:color w:val="262626"/>
                <w:rtl/>
              </w:rPr>
              <w:t xml:space="preserve"> </w:t>
            </w:r>
            <w:r w:rsidR="00607EC2">
              <w:rPr>
                <w:rFonts w:ascii="Mitra" w:hAnsi="Mitra" w:cs="B Mitra" w:hint="cs"/>
                <w:color w:val="262626"/>
                <w:rtl/>
              </w:rPr>
              <w:t xml:space="preserve"> با </w:t>
            </w:r>
            <w:r w:rsidR="00065A03">
              <w:rPr>
                <w:rFonts w:ascii="Mitra" w:hAnsi="Mitra" w:cs="B Mitra" w:hint="cs"/>
                <w:color w:val="262626"/>
                <w:rtl/>
              </w:rPr>
              <w:t xml:space="preserve"> </w:t>
            </w:r>
            <w:r w:rsidR="00607EC2">
              <w:rPr>
                <w:rFonts w:ascii="Mitra" w:hAnsi="Mitra" w:cs="B Mitra" w:hint="cs"/>
                <w:color w:val="262626"/>
                <w:rtl/>
              </w:rPr>
              <w:t>لحاظ 15% بالاسري از پيمانكار كسر مي گردد.</w:t>
            </w:r>
          </w:p>
          <w:p w:rsidR="00607EC2" w:rsidRPr="0025669C" w:rsidRDefault="00E91CED" w:rsidP="009C2247">
            <w:pPr>
              <w:tabs>
                <w:tab w:val="left" w:pos="360"/>
                <w:tab w:val="left" w:pos="540"/>
              </w:tabs>
              <w:spacing w:after="0"/>
              <w:ind w:left="294"/>
              <w:jc w:val="lowKashida"/>
              <w:rPr>
                <w:rFonts w:ascii="Mitra" w:hAnsi="Mitra" w:cs="B Mitra"/>
                <w:color w:val="262626"/>
                <w:rtl/>
              </w:rPr>
            </w:pPr>
            <w:r>
              <w:rPr>
                <w:rFonts w:cs="B Mitra" w:hint="cs"/>
                <w:rtl/>
              </w:rPr>
              <w:t>7</w:t>
            </w:r>
            <w:r w:rsidR="00607EC2" w:rsidRPr="00597B21">
              <w:rPr>
                <w:rFonts w:cs="B Mitra"/>
                <w:rtl/>
              </w:rPr>
              <w:t>-</w:t>
            </w:r>
            <w:r w:rsidR="00607EC2">
              <w:rPr>
                <w:rFonts w:cs="B Mitra" w:hint="cs"/>
                <w:rtl/>
              </w:rPr>
              <w:t>10</w:t>
            </w:r>
            <w:r w:rsidR="00607EC2" w:rsidRPr="00597B21">
              <w:rPr>
                <w:rFonts w:cs="B Mitra"/>
                <w:rtl/>
              </w:rPr>
              <w:t xml:space="preserve">- </w:t>
            </w:r>
            <w:r w:rsidR="00607EC2" w:rsidRPr="00F932DB">
              <w:rPr>
                <w:rFonts w:cs="B Mitra" w:hint="cs"/>
                <w:rtl/>
              </w:rPr>
              <w:t>هيچگونه پرت</w:t>
            </w:r>
            <w:r w:rsidR="00607EC2">
              <w:rPr>
                <w:rFonts w:cs="B Mitra" w:hint="cs"/>
                <w:rtl/>
              </w:rPr>
              <w:t xml:space="preserve"> و دورريز مصالح</w:t>
            </w:r>
            <w:r w:rsidR="00607EC2" w:rsidRPr="00F932DB">
              <w:rPr>
                <w:rFonts w:cs="B Mitra" w:hint="cs"/>
                <w:rtl/>
              </w:rPr>
              <w:t xml:space="preserve"> مورد قبول نمي باشد و</w:t>
            </w:r>
            <w:r w:rsidR="00607EC2">
              <w:rPr>
                <w:rFonts w:cs="B Mitra" w:hint="cs"/>
                <w:rtl/>
              </w:rPr>
              <w:t xml:space="preserve"> </w:t>
            </w:r>
            <w:r w:rsidR="00607EC2" w:rsidRPr="00F932DB">
              <w:rPr>
                <w:rFonts w:cs="B Mitra" w:hint="cs"/>
                <w:rtl/>
              </w:rPr>
              <w:t xml:space="preserve">درغير اينصورت بهاي </w:t>
            </w:r>
            <w:r w:rsidR="00607EC2">
              <w:rPr>
                <w:rFonts w:cs="B Mitra" w:hint="cs"/>
                <w:rtl/>
              </w:rPr>
              <w:t>مصالح مصرفي اضافي</w:t>
            </w:r>
            <w:r w:rsidR="00607EC2" w:rsidRPr="00F932DB">
              <w:rPr>
                <w:rFonts w:cs="B Mitra" w:hint="cs"/>
                <w:rtl/>
              </w:rPr>
              <w:t xml:space="preserve"> از حساب پيمانكاركسر م</w:t>
            </w:r>
            <w:r w:rsidR="00607EC2">
              <w:rPr>
                <w:rFonts w:cs="B Mitra" w:hint="cs"/>
                <w:rtl/>
              </w:rPr>
              <w:t xml:space="preserve">ی </w:t>
            </w:r>
            <w:r w:rsidR="00607EC2" w:rsidRPr="00F932DB">
              <w:rPr>
                <w:rFonts w:cs="B Mitra" w:hint="cs"/>
                <w:rtl/>
              </w:rPr>
              <w:t>گردد.</w:t>
            </w:r>
          </w:p>
          <w:p w:rsidR="00607EC2" w:rsidRPr="00597B21" w:rsidRDefault="00E91CED" w:rsidP="005D1C54">
            <w:pPr>
              <w:spacing w:after="0"/>
              <w:ind w:left="284" w:right="34"/>
              <w:jc w:val="lowKashida"/>
              <w:rPr>
                <w:rFonts w:cs="B Mitra"/>
                <w:rtl/>
              </w:rPr>
            </w:pPr>
            <w:r>
              <w:rPr>
                <w:rFonts w:cs="B Mitra" w:hint="cs"/>
                <w:rtl/>
              </w:rPr>
              <w:t>8</w:t>
            </w:r>
            <w:r w:rsidR="00607EC2" w:rsidRPr="00597B21">
              <w:rPr>
                <w:rFonts w:cs="B Mitra"/>
                <w:rtl/>
              </w:rPr>
              <w:t>-</w:t>
            </w:r>
            <w:r w:rsidR="00607EC2">
              <w:rPr>
                <w:rFonts w:cs="B Mitra" w:hint="cs"/>
                <w:rtl/>
              </w:rPr>
              <w:t>10</w:t>
            </w:r>
            <w:r w:rsidR="00607EC2" w:rsidRPr="00597B21">
              <w:rPr>
                <w:rFonts w:cs="B Mitra"/>
                <w:rtl/>
              </w:rPr>
              <w:t xml:space="preserve">- </w:t>
            </w:r>
            <w:r w:rsidR="00400EFD" w:rsidRPr="008A4866">
              <w:rPr>
                <w:rFonts w:ascii="Mitra" w:eastAsia="Times New Roman" w:hAnsi="Mitra" w:cs="B Mitra" w:hint="cs"/>
                <w:color w:val="262626"/>
                <w:sz w:val="24"/>
                <w:szCs w:val="24"/>
                <w:rtl/>
                <w:lang w:bidi="ar-SA"/>
              </w:rPr>
              <w:t xml:space="preserve">رعايت مفاد قوانين كار و تأمين اجتماعي ، </w:t>
            </w:r>
            <w:r w:rsidR="00400EFD" w:rsidRPr="008A4866">
              <w:rPr>
                <w:rFonts w:ascii="Mitra" w:eastAsia="Times New Roman" w:hAnsi="Mitra" w:cs="B Mitra"/>
                <w:color w:val="262626"/>
                <w:sz w:val="24"/>
                <w:szCs w:val="24"/>
                <w:rtl/>
                <w:lang w:bidi="ar-SA"/>
              </w:rPr>
              <w:t>پرداخت كليه حقوق و مزايا، عيدي، سنوات، پاداش</w:t>
            </w:r>
            <w:r w:rsidR="00400EFD" w:rsidRPr="008A4866">
              <w:rPr>
                <w:rFonts w:ascii="Mitra" w:eastAsia="Times New Roman" w:hAnsi="Mitra" w:cs="B Mitra" w:hint="cs"/>
                <w:color w:val="262626"/>
                <w:sz w:val="24"/>
                <w:szCs w:val="24"/>
                <w:rtl/>
                <w:lang w:bidi="ar-SA"/>
              </w:rPr>
              <w:t xml:space="preserve"> ، هزينه اياب و ذهاب تا مرز مهران در ایران کارکنان پیمانکار به </w:t>
            </w:r>
            <w:r w:rsidR="00400EFD" w:rsidRPr="008A4866">
              <w:rPr>
                <w:rFonts w:ascii="Mitra" w:eastAsia="Times New Roman" w:hAnsi="Mitra" w:cs="B Mitra"/>
                <w:color w:val="262626"/>
                <w:sz w:val="24"/>
                <w:szCs w:val="24"/>
                <w:rtl/>
                <w:lang w:bidi="ar-SA"/>
              </w:rPr>
              <w:t xml:space="preserve">عهده پيمانكار </w:t>
            </w:r>
            <w:r w:rsidR="00400EFD" w:rsidRPr="008A4866">
              <w:rPr>
                <w:rFonts w:ascii="Mitra" w:eastAsia="Times New Roman" w:hAnsi="Mitra" w:cs="B Mitra" w:hint="cs"/>
                <w:color w:val="262626"/>
                <w:sz w:val="24"/>
                <w:szCs w:val="24"/>
                <w:rtl/>
                <w:lang w:bidi="ar-SA"/>
              </w:rPr>
              <w:t xml:space="preserve">مي‌باشد و كارفرما در اين خصوص هيچگونه مسئوليتي ندارد </w:t>
            </w:r>
            <w:r w:rsidR="00400EFD" w:rsidRPr="008A4866">
              <w:rPr>
                <w:rFonts w:ascii="Mitra" w:eastAsia="Times New Roman" w:hAnsi="Mitra" w:cs="B Mitra"/>
                <w:color w:val="262626"/>
                <w:sz w:val="24"/>
                <w:szCs w:val="24"/>
                <w:rtl/>
                <w:lang w:bidi="ar-SA"/>
              </w:rPr>
              <w:t>.</w:t>
            </w:r>
          </w:p>
          <w:p w:rsidR="00607EC2" w:rsidRPr="00597B21" w:rsidRDefault="00E91CED" w:rsidP="00065A03">
            <w:pPr>
              <w:spacing w:after="0"/>
              <w:ind w:left="284" w:right="425"/>
              <w:jc w:val="lowKashida"/>
              <w:rPr>
                <w:rFonts w:cs="B Mitra"/>
                <w:rtl/>
              </w:rPr>
            </w:pPr>
            <w:r>
              <w:rPr>
                <w:rFonts w:cs="B Mitra" w:hint="cs"/>
                <w:rtl/>
              </w:rPr>
              <w:t>9</w:t>
            </w:r>
            <w:r w:rsidR="00607EC2" w:rsidRPr="00597B21">
              <w:rPr>
                <w:rFonts w:cs="B Mitra"/>
                <w:rtl/>
              </w:rPr>
              <w:t>-</w:t>
            </w:r>
            <w:r w:rsidR="00607EC2">
              <w:rPr>
                <w:rFonts w:cs="B Mitra" w:hint="cs"/>
                <w:rtl/>
              </w:rPr>
              <w:t>10</w:t>
            </w:r>
            <w:r w:rsidR="00607EC2" w:rsidRPr="00597B21">
              <w:rPr>
                <w:rFonts w:cs="B Mitra"/>
                <w:rtl/>
              </w:rPr>
              <w:t xml:space="preserve">- </w:t>
            </w:r>
            <w:r w:rsidR="00607EC2" w:rsidRPr="00C0601D">
              <w:rPr>
                <w:rFonts w:ascii="Mitra" w:hAnsi="Mitra" w:cs="B Mitra" w:hint="cs"/>
                <w:color w:val="262626"/>
                <w:rtl/>
              </w:rPr>
              <w:t xml:space="preserve">كيفيت كار پيمانكار بايد طبق اسناد مندرج در ماده 2 اين قرارداد باشد. تعيين كيفيت، تنها به عهده </w:t>
            </w:r>
            <w:r w:rsidR="00065A03">
              <w:rPr>
                <w:rFonts w:ascii="Mitra" w:hAnsi="Mitra" w:cs="B Mitra" w:hint="cs"/>
                <w:color w:val="262626"/>
                <w:rtl/>
              </w:rPr>
              <w:t>كارفرما</w:t>
            </w:r>
            <w:r w:rsidR="00607EC2">
              <w:rPr>
                <w:rFonts w:ascii="Mitra" w:hAnsi="Mitra" w:cs="B Mitra" w:hint="cs"/>
                <w:color w:val="262626"/>
                <w:rtl/>
              </w:rPr>
              <w:t xml:space="preserve"> و</w:t>
            </w:r>
            <w:r w:rsidR="00065A03">
              <w:rPr>
                <w:rFonts w:ascii="Mitra" w:hAnsi="Mitra" w:cs="B Mitra" w:hint="cs"/>
                <w:color w:val="262626"/>
                <w:rtl/>
              </w:rPr>
              <w:t xml:space="preserve"> </w:t>
            </w:r>
            <w:r w:rsidR="00607EC2">
              <w:rPr>
                <w:rFonts w:ascii="Mitra" w:hAnsi="Mitra" w:cs="B Mitra" w:hint="cs"/>
                <w:color w:val="262626"/>
                <w:rtl/>
              </w:rPr>
              <w:t xml:space="preserve">دستگاه </w:t>
            </w:r>
            <w:r w:rsidR="00607EC2" w:rsidRPr="00C0601D">
              <w:rPr>
                <w:rFonts w:ascii="Mitra" w:hAnsi="Mitra" w:cs="B Mitra" w:hint="cs"/>
                <w:color w:val="262626"/>
                <w:rtl/>
              </w:rPr>
              <w:t>نظارت اصلي مي‌باشد</w:t>
            </w:r>
          </w:p>
          <w:p w:rsidR="00607EC2" w:rsidRPr="0025669C" w:rsidRDefault="00E91CED" w:rsidP="00065A03">
            <w:pPr>
              <w:spacing w:after="0"/>
              <w:ind w:left="294"/>
              <w:jc w:val="lowKashida"/>
              <w:rPr>
                <w:rFonts w:ascii="Mitra" w:hAnsi="Mitra" w:cs="B Mitra"/>
                <w:color w:val="262626"/>
                <w:rtl/>
              </w:rPr>
            </w:pPr>
            <w:r>
              <w:rPr>
                <w:rFonts w:cs="B Mitra" w:hint="cs"/>
                <w:rtl/>
              </w:rPr>
              <w:t>10</w:t>
            </w:r>
            <w:r w:rsidR="00607EC2" w:rsidRPr="00597B21">
              <w:rPr>
                <w:rFonts w:cs="B Mitra"/>
                <w:rtl/>
              </w:rPr>
              <w:t>-</w:t>
            </w:r>
            <w:r w:rsidR="00607EC2">
              <w:rPr>
                <w:rFonts w:cs="B Mitra" w:hint="cs"/>
                <w:rtl/>
              </w:rPr>
              <w:t>10</w:t>
            </w:r>
            <w:r w:rsidR="00607EC2" w:rsidRPr="00597B21">
              <w:rPr>
                <w:rFonts w:cs="B Mitra"/>
                <w:rtl/>
              </w:rPr>
              <w:t>-</w:t>
            </w:r>
            <w:r w:rsidR="00065A03">
              <w:rPr>
                <w:rFonts w:ascii="Mitra" w:hAnsi="Mitra" w:cs="B Mitra" w:hint="cs"/>
                <w:color w:val="262626"/>
                <w:rtl/>
              </w:rPr>
              <w:t>پیمانکار موظف است عملیات موضوع پیمان را در موعد مقرر به اتمام رساند</w:t>
            </w:r>
            <w:r w:rsidR="00607EC2">
              <w:rPr>
                <w:rFonts w:ascii="Mitra" w:hAnsi="Mitra" w:cs="B Mitra" w:hint="cs"/>
                <w:color w:val="262626"/>
                <w:rtl/>
              </w:rPr>
              <w:t>؛</w:t>
            </w:r>
            <w:r w:rsidR="00607EC2" w:rsidRPr="00C0601D">
              <w:rPr>
                <w:rFonts w:ascii="Mitra" w:hAnsi="Mitra" w:cs="B Mitra" w:hint="cs"/>
                <w:color w:val="262626"/>
                <w:rtl/>
              </w:rPr>
              <w:t xml:space="preserve"> لذا در صورتيكه نياز به </w:t>
            </w:r>
            <w:r w:rsidR="00607EC2">
              <w:rPr>
                <w:rFonts w:ascii="Mitra" w:hAnsi="Mitra" w:cs="B Mitra" w:hint="cs"/>
                <w:color w:val="262626"/>
                <w:rtl/>
              </w:rPr>
              <w:t>تأمين نيروي انساني</w:t>
            </w:r>
            <w:r w:rsidR="00607EC2" w:rsidRPr="00C0601D">
              <w:rPr>
                <w:rFonts w:ascii="Mitra" w:hAnsi="Mitra" w:cs="B Mitra" w:hint="cs"/>
                <w:color w:val="262626"/>
                <w:rtl/>
              </w:rPr>
              <w:t xml:space="preserve"> بيشتر و يا افزايش ساعات و شيفت كاري ‌باشد بايد نسبت به آن اقدام نموده و بابت اين موارد و اجراي كار در شب هيچ مبلغي به پيمانكار تعلق نمي‌گيرد.</w:t>
            </w:r>
          </w:p>
          <w:p w:rsidR="00607EC2" w:rsidRPr="0025669C" w:rsidRDefault="00E91CED" w:rsidP="00E16650">
            <w:pPr>
              <w:spacing w:after="0"/>
              <w:ind w:left="294"/>
              <w:jc w:val="lowKashida"/>
              <w:rPr>
                <w:rFonts w:ascii="Mitra" w:hAnsi="Mitra" w:cs="B Mitra"/>
                <w:color w:val="262626"/>
                <w:rtl/>
              </w:rPr>
            </w:pPr>
            <w:r>
              <w:rPr>
                <w:rFonts w:cs="B Mitra" w:hint="cs"/>
                <w:rtl/>
              </w:rPr>
              <w:t>11</w:t>
            </w:r>
            <w:r w:rsidR="00607EC2" w:rsidRPr="00597B21">
              <w:rPr>
                <w:rFonts w:cs="B Mitra" w:hint="cs"/>
                <w:rtl/>
              </w:rPr>
              <w:t>-</w:t>
            </w:r>
            <w:r w:rsidR="00607EC2">
              <w:rPr>
                <w:rFonts w:cs="B Mitra" w:hint="cs"/>
                <w:rtl/>
              </w:rPr>
              <w:t>10</w:t>
            </w:r>
            <w:r w:rsidR="00607EC2" w:rsidRPr="00597B21">
              <w:rPr>
                <w:rFonts w:cs="B Mitra" w:hint="cs"/>
                <w:rtl/>
              </w:rPr>
              <w:t xml:space="preserve">- </w:t>
            </w:r>
            <w:r w:rsidR="00607EC2" w:rsidRPr="00C0601D">
              <w:rPr>
                <w:rFonts w:ascii="Mitra" w:hAnsi="Mitra" w:cs="B Mitra" w:hint="cs"/>
                <w:color w:val="262626"/>
                <w:rtl/>
              </w:rPr>
              <w:t xml:space="preserve">پيمانكار متعهد است عمليات موضوع قرارداد را با </w:t>
            </w:r>
            <w:r w:rsidR="00607EC2">
              <w:rPr>
                <w:rFonts w:ascii="Mitra" w:hAnsi="Mitra" w:cs="B Mitra" w:hint="cs"/>
                <w:color w:val="262626"/>
                <w:rtl/>
              </w:rPr>
              <w:t xml:space="preserve">كسب دستور كار و با </w:t>
            </w:r>
            <w:r w:rsidR="00607EC2" w:rsidRPr="00C0601D">
              <w:rPr>
                <w:rFonts w:ascii="Mitra" w:hAnsi="Mitra" w:cs="B Mitra" w:hint="cs"/>
                <w:color w:val="262626"/>
                <w:rtl/>
              </w:rPr>
              <w:t>توجه به نظر و اولويت‌بندي كارفرما اجرا نمايد.</w:t>
            </w:r>
          </w:p>
          <w:p w:rsidR="00607EC2" w:rsidRPr="00BB7028" w:rsidRDefault="00E91CED" w:rsidP="00D84DF7">
            <w:pPr>
              <w:spacing w:after="0"/>
              <w:ind w:left="294"/>
              <w:jc w:val="lowKashida"/>
              <w:rPr>
                <w:rFonts w:ascii="Mitra" w:hAnsi="Mitra" w:cs="B Mitra"/>
                <w:rtl/>
              </w:rPr>
            </w:pPr>
            <w:r>
              <w:rPr>
                <w:rFonts w:cs="B Mitra" w:hint="cs"/>
                <w:rtl/>
              </w:rPr>
              <w:t>12</w:t>
            </w:r>
            <w:r w:rsidR="00607EC2" w:rsidRPr="00BB7028">
              <w:rPr>
                <w:rFonts w:cs="B Mitra" w:hint="cs"/>
                <w:rtl/>
              </w:rPr>
              <w:t xml:space="preserve">-10- </w:t>
            </w:r>
            <w:r w:rsidR="00607EC2" w:rsidRPr="00BB7028">
              <w:rPr>
                <w:rFonts w:ascii="Mitra" w:hAnsi="Mitra" w:cs="B Mitra" w:hint="cs"/>
                <w:rtl/>
              </w:rPr>
              <w:t>پیمانکار متعهد به تهیه و ارائه گزارش روزانه ، هفتگی و ماهانه بر اساس فرمت های مورد تأييد کارفرما می</w:t>
            </w:r>
            <w:r w:rsidR="00D84DF7">
              <w:rPr>
                <w:rFonts w:ascii="Mitra" w:hAnsi="Mitra" w:cs="B Mitra"/>
                <w:rtl/>
              </w:rPr>
              <w:softHyphen/>
            </w:r>
            <w:r w:rsidR="00607EC2" w:rsidRPr="00BB7028">
              <w:rPr>
                <w:rFonts w:ascii="Mitra" w:hAnsi="Mitra" w:cs="B Mitra" w:hint="cs"/>
                <w:rtl/>
              </w:rPr>
              <w:t>باشد که در آن مقدار و درصد پيشرفت فعالیتهای انجام شده ، میزان عقب ماندگي نسبت به برنامه زمانی تفصیلی ، مشکلات و موانع اجرایی ، تعداد و تخصص نیروی انسانی و ... قيدشده باشد . در صورت عدم رعایت اين بند مبلغی بر اساس تعرفه های کارگاهی از پیمانکار کسر می</w:t>
            </w:r>
            <w:r w:rsidR="00D84DF7">
              <w:rPr>
                <w:rFonts w:ascii="Mitra" w:hAnsi="Mitra" w:cs="B Mitra"/>
                <w:rtl/>
              </w:rPr>
              <w:softHyphen/>
            </w:r>
            <w:r w:rsidR="00607EC2" w:rsidRPr="00BB7028">
              <w:rPr>
                <w:rFonts w:ascii="Mitra" w:hAnsi="Mitra" w:cs="B Mitra" w:hint="cs"/>
                <w:rtl/>
              </w:rPr>
              <w:t xml:space="preserve">گردد </w:t>
            </w:r>
          </w:p>
          <w:p w:rsidR="00607EC2" w:rsidRPr="001D6EC5" w:rsidRDefault="00E91CED" w:rsidP="00E16650">
            <w:pPr>
              <w:spacing w:after="0"/>
              <w:ind w:left="294"/>
              <w:jc w:val="lowKashida"/>
              <w:rPr>
                <w:rFonts w:ascii="Mitra" w:hAnsi="Mitra" w:cs="B Mitra"/>
                <w:color w:val="262626"/>
                <w:rtl/>
              </w:rPr>
            </w:pPr>
            <w:r>
              <w:rPr>
                <w:rFonts w:cs="B Mitra" w:hint="cs"/>
                <w:rtl/>
              </w:rPr>
              <w:t>13</w:t>
            </w:r>
            <w:r w:rsidR="00607EC2" w:rsidRPr="00597B21">
              <w:rPr>
                <w:rFonts w:cs="B Mitra" w:hint="cs"/>
                <w:rtl/>
              </w:rPr>
              <w:t>-</w:t>
            </w:r>
            <w:r w:rsidR="00607EC2">
              <w:rPr>
                <w:rFonts w:cs="B Mitra" w:hint="cs"/>
                <w:rtl/>
              </w:rPr>
              <w:t>10</w:t>
            </w:r>
            <w:r w:rsidR="00607EC2" w:rsidRPr="00597B21">
              <w:rPr>
                <w:rFonts w:cs="B Mitra" w:hint="cs"/>
                <w:rtl/>
              </w:rPr>
              <w:t xml:space="preserve">- </w:t>
            </w:r>
            <w:r w:rsidR="00607EC2" w:rsidRPr="005708A9">
              <w:rPr>
                <w:rFonts w:ascii="Mitra" w:hAnsi="Mitra" w:cs="B Mitra" w:hint="cs"/>
                <w:color w:val="262626"/>
                <w:rtl/>
              </w:rPr>
              <w:t xml:space="preserve">پیمانکار موظف به استفاده از افراد متعهد و قابل اعتماد ، متخصص و دارای تجربه کافی ، ترجيحاً دارای گواهی نامه مهارت فنی و حرفه ای مي باشد و همچنین تفهيم شرايط كار و ارائه آموزش لازم و کافی به کارکنان برای انجام عملیات موضوع قرارداد به عهده ايشان می باشد ؛ بنابراين مسئولیت جبران هرگونه اشتباهی از طرف کارکنان پیمانکار بر عهده پيمانكار است . علاوه بر این کلیه کارکنان پیمانکار موظف به رعایت شئونات حرفه ای و اخلاقی </w:t>
            </w:r>
            <w:r w:rsidR="00607EC2" w:rsidRPr="001D6EC5">
              <w:rPr>
                <w:rFonts w:ascii="Mitra" w:hAnsi="Mitra" w:cs="B Mitra" w:hint="cs"/>
                <w:color w:val="262626"/>
                <w:rtl/>
              </w:rPr>
              <w:t>می باشند . در صورت عدم رضايت كارفرما از عملكرد هركدام از كاركنان پيمانكار ، پيمانكار موظف است بلافاصله نسبت به جايگزيني ايشان اقدام نمايد.</w:t>
            </w:r>
          </w:p>
          <w:p w:rsidR="00607EC2" w:rsidRPr="001D6EC5" w:rsidRDefault="00E91CED" w:rsidP="00E16650">
            <w:pPr>
              <w:spacing w:after="0"/>
              <w:ind w:left="294"/>
              <w:jc w:val="lowKashida"/>
              <w:rPr>
                <w:rFonts w:ascii="Mitra" w:hAnsi="Mitra" w:cs="B Mitra"/>
                <w:color w:val="262626"/>
                <w:rtl/>
              </w:rPr>
            </w:pPr>
            <w:r>
              <w:rPr>
                <w:rFonts w:cs="B Mitra" w:hint="cs"/>
                <w:rtl/>
              </w:rPr>
              <w:t>14</w:t>
            </w:r>
            <w:r w:rsidR="00607EC2" w:rsidRPr="00597B21">
              <w:rPr>
                <w:rFonts w:cs="B Mitra" w:hint="cs"/>
                <w:rtl/>
              </w:rPr>
              <w:t>-</w:t>
            </w:r>
            <w:r w:rsidR="00607EC2">
              <w:rPr>
                <w:rFonts w:cs="B Mitra" w:hint="cs"/>
                <w:rtl/>
              </w:rPr>
              <w:t>10</w:t>
            </w:r>
            <w:r w:rsidR="00607EC2" w:rsidRPr="00597B21">
              <w:rPr>
                <w:rFonts w:cs="B Mitra" w:hint="cs"/>
                <w:rtl/>
              </w:rPr>
              <w:t xml:space="preserve">- </w:t>
            </w:r>
            <w:r w:rsidR="00607EC2" w:rsidRPr="001D6EC5">
              <w:rPr>
                <w:rFonts w:ascii="Mitra" w:hAnsi="Mitra" w:cs="B Mitra" w:hint="cs"/>
                <w:color w:val="262626"/>
                <w:rtl/>
              </w:rPr>
              <w:t>پيمانكار متعهد است از تجهيزات ، امكانات و مصالح تحويلي كارفرما به نحو صحيح بهره برداري نمايد و با حفظ حداكثر كيفيت ، ضمن انجام صرفه جويي تمهيدات لازم را براي افزايش بهره وري اتخاذ نمايد.</w:t>
            </w:r>
          </w:p>
          <w:p w:rsidR="00607EC2" w:rsidRDefault="00E91CED" w:rsidP="00400EFD">
            <w:pPr>
              <w:spacing w:after="0"/>
              <w:ind w:left="284" w:right="425"/>
              <w:jc w:val="lowKashida"/>
              <w:rPr>
                <w:rFonts w:ascii="Mitra" w:hAnsi="Mitra" w:cs="B Mitra"/>
                <w:color w:val="262626"/>
                <w:rtl/>
              </w:rPr>
            </w:pPr>
            <w:r>
              <w:rPr>
                <w:rFonts w:cs="B Mitra" w:hint="cs"/>
                <w:rtl/>
              </w:rPr>
              <w:t>15</w:t>
            </w:r>
            <w:r w:rsidR="00607EC2" w:rsidRPr="00597B21">
              <w:rPr>
                <w:rFonts w:cs="B Mitra" w:hint="cs"/>
                <w:rtl/>
              </w:rPr>
              <w:t>-</w:t>
            </w:r>
            <w:r w:rsidR="00607EC2">
              <w:rPr>
                <w:rFonts w:cs="B Mitra" w:hint="cs"/>
                <w:rtl/>
              </w:rPr>
              <w:t>10</w:t>
            </w:r>
            <w:r w:rsidR="00607EC2" w:rsidRPr="00597B21">
              <w:rPr>
                <w:rFonts w:cs="B Mitra" w:hint="cs"/>
                <w:rtl/>
              </w:rPr>
              <w:t xml:space="preserve">- </w:t>
            </w:r>
            <w:r w:rsidR="00607EC2" w:rsidRPr="001D6EC5">
              <w:rPr>
                <w:rFonts w:ascii="Mitra" w:hAnsi="Mitra" w:cs="B Mitra" w:hint="cs"/>
                <w:color w:val="262626"/>
                <w:rtl/>
              </w:rPr>
              <w:t xml:space="preserve">تهیه </w:t>
            </w:r>
            <w:r>
              <w:rPr>
                <w:rFonts w:ascii="Mitra" w:hAnsi="Mitra" w:cs="B Mitra" w:hint="cs"/>
                <w:color w:val="262626"/>
                <w:rtl/>
              </w:rPr>
              <w:t xml:space="preserve">کلیه </w:t>
            </w:r>
            <w:r w:rsidR="00607EC2" w:rsidRPr="001D6EC5">
              <w:rPr>
                <w:rFonts w:ascii="Mitra" w:hAnsi="Mitra" w:cs="B Mitra" w:hint="cs"/>
                <w:color w:val="262626"/>
                <w:rtl/>
              </w:rPr>
              <w:t>ابزارآلات شامل انبر، چکش</w:t>
            </w:r>
            <w:r>
              <w:rPr>
                <w:rFonts w:ascii="Mitra" w:hAnsi="Mitra" w:cs="B Mitra" w:hint="cs"/>
                <w:color w:val="262626"/>
                <w:rtl/>
              </w:rPr>
              <w:t>، ماله،کمچه</w:t>
            </w:r>
            <w:r w:rsidR="00607EC2" w:rsidRPr="001D6EC5">
              <w:rPr>
                <w:rFonts w:ascii="Mitra" w:hAnsi="Mitra" w:cs="B Mitra" w:hint="cs"/>
                <w:color w:val="262626"/>
                <w:rtl/>
              </w:rPr>
              <w:t xml:space="preserve"> </w:t>
            </w:r>
            <w:r w:rsidR="00400EFD">
              <w:rPr>
                <w:rFonts w:ascii="Mitra" w:hAnsi="Mitra" w:cs="B Mitra" w:hint="cs"/>
                <w:color w:val="262626"/>
                <w:rtl/>
              </w:rPr>
              <w:t xml:space="preserve">، </w:t>
            </w:r>
            <w:r w:rsidR="00607EC2" w:rsidRPr="001D6EC5">
              <w:rPr>
                <w:rFonts w:ascii="Mitra" w:hAnsi="Mitra" w:cs="B Mitra" w:hint="cs"/>
                <w:color w:val="262626"/>
                <w:rtl/>
              </w:rPr>
              <w:t>متر</w:t>
            </w:r>
            <w:r w:rsidR="00400EFD">
              <w:rPr>
                <w:rFonts w:ascii="Mitra" w:hAnsi="Mitra" w:cs="B Mitra" w:hint="cs"/>
                <w:color w:val="262626"/>
                <w:rtl/>
              </w:rPr>
              <w:t xml:space="preserve"> و تراز </w:t>
            </w:r>
            <w:r w:rsidR="00607EC2" w:rsidRPr="001D6EC5">
              <w:rPr>
                <w:rFonts w:ascii="Mitra" w:hAnsi="Mitra" w:cs="B Mitra" w:hint="cs"/>
                <w:color w:val="262626"/>
                <w:rtl/>
              </w:rPr>
              <w:t xml:space="preserve"> به عهده پیمانکار می باشد.</w:t>
            </w:r>
          </w:p>
          <w:p w:rsidR="00E16650" w:rsidRDefault="00E91CED" w:rsidP="00400EFD">
            <w:pPr>
              <w:spacing w:after="0"/>
              <w:ind w:left="284" w:right="34"/>
              <w:jc w:val="lowKashida"/>
              <w:rPr>
                <w:rFonts w:ascii="Mitra" w:hAnsi="Mitra" w:cs="B Mitra"/>
                <w:color w:val="262626"/>
                <w:rtl/>
              </w:rPr>
            </w:pPr>
            <w:r>
              <w:rPr>
                <w:rFonts w:ascii="Mitra" w:hAnsi="Mitra" w:cs="B Mitra" w:hint="cs"/>
                <w:color w:val="262626"/>
                <w:rtl/>
              </w:rPr>
              <w:lastRenderedPageBreak/>
              <w:t>16-10-</w:t>
            </w:r>
            <w:r w:rsidR="00E00048" w:rsidRPr="008A4866">
              <w:rPr>
                <w:rFonts w:ascii="Mitra" w:eastAsia="Times New Roman" w:hAnsi="Mitra" w:cs="B Mitra" w:hint="cs"/>
                <w:color w:val="262626"/>
                <w:sz w:val="24"/>
                <w:szCs w:val="24"/>
                <w:rtl/>
                <w:lang w:bidi="ar-SA"/>
              </w:rPr>
              <w:t xml:space="preserve"> تهیه وتامین کلیه ابزار و تجهیزات مورد نیاز کار به استثناء موارد ردیف 15 وتجهیزات ایمنی پرسنل پیمانکار اعم از کلاه،کفش،کمربندایمنی ولباس کار  برعهده کارفرما بوده که توسط پیمانکار از پشتیبانی کارگاه دریافت وتحویل پرسنل خواهد شد.</w:t>
            </w:r>
          </w:p>
          <w:p w:rsidR="00E00048" w:rsidRDefault="00400EFD" w:rsidP="00E91CED">
            <w:pPr>
              <w:spacing w:after="0"/>
              <w:ind w:left="294"/>
              <w:jc w:val="lowKashida"/>
              <w:rPr>
                <w:rFonts w:ascii="Mitra" w:hAnsi="Mitra" w:cs="B Mitra"/>
                <w:color w:val="262626"/>
              </w:rPr>
            </w:pPr>
            <w:r>
              <w:rPr>
                <w:rFonts w:cs="B Mitra" w:hint="cs"/>
                <w:rtl/>
              </w:rPr>
              <w:t>17</w:t>
            </w:r>
            <w:r w:rsidR="00E00048">
              <w:rPr>
                <w:rFonts w:cs="B Mitra" w:hint="cs"/>
                <w:rtl/>
              </w:rPr>
              <w:t>-</w:t>
            </w:r>
            <w:r w:rsidR="00E00048">
              <w:rPr>
                <w:rFonts w:ascii="Mitra" w:hAnsi="Mitra" w:cs="B Mitra" w:hint="cs"/>
                <w:color w:val="262626"/>
                <w:rtl/>
              </w:rPr>
              <w:t>10-</w:t>
            </w:r>
            <w:r w:rsidR="00E00048" w:rsidRPr="008A4866">
              <w:rPr>
                <w:rFonts w:ascii="Mitra" w:eastAsia="Times New Roman" w:hAnsi="Mitra" w:cs="B Mitra" w:hint="cs"/>
                <w:color w:val="262626"/>
                <w:sz w:val="24"/>
                <w:szCs w:val="24"/>
                <w:rtl/>
              </w:rPr>
              <w:t xml:space="preserve"> حضور پیمانکار در کارگاه الزامی است و عدم حضور ایشان عندالزوم مشمول جریمه به ازای هر روز مبلغ ده میلیون ریال خواهد شد.  </w:t>
            </w:r>
          </w:p>
          <w:p w:rsidR="00607EC2" w:rsidRDefault="00400EFD" w:rsidP="005D1C54">
            <w:pPr>
              <w:spacing w:after="0"/>
              <w:ind w:left="294"/>
              <w:jc w:val="lowKashida"/>
              <w:rPr>
                <w:rFonts w:ascii="Mitra" w:hAnsi="Mitra" w:cs="B Mitra"/>
                <w:color w:val="262626"/>
                <w:rtl/>
              </w:rPr>
            </w:pPr>
            <w:r>
              <w:rPr>
                <w:rFonts w:cs="B Mitra" w:hint="cs"/>
                <w:rtl/>
              </w:rPr>
              <w:t>18</w:t>
            </w:r>
            <w:r w:rsidR="00607EC2">
              <w:rPr>
                <w:rFonts w:cs="B Mitra" w:hint="cs"/>
                <w:rtl/>
              </w:rPr>
              <w:t>-</w:t>
            </w:r>
            <w:r w:rsidR="00607EC2">
              <w:rPr>
                <w:rFonts w:ascii="Mitra" w:hAnsi="Mitra" w:cs="B Mitra" w:hint="cs"/>
                <w:color w:val="262626"/>
                <w:rtl/>
              </w:rPr>
              <w:t xml:space="preserve">10- </w:t>
            </w:r>
            <w:r w:rsidR="00E91CED">
              <w:rPr>
                <w:rFonts w:ascii="Mitra" w:hAnsi="Mitra" w:cs="B Mitra" w:hint="cs"/>
                <w:color w:val="262626"/>
                <w:rtl/>
              </w:rPr>
              <w:t xml:space="preserve">پیمانکار موظف می باشد </w:t>
            </w:r>
            <w:r w:rsidR="009C2247">
              <w:rPr>
                <w:rFonts w:ascii="Mitra" w:hAnsi="Mitra" w:cs="B Mitra" w:hint="cs"/>
                <w:color w:val="262626"/>
                <w:rtl/>
              </w:rPr>
              <w:t>افراد شاغل در پروژه را در شعبه تامین اجتماعی دفتر مرکزی خویش نام نویسی نموده و هر ماه لیست مربوطه را پس از تائید کارفرما به شعبه بیمه ارسال نماید</w:t>
            </w:r>
            <w:r w:rsidR="005D1C54">
              <w:rPr>
                <w:rFonts w:ascii="Mitra" w:hAnsi="Mitra" w:cs="B Mitra" w:hint="cs"/>
                <w:color w:val="262626"/>
                <w:rtl/>
              </w:rPr>
              <w:t xml:space="preserve"> و پرفراژ </w:t>
            </w:r>
            <w:r w:rsidR="002965B7">
              <w:rPr>
                <w:rFonts w:ascii="Mitra" w:hAnsi="Mitra" w:cs="B Mitra" w:hint="cs"/>
                <w:color w:val="262626"/>
                <w:rtl/>
              </w:rPr>
              <w:t xml:space="preserve">پرداخت </w:t>
            </w:r>
            <w:r w:rsidR="005D1C54">
              <w:rPr>
                <w:rFonts w:ascii="Mitra" w:hAnsi="Mitra" w:cs="B Mitra" w:hint="cs"/>
                <w:color w:val="262626"/>
                <w:rtl/>
              </w:rPr>
              <w:t>آن را به کارفرما ارائه نماید.</w:t>
            </w:r>
          </w:p>
          <w:p w:rsidR="005D1C54" w:rsidRDefault="005D1C54" w:rsidP="005D1C54">
            <w:pPr>
              <w:spacing w:after="0"/>
              <w:ind w:left="294"/>
              <w:jc w:val="lowKashida"/>
              <w:rPr>
                <w:rFonts w:ascii="Mitra" w:hAnsi="Mitra" w:cs="B Mitra"/>
                <w:color w:val="262626"/>
              </w:rPr>
            </w:pPr>
            <w:r>
              <w:rPr>
                <w:rFonts w:cs="B Mitra" w:hint="cs"/>
                <w:rtl/>
              </w:rPr>
              <w:t>تبصره :</w:t>
            </w:r>
            <w:r>
              <w:rPr>
                <w:rFonts w:ascii="Mitra" w:hAnsi="Mitra" w:cs="B Mitra" w:hint="cs"/>
                <w:color w:val="262626"/>
                <w:rtl/>
              </w:rPr>
              <w:t xml:space="preserve"> 5% از مبلغ صورت وضعیت پیمانکار تا زمان ارائه پرفراژ </w:t>
            </w:r>
            <w:r w:rsidR="002965B7">
              <w:rPr>
                <w:rFonts w:ascii="Mitra" w:hAnsi="Mitra" w:cs="B Mitra" w:hint="cs"/>
                <w:color w:val="262626"/>
                <w:rtl/>
              </w:rPr>
              <w:t xml:space="preserve">پرداخت </w:t>
            </w:r>
            <w:r>
              <w:rPr>
                <w:rFonts w:ascii="Mitra" w:hAnsi="Mitra" w:cs="B Mitra" w:hint="cs"/>
                <w:color w:val="262626"/>
                <w:rtl/>
              </w:rPr>
              <w:t>حق بیمه نزد کارفرما باقی می ماند.</w:t>
            </w:r>
          </w:p>
          <w:p w:rsidR="00607EC2" w:rsidRDefault="00400EFD" w:rsidP="00E91CED">
            <w:pPr>
              <w:pStyle w:val="ListParagraph"/>
              <w:tabs>
                <w:tab w:val="right" w:pos="0"/>
              </w:tabs>
              <w:spacing w:after="0"/>
              <w:ind w:left="282" w:right="547"/>
              <w:jc w:val="lowKashida"/>
              <w:rPr>
                <w:rFonts w:ascii="Mitra" w:hAnsi="Mitra" w:cs="B Mitra"/>
                <w:color w:val="262626"/>
                <w:rtl/>
              </w:rPr>
            </w:pPr>
            <w:r>
              <w:rPr>
                <w:rFonts w:ascii="Mitra" w:hAnsi="Mitra" w:cs="B Mitra" w:hint="cs"/>
                <w:color w:val="262626"/>
                <w:rtl/>
              </w:rPr>
              <w:t>19</w:t>
            </w:r>
            <w:r w:rsidR="00607EC2">
              <w:rPr>
                <w:rFonts w:ascii="Mitra" w:hAnsi="Mitra" w:cs="B Mitra" w:hint="cs"/>
                <w:color w:val="262626"/>
                <w:rtl/>
              </w:rPr>
              <w:t>-</w:t>
            </w:r>
            <w:r w:rsidR="00E91CED">
              <w:rPr>
                <w:rFonts w:ascii="Mitra" w:hAnsi="Mitra" w:cs="B Mitra" w:hint="cs"/>
                <w:color w:val="262626"/>
                <w:rtl/>
              </w:rPr>
              <w:t>10</w:t>
            </w:r>
            <w:r w:rsidR="00607EC2">
              <w:rPr>
                <w:rFonts w:ascii="Mitra" w:hAnsi="Mitra" w:cs="B Mitra" w:hint="cs"/>
                <w:color w:val="262626"/>
                <w:rtl/>
              </w:rPr>
              <w:t>- پیمانکار بدون اطلاع کارفرما اجازه ی واگذاری کار به غیر را ندارد.</w:t>
            </w:r>
          </w:p>
          <w:p w:rsidR="00607EC2" w:rsidRPr="00597B21" w:rsidRDefault="00607EC2" w:rsidP="00E91CED">
            <w:pPr>
              <w:spacing w:after="0"/>
              <w:ind w:left="284" w:right="425"/>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11</w:t>
            </w:r>
            <w:r w:rsidRPr="00597B21">
              <w:rPr>
                <w:rFonts w:cs="B Titr"/>
                <w:b/>
                <w:bCs/>
                <w:i/>
                <w:iCs/>
                <w:u w:val="single"/>
                <w:rtl/>
              </w:rPr>
              <w:t>- تعهدات كارفرما</w:t>
            </w:r>
          </w:p>
          <w:p w:rsidR="00400EFD" w:rsidRPr="00256D7C" w:rsidRDefault="00400EFD" w:rsidP="00400EFD">
            <w:pPr>
              <w:spacing w:after="0"/>
              <w:ind w:left="284"/>
              <w:jc w:val="lowKashida"/>
              <w:rPr>
                <w:rFonts w:ascii="Mitra" w:hAnsi="Mitra" w:cs="B Mitra"/>
                <w:color w:val="262626"/>
                <w:rtl/>
              </w:rPr>
            </w:pPr>
            <w:r w:rsidRPr="00597B21">
              <w:rPr>
                <w:rFonts w:cs="B Mitra" w:hint="cs"/>
                <w:rtl/>
              </w:rPr>
              <w:t>1-</w:t>
            </w:r>
            <w:r>
              <w:rPr>
                <w:rFonts w:cs="B Mitra" w:hint="cs"/>
                <w:rtl/>
              </w:rPr>
              <w:t>11</w:t>
            </w:r>
            <w:r w:rsidRPr="00597B21">
              <w:rPr>
                <w:rFonts w:cs="B Mitra" w:hint="cs"/>
                <w:rtl/>
              </w:rPr>
              <w:t xml:space="preserve">- </w:t>
            </w:r>
            <w:r w:rsidRPr="009B24C2">
              <w:rPr>
                <w:rFonts w:ascii="Mitra" w:hAnsi="Mitra" w:cs="B Mitra" w:hint="cs"/>
                <w:color w:val="262626"/>
                <w:rtl/>
              </w:rPr>
              <w:t xml:space="preserve">تهيه و تحويل </w:t>
            </w:r>
            <w:r>
              <w:rPr>
                <w:rFonts w:ascii="Mitra" w:hAnsi="Mitra" w:cs="B Mitra" w:hint="cs"/>
                <w:color w:val="262626"/>
                <w:rtl/>
              </w:rPr>
              <w:t>مصالح</w:t>
            </w:r>
            <w:r w:rsidRPr="009B24C2">
              <w:rPr>
                <w:rFonts w:ascii="Mitra" w:hAnsi="Mitra" w:cs="B Mitra" w:hint="cs"/>
                <w:color w:val="262626"/>
                <w:rtl/>
              </w:rPr>
              <w:t xml:space="preserve"> و كليه لوازم و وسايل اجراي كار</w:t>
            </w:r>
            <w:r>
              <w:rPr>
                <w:rFonts w:ascii="Mitra" w:hAnsi="Mitra" w:cs="B Mitra" w:hint="cs"/>
                <w:color w:val="262626"/>
                <w:rtl/>
              </w:rPr>
              <w:t xml:space="preserve"> (به استثناء موارد بند 15-10)</w:t>
            </w:r>
            <w:r w:rsidRPr="009B24C2">
              <w:rPr>
                <w:rFonts w:ascii="Mitra" w:hAnsi="Mitra" w:cs="B Mitra" w:hint="cs"/>
                <w:color w:val="262626"/>
                <w:rtl/>
              </w:rPr>
              <w:t xml:space="preserve"> به عهده كارفرما مي باشد</w:t>
            </w:r>
            <w:r w:rsidRPr="00367E73">
              <w:rPr>
                <w:rFonts w:ascii="Mitra" w:hAnsi="Mitra" w:cs="B Mitra" w:hint="cs"/>
                <w:color w:val="262626"/>
                <w:rtl/>
              </w:rPr>
              <w:t xml:space="preserve">. لكن بارگيري و تخليه </w:t>
            </w:r>
            <w:r>
              <w:rPr>
                <w:rFonts w:ascii="Mitra" w:hAnsi="Mitra" w:cs="B Mitra" w:hint="cs"/>
                <w:color w:val="262626"/>
                <w:rtl/>
              </w:rPr>
              <w:t xml:space="preserve">مصالح و </w:t>
            </w:r>
            <w:r w:rsidRPr="00367E73">
              <w:rPr>
                <w:rFonts w:ascii="Mitra" w:hAnsi="Mitra" w:cs="B Mitra" w:hint="cs"/>
                <w:color w:val="262626"/>
                <w:rtl/>
              </w:rPr>
              <w:t>تجهيزات در محل بارگيري و تخليه</w:t>
            </w:r>
            <w:r>
              <w:rPr>
                <w:rFonts w:ascii="Mitra" w:hAnsi="Mitra" w:cs="B Mitra" w:hint="cs"/>
                <w:color w:val="262626"/>
                <w:rtl/>
              </w:rPr>
              <w:t xml:space="preserve"> (شعاع 150 متری کار)</w:t>
            </w:r>
            <w:r w:rsidRPr="00367E73">
              <w:rPr>
                <w:rFonts w:ascii="Mitra" w:hAnsi="Mitra" w:cs="B Mitra" w:hint="cs"/>
                <w:color w:val="262626"/>
                <w:rtl/>
              </w:rPr>
              <w:t xml:space="preserve"> به عهده پيمانكار است.</w:t>
            </w:r>
          </w:p>
          <w:p w:rsidR="00400EFD" w:rsidRDefault="00400EFD" w:rsidP="00400EFD">
            <w:pPr>
              <w:tabs>
                <w:tab w:val="left" w:pos="425"/>
              </w:tabs>
              <w:spacing w:after="0"/>
              <w:ind w:left="294"/>
              <w:jc w:val="lowKashida"/>
              <w:rPr>
                <w:rFonts w:ascii="Mitra" w:hAnsi="Mitra" w:cs="B Mitra"/>
                <w:color w:val="262626"/>
                <w:rtl/>
              </w:rPr>
            </w:pPr>
            <w:r>
              <w:rPr>
                <w:rFonts w:cs="B Mitra" w:hint="cs"/>
                <w:rtl/>
              </w:rPr>
              <w:t xml:space="preserve">2-11- </w:t>
            </w:r>
            <w:r>
              <w:rPr>
                <w:rFonts w:ascii="Mitra" w:hAnsi="Mitra" w:cs="B Mitra" w:hint="cs"/>
                <w:color w:val="262626"/>
                <w:rtl/>
              </w:rPr>
              <w:t xml:space="preserve">تامين آب و برق كارگاهي و ماشين آلات مورد نياز عمليات اجرايي به عهده كارفرماست. </w:t>
            </w:r>
          </w:p>
          <w:p w:rsidR="00400EFD" w:rsidRDefault="00400EFD" w:rsidP="00400EFD">
            <w:pPr>
              <w:tabs>
                <w:tab w:val="left" w:pos="425"/>
              </w:tabs>
              <w:spacing w:after="0"/>
              <w:ind w:left="294"/>
              <w:jc w:val="lowKashida"/>
              <w:rPr>
                <w:rFonts w:ascii="Mitra" w:hAnsi="Mitra" w:cs="B Mitra"/>
                <w:color w:val="262626"/>
                <w:rtl/>
              </w:rPr>
            </w:pPr>
            <w:r>
              <w:rPr>
                <w:rFonts w:cs="B Mitra" w:hint="cs"/>
                <w:rtl/>
              </w:rPr>
              <w:t>3-</w:t>
            </w:r>
            <w:r>
              <w:rPr>
                <w:rFonts w:ascii="Mitra" w:hAnsi="Mitra" w:cs="B Mitra" w:hint="cs"/>
                <w:color w:val="262626"/>
                <w:rtl/>
              </w:rPr>
              <w:t>11- تأمين جبهه كاري لازم مطابق با برنامه تفصيلي تأييد شده پيمانكار.</w:t>
            </w:r>
          </w:p>
          <w:p w:rsidR="00400EFD" w:rsidRDefault="00400EFD" w:rsidP="00400EFD">
            <w:pPr>
              <w:tabs>
                <w:tab w:val="left" w:pos="425"/>
              </w:tabs>
              <w:spacing w:after="0"/>
              <w:ind w:left="294"/>
              <w:jc w:val="lowKashida"/>
              <w:rPr>
                <w:rFonts w:ascii="Mitra" w:hAnsi="Mitra" w:cs="B Mitra"/>
                <w:color w:val="262626"/>
                <w:rtl/>
              </w:rPr>
            </w:pPr>
            <w:r>
              <w:rPr>
                <w:rFonts w:cs="B Mitra" w:hint="cs"/>
                <w:rtl/>
              </w:rPr>
              <w:t>4-</w:t>
            </w:r>
            <w:r>
              <w:rPr>
                <w:rFonts w:ascii="Mitra" w:hAnsi="Mitra" w:cs="B Mitra" w:hint="cs"/>
                <w:color w:val="262626"/>
                <w:rtl/>
              </w:rPr>
              <w:t>11- رسيدگي به صورت كاركردهاي پيمانكار و پرداخت مطالبات تأييد شده بر اساس ماده 4 قرارداد.</w:t>
            </w:r>
          </w:p>
          <w:p w:rsidR="00400EFD" w:rsidRDefault="00400EFD" w:rsidP="00400EFD">
            <w:pPr>
              <w:spacing w:after="0"/>
              <w:ind w:left="294"/>
              <w:jc w:val="lowKashida"/>
              <w:rPr>
                <w:rFonts w:ascii="Mitra" w:hAnsi="Mitra" w:cs="B Mitra"/>
                <w:color w:val="262626"/>
                <w:rtl/>
              </w:rPr>
            </w:pPr>
            <w:r>
              <w:rPr>
                <w:rFonts w:cs="B Mitra" w:hint="cs"/>
                <w:rtl/>
              </w:rPr>
              <w:t>5-</w:t>
            </w:r>
            <w:r>
              <w:rPr>
                <w:rFonts w:ascii="Mitra" w:hAnsi="Mitra" w:cs="B Mitra" w:hint="cs"/>
                <w:color w:val="262626"/>
                <w:rtl/>
              </w:rPr>
              <w:t xml:space="preserve">11- </w:t>
            </w:r>
            <w:r w:rsidRPr="009B24C2">
              <w:rPr>
                <w:rFonts w:ascii="Mitra" w:hAnsi="Mitra" w:cs="B Mitra" w:hint="cs"/>
                <w:color w:val="262626"/>
                <w:rtl/>
              </w:rPr>
              <w:t xml:space="preserve">در صورتيكه بدون اطلاع و </w:t>
            </w:r>
            <w:r>
              <w:rPr>
                <w:rFonts w:ascii="Mitra" w:hAnsi="Mitra" w:cs="B Mitra" w:hint="cs"/>
                <w:color w:val="262626"/>
                <w:rtl/>
              </w:rPr>
              <w:t>اعلام</w:t>
            </w:r>
            <w:r w:rsidRPr="009B24C2">
              <w:rPr>
                <w:rFonts w:ascii="Mitra" w:hAnsi="Mitra" w:cs="B Mitra" w:hint="cs"/>
                <w:color w:val="262626"/>
                <w:rtl/>
              </w:rPr>
              <w:t xml:space="preserve"> قبلي</w:t>
            </w:r>
            <w:r>
              <w:rPr>
                <w:rFonts w:ascii="Mitra" w:hAnsi="Mitra" w:cs="B Mitra" w:hint="cs"/>
                <w:color w:val="262626"/>
                <w:rtl/>
              </w:rPr>
              <w:t xml:space="preserve"> كارفرما و</w:t>
            </w:r>
            <w:r w:rsidRPr="009B24C2">
              <w:rPr>
                <w:rFonts w:ascii="Mitra" w:hAnsi="Mitra" w:cs="B Mitra" w:hint="cs"/>
                <w:color w:val="262626"/>
                <w:rtl/>
              </w:rPr>
              <w:t xml:space="preserve"> به دلايلي خارج از قصور پيمانكار كاركنان پيمانكار بيش از </w:t>
            </w:r>
            <w:r>
              <w:rPr>
                <w:rFonts w:ascii="Mitra" w:hAnsi="Mitra" w:cs="B Mitra" w:hint="cs"/>
                <w:color w:val="262626"/>
                <w:rtl/>
              </w:rPr>
              <w:t xml:space="preserve">سه </w:t>
            </w:r>
            <w:r w:rsidRPr="009B24C2">
              <w:rPr>
                <w:rFonts w:ascii="Mitra" w:hAnsi="Mitra" w:cs="B Mitra" w:hint="cs"/>
                <w:color w:val="262626"/>
                <w:rtl/>
              </w:rPr>
              <w:t>روز</w:t>
            </w:r>
            <w:r>
              <w:rPr>
                <w:rFonts w:ascii="Mitra" w:hAnsi="Mitra" w:cs="B Mitra" w:hint="cs"/>
                <w:color w:val="262626"/>
                <w:rtl/>
              </w:rPr>
              <w:t xml:space="preserve"> </w:t>
            </w:r>
            <w:r w:rsidRPr="009B24C2">
              <w:rPr>
                <w:rFonts w:ascii="Mitra" w:hAnsi="Mitra" w:cs="B Mitra" w:hint="cs"/>
                <w:color w:val="262626"/>
                <w:rtl/>
              </w:rPr>
              <w:t>در ماه ب</w:t>
            </w:r>
            <w:r>
              <w:rPr>
                <w:rFonts w:ascii="Mitra" w:hAnsi="Mitra" w:cs="B Mitra" w:hint="cs"/>
                <w:color w:val="262626"/>
                <w:rtl/>
              </w:rPr>
              <w:t xml:space="preserve">ه </w:t>
            </w:r>
            <w:r w:rsidRPr="009B24C2">
              <w:rPr>
                <w:rFonts w:ascii="Mitra" w:hAnsi="Mitra" w:cs="B Mitra" w:hint="cs"/>
                <w:color w:val="262626"/>
                <w:rtl/>
              </w:rPr>
              <w:t>دلايلي همچون عدم تحويل بتن</w:t>
            </w:r>
            <w:r>
              <w:rPr>
                <w:rFonts w:ascii="Mitra" w:hAnsi="Mitra" w:cs="B Mitra" w:hint="cs"/>
                <w:color w:val="262626"/>
                <w:rtl/>
              </w:rPr>
              <w:t xml:space="preserve"> و يا نداشتن جبهه كاري به طور كامل </w:t>
            </w:r>
            <w:r w:rsidRPr="009B24C2">
              <w:rPr>
                <w:rFonts w:ascii="Mitra" w:hAnsi="Mitra" w:cs="B Mitra" w:hint="cs"/>
                <w:color w:val="262626"/>
                <w:rtl/>
              </w:rPr>
              <w:t>بيكار</w:t>
            </w:r>
            <w:r>
              <w:rPr>
                <w:rFonts w:ascii="Mitra" w:hAnsi="Mitra" w:cs="B Mitra" w:hint="cs"/>
                <w:color w:val="262626"/>
                <w:rtl/>
              </w:rPr>
              <w:t xml:space="preserve"> شده و تعطيل شوند</w:t>
            </w:r>
            <w:r w:rsidRPr="009B24C2">
              <w:rPr>
                <w:rFonts w:ascii="Mitra" w:hAnsi="Mitra" w:cs="B Mitra" w:hint="cs"/>
                <w:color w:val="262626"/>
                <w:rtl/>
              </w:rPr>
              <w:t xml:space="preserve"> ، كاركنان مذكور در اختيار كارفرما بوده و دستمزد روزانه ايشان </w:t>
            </w:r>
            <w:r>
              <w:rPr>
                <w:rFonts w:ascii="Mitra" w:hAnsi="Mitra" w:cs="B Mitra" w:hint="cs"/>
                <w:color w:val="262626"/>
                <w:rtl/>
              </w:rPr>
              <w:t xml:space="preserve">پس از تأييد و تنظيم صورتجلسه </w:t>
            </w:r>
            <w:r w:rsidRPr="009B24C2">
              <w:rPr>
                <w:rFonts w:ascii="Mitra" w:hAnsi="Mitra" w:cs="B Mitra" w:hint="cs"/>
                <w:color w:val="262626"/>
                <w:rtl/>
              </w:rPr>
              <w:t>بر مبناي قيمت توافق شده قابل پرداخت است</w:t>
            </w:r>
            <w:r>
              <w:rPr>
                <w:rFonts w:ascii="Mitra" w:hAnsi="Mitra" w:cs="B Mitra" w:hint="cs"/>
                <w:color w:val="262626"/>
                <w:rtl/>
              </w:rPr>
              <w:t xml:space="preserve"> ( تعطيلات جاري كارگاهي مشمول اين بند نمي باشد )</w:t>
            </w:r>
            <w:r w:rsidRPr="009B24C2">
              <w:rPr>
                <w:rFonts w:ascii="Mitra" w:hAnsi="Mitra" w:cs="B Mitra" w:hint="cs"/>
                <w:color w:val="262626"/>
                <w:rtl/>
              </w:rPr>
              <w:t>.</w:t>
            </w:r>
          </w:p>
          <w:p w:rsidR="00400EFD" w:rsidRDefault="00400EFD" w:rsidP="00400EFD">
            <w:pPr>
              <w:spacing w:after="0"/>
              <w:ind w:left="294"/>
              <w:jc w:val="lowKashida"/>
              <w:rPr>
                <w:rFonts w:ascii="Mitra" w:hAnsi="Mitra" w:cs="B Mitra"/>
                <w:color w:val="262626"/>
                <w:rtl/>
              </w:rPr>
            </w:pPr>
            <w:r>
              <w:rPr>
                <w:rFonts w:ascii="Mitra" w:hAnsi="Mitra" w:cs="B Mitra" w:hint="cs"/>
                <w:color w:val="262626"/>
                <w:rtl/>
              </w:rPr>
              <w:t>6</w:t>
            </w:r>
            <w:r w:rsidRPr="00256D7C">
              <w:rPr>
                <w:rFonts w:ascii="Mitra" w:hAnsi="Mitra" w:cs="B Mitra" w:hint="cs"/>
                <w:color w:val="262626"/>
                <w:rtl/>
              </w:rPr>
              <w:t xml:space="preserve">-11- تأمين محل استراحت </w:t>
            </w:r>
            <w:r>
              <w:rPr>
                <w:rFonts w:ascii="Mitra" w:hAnsi="Mitra" w:cs="B Mitra" w:hint="cs"/>
                <w:color w:val="262626"/>
                <w:rtl/>
              </w:rPr>
              <w:t xml:space="preserve">و غذای </w:t>
            </w:r>
            <w:r w:rsidRPr="00256D7C">
              <w:rPr>
                <w:rFonts w:ascii="Mitra" w:hAnsi="Mitra" w:cs="B Mitra" w:hint="cs"/>
                <w:color w:val="262626"/>
                <w:rtl/>
              </w:rPr>
              <w:t>كاركنان شاغل پيمانكار ( به تعداد لازم و تأييد شده ) به عهده كارفرماست.</w:t>
            </w:r>
          </w:p>
          <w:p w:rsidR="00400EFD" w:rsidRDefault="00400EFD" w:rsidP="00400EFD">
            <w:pPr>
              <w:spacing w:after="0"/>
              <w:ind w:left="294"/>
              <w:jc w:val="lowKashida"/>
              <w:rPr>
                <w:rFonts w:ascii="Mitra" w:hAnsi="Mitra" w:cs="B Mitra"/>
                <w:color w:val="262626"/>
                <w:rtl/>
              </w:rPr>
            </w:pPr>
            <w:r>
              <w:rPr>
                <w:rFonts w:ascii="Mitra" w:hAnsi="Mitra" w:cs="B Mitra" w:hint="cs"/>
                <w:color w:val="262626"/>
                <w:rtl/>
              </w:rPr>
              <w:t>7-11- هزينه هاي اجراي هرگونه عمليات خارج از موضوع پيمان مطابق صورتجلسه مورد تأييد نمايندگان قانوني طرفين قابل پرداخت می باشد</w:t>
            </w:r>
          </w:p>
          <w:p w:rsidR="00400EFD" w:rsidRDefault="00400EFD" w:rsidP="00400EFD">
            <w:pPr>
              <w:spacing w:after="0"/>
              <w:ind w:left="294"/>
              <w:jc w:val="lowKashida"/>
              <w:rPr>
                <w:rFonts w:ascii="Mitra" w:hAnsi="Mitra" w:cs="B Mitra"/>
                <w:color w:val="262626"/>
                <w:rtl/>
              </w:rPr>
            </w:pPr>
            <w:r>
              <w:rPr>
                <w:rFonts w:ascii="Mitra" w:hAnsi="Mitra" w:cs="B Mitra" w:hint="cs"/>
                <w:color w:val="262626"/>
                <w:rtl/>
              </w:rPr>
              <w:t>8-11-هزینه ایاب و ذهاب از مرز تا کارگاه،تهیه ویزا و مغادره پرسنل پیمانکار به شرط حضور پرسنل به مدت 45 روز در کارگاه بر عهده کارفرماست</w:t>
            </w:r>
          </w:p>
          <w:p w:rsidR="00400EFD" w:rsidRPr="00EC7D17" w:rsidRDefault="00400EFD" w:rsidP="00400EFD">
            <w:pPr>
              <w:spacing w:after="0" w:line="240" w:lineRule="auto"/>
              <w:ind w:left="294"/>
              <w:jc w:val="lowKashida"/>
              <w:rPr>
                <w:rFonts w:ascii="Mitra" w:hAnsi="Mitra" w:cs="B Mitra"/>
                <w:color w:val="262626"/>
                <w:rtl/>
              </w:rPr>
            </w:pPr>
            <w:r w:rsidRPr="00EC7D17">
              <w:rPr>
                <w:rFonts w:ascii="Mitra" w:hAnsi="Mitra" w:cs="B Mitra" w:hint="cs"/>
                <w:color w:val="262626"/>
                <w:rtl/>
              </w:rPr>
              <w:t>9-11- هزينه هاي اجراي هرگونه عمليات خارج از موضوع پيمان حسب مورد مطابق صورتجلسه مورد تأييد نمايندگان طرفين قابل پرداخت می باشد</w:t>
            </w:r>
          </w:p>
          <w:p w:rsidR="00400EFD" w:rsidRDefault="00400EFD" w:rsidP="00400EFD">
            <w:pPr>
              <w:spacing w:after="0" w:line="240" w:lineRule="auto"/>
              <w:ind w:left="294"/>
              <w:jc w:val="lowKashida"/>
              <w:rPr>
                <w:rFonts w:ascii="Mitra" w:hAnsi="Mitra" w:cs="B Mitra"/>
                <w:color w:val="262626"/>
                <w:rtl/>
              </w:rPr>
            </w:pPr>
            <w:r w:rsidRPr="00EC7D17">
              <w:rPr>
                <w:rFonts w:ascii="Mitra" w:hAnsi="Mitra" w:cs="B Mitra" w:hint="cs"/>
                <w:color w:val="262626"/>
                <w:rtl/>
              </w:rPr>
              <w:t>10-11- تامین سهمیه ماهانه پرسنل پیمانکار شامل شکر، چای،صابون وپودر لباسشوئی برعهده کارفرماست.</w:t>
            </w:r>
          </w:p>
          <w:p w:rsidR="00607EC2" w:rsidRPr="00597B21" w:rsidRDefault="00607EC2" w:rsidP="00A93EEE">
            <w:pPr>
              <w:spacing w:after="0"/>
              <w:ind w:left="284" w:right="432"/>
              <w:jc w:val="lowKashida"/>
              <w:rPr>
                <w:rFonts w:cs="B Titr"/>
                <w:b/>
                <w:bCs/>
                <w:i/>
                <w:iCs/>
                <w:u w:val="single"/>
                <w:rtl/>
              </w:rPr>
            </w:pPr>
            <w:r w:rsidRPr="00597B21">
              <w:rPr>
                <w:rFonts w:cs="B Titr"/>
                <w:b/>
                <w:bCs/>
                <w:i/>
                <w:iCs/>
                <w:u w:val="single"/>
                <w:rtl/>
              </w:rPr>
              <w:t>ماده1</w:t>
            </w:r>
            <w:r>
              <w:rPr>
                <w:rFonts w:cs="B Titr" w:hint="cs"/>
                <w:b/>
                <w:bCs/>
                <w:i/>
                <w:iCs/>
                <w:u w:val="single"/>
                <w:rtl/>
              </w:rPr>
              <w:t>2</w:t>
            </w:r>
            <w:r w:rsidRPr="00597B21">
              <w:rPr>
                <w:rFonts w:cs="B Titr"/>
                <w:b/>
                <w:bCs/>
                <w:i/>
                <w:iCs/>
                <w:u w:val="single"/>
                <w:rtl/>
              </w:rPr>
              <w:t xml:space="preserve">- </w:t>
            </w:r>
            <w:r>
              <w:rPr>
                <w:rFonts w:cs="B Titr" w:hint="cs"/>
                <w:b/>
                <w:bCs/>
                <w:i/>
                <w:iCs/>
                <w:u w:val="single"/>
                <w:rtl/>
              </w:rPr>
              <w:t>جرائم</w:t>
            </w:r>
          </w:p>
          <w:p w:rsidR="00607EC2" w:rsidRDefault="00822AFC" w:rsidP="00386260">
            <w:pPr>
              <w:tabs>
                <w:tab w:val="right" w:pos="5023"/>
              </w:tabs>
              <w:spacing w:after="0"/>
              <w:ind w:left="284"/>
              <w:jc w:val="lowKashida"/>
              <w:rPr>
                <w:rFonts w:cs="B Mitra"/>
                <w:rtl/>
              </w:rPr>
            </w:pPr>
            <w:r>
              <w:rPr>
                <w:rFonts w:cs="B Mitra" w:hint="cs"/>
                <w:rtl/>
              </w:rPr>
              <w:t xml:space="preserve">1-12- </w:t>
            </w:r>
            <w:r w:rsidR="00607EC2" w:rsidRPr="00597B21">
              <w:rPr>
                <w:rFonts w:cs="B Mitra"/>
                <w:rtl/>
              </w:rPr>
              <w:t xml:space="preserve">هرگاه پيمانكار در خاتمه مدت قرارداد </w:t>
            </w:r>
            <w:r w:rsidR="00607EC2" w:rsidRPr="00597B21">
              <w:rPr>
                <w:rFonts w:cs="B Mitra" w:hint="cs"/>
                <w:rtl/>
              </w:rPr>
              <w:t>و یا در اجرای هریک از مفاد قرارداد مطابق برنامه زمانبندی</w:t>
            </w:r>
            <w:r w:rsidR="00607EC2" w:rsidRPr="00597B21">
              <w:rPr>
                <w:rFonts w:cs="B Mitra"/>
                <w:rtl/>
              </w:rPr>
              <w:t xml:space="preserve"> تاخير داشته باشد، </w:t>
            </w:r>
            <w:r w:rsidR="00607EC2" w:rsidRPr="00597B21">
              <w:rPr>
                <w:rFonts w:cs="B Mitra" w:hint="cs"/>
                <w:rtl/>
              </w:rPr>
              <w:t xml:space="preserve">علاوه بر جرائم مندرج در </w:t>
            </w:r>
            <w:r w:rsidR="00607EC2" w:rsidRPr="00597B21">
              <w:rPr>
                <w:rFonts w:cs="B Mitra"/>
                <w:rtl/>
              </w:rPr>
              <w:t xml:space="preserve">شرايط عمومي‌پيمان </w:t>
            </w:r>
            <w:r w:rsidR="00607EC2" w:rsidRPr="00597B21">
              <w:rPr>
                <w:rFonts w:cs="B Mitra" w:hint="cs"/>
                <w:rtl/>
              </w:rPr>
              <w:t xml:space="preserve">و به ازای هر روز، </w:t>
            </w:r>
            <w:r w:rsidR="00386260">
              <w:rPr>
                <w:rFonts w:cs="B Mitra" w:hint="cs"/>
                <w:rtl/>
              </w:rPr>
              <w:t>..........................</w:t>
            </w:r>
            <w:r w:rsidR="00607EC2">
              <w:rPr>
                <w:rFonts w:cs="B Mitra" w:hint="cs"/>
                <w:rtl/>
              </w:rPr>
              <w:t xml:space="preserve"> ریال (</w:t>
            </w:r>
            <w:r w:rsidR="00386260">
              <w:rPr>
                <w:rFonts w:cs="B Mitra" w:hint="cs"/>
                <w:rtl/>
              </w:rPr>
              <w:t>.....................</w:t>
            </w:r>
            <w:r w:rsidR="00607EC2">
              <w:rPr>
                <w:rFonts w:cs="B Mitra" w:hint="cs"/>
                <w:rtl/>
              </w:rPr>
              <w:t xml:space="preserve"> ریال)</w:t>
            </w:r>
            <w:r w:rsidR="00607EC2" w:rsidRPr="00597B21">
              <w:rPr>
                <w:rFonts w:cs="B Mitra" w:hint="cs"/>
                <w:rtl/>
              </w:rPr>
              <w:t xml:space="preserve"> به عنوان جریمه </w:t>
            </w:r>
            <w:r w:rsidR="00607EC2" w:rsidRPr="00597B21">
              <w:rPr>
                <w:rFonts w:cs="B Mitra"/>
                <w:rtl/>
              </w:rPr>
              <w:t xml:space="preserve">به </w:t>
            </w:r>
            <w:r w:rsidR="00607EC2" w:rsidRPr="00597B21">
              <w:rPr>
                <w:rFonts w:cs="B Mitra" w:hint="cs"/>
                <w:rtl/>
              </w:rPr>
              <w:t xml:space="preserve">پيمانكار </w:t>
            </w:r>
            <w:r w:rsidR="00607EC2" w:rsidRPr="00597B21">
              <w:rPr>
                <w:rFonts w:cs="B Mitra"/>
                <w:rtl/>
              </w:rPr>
              <w:t>تعلق خواهد گرفت</w:t>
            </w:r>
            <w:r w:rsidR="00607EC2" w:rsidRPr="00597B21">
              <w:rPr>
                <w:rFonts w:cs="B Mitra" w:hint="cs"/>
                <w:rtl/>
              </w:rPr>
              <w:t xml:space="preserve"> که کارفرما حق برداشت این مبلغ را از کارکرد و مطالبات یا تضامین پیمانکار دارد</w:t>
            </w:r>
            <w:r w:rsidR="00607EC2">
              <w:rPr>
                <w:rFonts w:cs="B Mitra" w:hint="cs"/>
                <w:rtl/>
              </w:rPr>
              <w:t>.</w:t>
            </w:r>
          </w:p>
          <w:p w:rsidR="00607EC2" w:rsidRDefault="00607EC2" w:rsidP="00E264EA">
            <w:pPr>
              <w:spacing w:after="0"/>
              <w:ind w:left="294" w:right="432"/>
              <w:jc w:val="lowKashida"/>
              <w:rPr>
                <w:rFonts w:cs="B Mitra"/>
              </w:rPr>
            </w:pPr>
            <w:r>
              <w:rPr>
                <w:rFonts w:cs="B Mitra" w:hint="cs"/>
                <w:rtl/>
              </w:rPr>
              <w:t>2</w:t>
            </w:r>
            <w:r w:rsidRPr="000C470E">
              <w:rPr>
                <w:rFonts w:cs="B Mitra" w:hint="cs"/>
                <w:rtl/>
              </w:rPr>
              <w:t>-12</w:t>
            </w:r>
            <w:r>
              <w:rPr>
                <w:rFonts w:cs="B Mitra" w:hint="cs"/>
                <w:rtl/>
              </w:rPr>
              <w:t xml:space="preserve">- </w:t>
            </w:r>
            <w:r w:rsidRPr="000C470E">
              <w:rPr>
                <w:rFonts w:cs="B Mitra" w:hint="cs"/>
                <w:rtl/>
              </w:rPr>
              <w:t xml:space="preserve">در صورت عدم رعایت مسایل مربوط به ایمنی توسط کارگران پیمانکار،  </w:t>
            </w:r>
            <w:r>
              <w:rPr>
                <w:rFonts w:cs="B Mitra" w:hint="cs"/>
                <w:rtl/>
              </w:rPr>
              <w:t xml:space="preserve">طبق ابلاغیه </w:t>
            </w:r>
            <w:r>
              <w:rPr>
                <w:rFonts w:cs="B Mitra"/>
              </w:rPr>
              <w:t>HSE</w:t>
            </w:r>
            <w:r>
              <w:rPr>
                <w:rFonts w:cs="B Mitra" w:hint="cs"/>
                <w:rtl/>
              </w:rPr>
              <w:t xml:space="preserve"> و به میزان 0.5% مبلغ قرارداد</w:t>
            </w:r>
            <w:r w:rsidRPr="000C470E">
              <w:rPr>
                <w:rFonts w:cs="B Mitra" w:hint="cs"/>
                <w:rtl/>
              </w:rPr>
              <w:t xml:space="preserve"> از پیمانکار کسر خواهد شد.</w:t>
            </w:r>
          </w:p>
          <w:p w:rsidR="00607EC2" w:rsidRPr="00597B21" w:rsidRDefault="00607EC2" w:rsidP="00E264EA">
            <w:pPr>
              <w:spacing w:after="0"/>
              <w:ind w:left="288" w:right="432"/>
              <w:jc w:val="lowKashida"/>
              <w:rPr>
                <w:rFonts w:cs="B Titr"/>
                <w:b/>
                <w:bCs/>
                <w:i/>
                <w:iCs/>
                <w:u w:val="single"/>
                <w:rtl/>
              </w:rPr>
            </w:pPr>
            <w:r w:rsidRPr="00597B21">
              <w:rPr>
                <w:rFonts w:cs="B Titr"/>
                <w:b/>
                <w:bCs/>
                <w:i/>
                <w:iCs/>
                <w:u w:val="single"/>
                <w:rtl/>
              </w:rPr>
              <w:t>ماده 1</w:t>
            </w:r>
            <w:r>
              <w:rPr>
                <w:rFonts w:cs="B Titr" w:hint="cs"/>
                <w:b/>
                <w:bCs/>
                <w:i/>
                <w:iCs/>
                <w:u w:val="single"/>
                <w:rtl/>
              </w:rPr>
              <w:t>3</w:t>
            </w:r>
            <w:r w:rsidRPr="00597B21">
              <w:rPr>
                <w:rFonts w:cs="B Titr"/>
                <w:b/>
                <w:bCs/>
                <w:i/>
                <w:iCs/>
                <w:u w:val="single"/>
                <w:rtl/>
              </w:rPr>
              <w:t>- فسخ و يا خاتمه قرارداد</w:t>
            </w:r>
          </w:p>
          <w:p w:rsidR="00607EC2" w:rsidRDefault="00607EC2" w:rsidP="001D3E5C">
            <w:pPr>
              <w:spacing w:after="0"/>
              <w:ind w:left="288" w:right="34"/>
              <w:jc w:val="lowKashida"/>
              <w:rPr>
                <w:rFonts w:cs="B Mitra"/>
                <w:rtl/>
              </w:rPr>
            </w:pPr>
            <w:r w:rsidRPr="00597B21">
              <w:rPr>
                <w:rFonts w:cs="B Mitra" w:hint="cs"/>
                <w:rtl/>
              </w:rPr>
              <w:t>1</w:t>
            </w:r>
            <w:r w:rsidRPr="00597B21">
              <w:rPr>
                <w:rFonts w:cs="B Mitra"/>
                <w:rtl/>
              </w:rPr>
              <w:t>-1</w:t>
            </w:r>
            <w:r>
              <w:rPr>
                <w:rFonts w:cs="B Mitra" w:hint="cs"/>
                <w:rtl/>
              </w:rPr>
              <w:t>3</w:t>
            </w:r>
            <w:r w:rsidRPr="00597B21">
              <w:rPr>
                <w:rFonts w:cs="B Mitra"/>
                <w:rtl/>
              </w:rPr>
              <w:t xml:space="preserve">- </w:t>
            </w:r>
            <w:r w:rsidRPr="00597B21">
              <w:rPr>
                <w:rFonts w:cs="B Mitra" w:hint="cs"/>
                <w:rtl/>
              </w:rPr>
              <w:t>كارفرما مي‌تواند در هر مقطع از كار به تشخيص خود به كار موضوع قرارداد خاتمه دهد و قرارداد را به صورت يكطرفه فسخ نمايد. بديهي است در این صورت پيمانكار حق هرگونه اعتراض يا ادعاي خسارت را از خود سلب مي‌نمايد.</w:t>
            </w:r>
          </w:p>
          <w:p w:rsidR="00607EC2" w:rsidRPr="00597B21" w:rsidRDefault="00607EC2" w:rsidP="001D3E5C">
            <w:pPr>
              <w:spacing w:after="0"/>
              <w:ind w:left="288" w:right="34"/>
              <w:jc w:val="lowKashida"/>
              <w:rPr>
                <w:rFonts w:cs="B Mitra"/>
                <w:rtl/>
              </w:rPr>
            </w:pPr>
            <w:r>
              <w:rPr>
                <w:rFonts w:cs="B Mitra" w:hint="cs"/>
                <w:rtl/>
              </w:rPr>
              <w:t>2-13-</w:t>
            </w:r>
            <w:r w:rsidRPr="00BF3873">
              <w:rPr>
                <w:rFonts w:ascii="Mitra" w:hAnsi="Mitra" w:cs="B Mitra" w:hint="cs"/>
                <w:color w:val="262626"/>
                <w:rtl/>
              </w:rPr>
              <w:t xml:space="preserve"> </w:t>
            </w:r>
            <w:r w:rsidRPr="00C0601D">
              <w:rPr>
                <w:rFonts w:ascii="Mitra" w:hAnsi="Mitra" w:cs="B Mitra" w:hint="cs"/>
                <w:color w:val="262626"/>
                <w:rtl/>
              </w:rPr>
              <w:t>علاوه بر شرايط مندرج در ماده 46 شرايط عمومي پيمان</w:t>
            </w:r>
            <w:r>
              <w:rPr>
                <w:rFonts w:ascii="Mitra" w:hAnsi="Mitra" w:cs="B Mitra" w:hint="cs"/>
                <w:color w:val="262626"/>
                <w:rtl/>
              </w:rPr>
              <w:t xml:space="preserve"> </w:t>
            </w:r>
            <w:r w:rsidRPr="00C0601D">
              <w:rPr>
                <w:rFonts w:ascii="Mitra" w:hAnsi="Mitra" w:cs="B Mitra" w:hint="cs"/>
                <w:color w:val="262626"/>
                <w:rtl/>
              </w:rPr>
              <w:t xml:space="preserve">، در صورتيكه پيمانكار به تشخيص كارفرما به </w:t>
            </w:r>
            <w:r>
              <w:rPr>
                <w:rFonts w:ascii="Mitra" w:hAnsi="Mitra" w:cs="B Mitra" w:hint="cs"/>
                <w:color w:val="262626"/>
                <w:rtl/>
              </w:rPr>
              <w:t xml:space="preserve">هر كدام از </w:t>
            </w:r>
            <w:r w:rsidRPr="00C0601D">
              <w:rPr>
                <w:rFonts w:ascii="Mitra" w:hAnsi="Mitra" w:cs="B Mitra" w:hint="cs"/>
                <w:color w:val="262626"/>
                <w:rtl/>
              </w:rPr>
              <w:t xml:space="preserve">تعهدات قراردادي خود </w:t>
            </w:r>
            <w:r>
              <w:rPr>
                <w:rFonts w:ascii="Mitra" w:hAnsi="Mitra" w:cs="B Mitra" w:hint="cs"/>
                <w:color w:val="262626"/>
                <w:rtl/>
              </w:rPr>
              <w:t xml:space="preserve">و بندهاي قرارداد حاضر </w:t>
            </w:r>
            <w:r w:rsidRPr="00C0601D">
              <w:rPr>
                <w:rFonts w:ascii="Mitra" w:hAnsi="Mitra" w:cs="B Mitra" w:hint="cs"/>
                <w:color w:val="262626"/>
                <w:rtl/>
              </w:rPr>
              <w:t>عمل ننمايد</w:t>
            </w:r>
            <w:r>
              <w:rPr>
                <w:rFonts w:ascii="Mitra" w:hAnsi="Mitra" w:cs="B Mitra" w:hint="cs"/>
                <w:color w:val="262626"/>
                <w:rtl/>
              </w:rPr>
              <w:t xml:space="preserve"> </w:t>
            </w:r>
            <w:r w:rsidRPr="00C0601D">
              <w:rPr>
                <w:rFonts w:ascii="Mitra" w:hAnsi="Mitra" w:cs="B Mitra" w:hint="cs"/>
                <w:color w:val="262626"/>
                <w:rtl/>
              </w:rPr>
              <w:t xml:space="preserve">، </w:t>
            </w:r>
            <w:r>
              <w:rPr>
                <w:rFonts w:ascii="Mitra" w:hAnsi="Mitra" w:cs="B Mitra" w:hint="cs"/>
                <w:color w:val="262626"/>
                <w:rtl/>
              </w:rPr>
              <w:t xml:space="preserve">همچنين نتواند حداكثر طي مدت </w:t>
            </w:r>
            <w:r w:rsidR="00E264EA">
              <w:rPr>
                <w:rFonts w:ascii="Mitra" w:hAnsi="Mitra" w:cs="B Mitra" w:hint="cs"/>
                <w:color w:val="262626"/>
                <w:rtl/>
              </w:rPr>
              <w:t>3</w:t>
            </w:r>
            <w:r>
              <w:rPr>
                <w:rFonts w:ascii="Mitra" w:hAnsi="Mitra" w:cs="B Mitra" w:hint="cs"/>
                <w:color w:val="262626"/>
                <w:rtl/>
              </w:rPr>
              <w:t xml:space="preserve"> روز نيروي انساني مجرب لازم را تأمين </w:t>
            </w:r>
            <w:r w:rsidRPr="000550B9">
              <w:rPr>
                <w:rFonts w:ascii="Mitra" w:hAnsi="Mitra" w:cs="B Mitra" w:hint="cs"/>
                <w:color w:val="262626"/>
                <w:rtl/>
              </w:rPr>
              <w:t>نماید و جزا</w:t>
            </w:r>
            <w:r>
              <w:rPr>
                <w:rFonts w:ascii="Mitra" w:hAnsi="Mitra" w:cs="B Mitra" w:hint="cs"/>
                <w:color w:val="262626"/>
                <w:rtl/>
              </w:rPr>
              <w:t>ً</w:t>
            </w:r>
            <w:r w:rsidRPr="000550B9">
              <w:rPr>
                <w:rFonts w:ascii="Mitra" w:hAnsi="Mitra" w:cs="B Mitra" w:hint="cs"/>
                <w:color w:val="262626"/>
                <w:rtl/>
              </w:rPr>
              <w:t xml:space="preserve"> یا کلا</w:t>
            </w:r>
            <w:r>
              <w:rPr>
                <w:rFonts w:ascii="Mitra" w:hAnsi="Mitra" w:cs="B Mitra" w:hint="cs"/>
                <w:color w:val="262626"/>
                <w:rtl/>
              </w:rPr>
              <w:t>ً</w:t>
            </w:r>
            <w:r w:rsidRPr="000550B9">
              <w:rPr>
                <w:rFonts w:ascii="Mitra" w:hAnsi="Mitra" w:cs="B Mitra" w:hint="cs"/>
                <w:color w:val="262626"/>
                <w:rtl/>
              </w:rPr>
              <w:t xml:space="preserve"> بر اساس مفاد </w:t>
            </w:r>
            <w:r>
              <w:rPr>
                <w:rFonts w:ascii="Mitra" w:hAnsi="Mitra" w:cs="B Mitra" w:hint="cs"/>
                <w:color w:val="262626"/>
                <w:rtl/>
              </w:rPr>
              <w:t>قرارداد ، قادر به حسن اجراي</w:t>
            </w:r>
            <w:r w:rsidRPr="000550B9">
              <w:rPr>
                <w:rFonts w:ascii="Mitra" w:hAnsi="Mitra" w:cs="B Mitra" w:hint="cs"/>
                <w:color w:val="262626"/>
                <w:rtl/>
              </w:rPr>
              <w:t xml:space="preserve"> تعهدات خود نباشد کارفرما می تواند یکطرفه و بدون تشریفات قانونی ، پیمان را فسخ و خسارتها و زیانهای وارده را از مطالبات پیمانکار </w:t>
            </w:r>
            <w:r>
              <w:rPr>
                <w:rFonts w:ascii="Mitra" w:hAnsi="Mitra" w:cs="B Mitra" w:hint="cs"/>
                <w:color w:val="262626"/>
                <w:rtl/>
              </w:rPr>
              <w:t>و يا محل ضمانتنامه ها برداشت نماید.</w:t>
            </w:r>
            <w:r>
              <w:rPr>
                <w:rFonts w:cs="B Mitra" w:hint="cs"/>
                <w:rtl/>
              </w:rPr>
              <w:t xml:space="preserve"> </w:t>
            </w:r>
          </w:p>
          <w:p w:rsidR="00607EC2" w:rsidRPr="00597B21" w:rsidRDefault="00607EC2" w:rsidP="001D3E5C">
            <w:pPr>
              <w:spacing w:after="0"/>
              <w:ind w:left="288" w:right="34"/>
              <w:jc w:val="lowKashida"/>
              <w:rPr>
                <w:rFonts w:cs="B Mitra"/>
                <w:rtl/>
              </w:rPr>
            </w:pPr>
            <w:r>
              <w:rPr>
                <w:rFonts w:cs="B Mitra" w:hint="cs"/>
                <w:rtl/>
              </w:rPr>
              <w:t>3</w:t>
            </w:r>
            <w:r w:rsidRPr="00597B21">
              <w:rPr>
                <w:rFonts w:cs="B Mitra"/>
                <w:rtl/>
              </w:rPr>
              <w:t>-1</w:t>
            </w:r>
            <w:r>
              <w:rPr>
                <w:rFonts w:cs="B Mitra" w:hint="cs"/>
                <w:rtl/>
              </w:rPr>
              <w:t>3</w:t>
            </w:r>
            <w:r w:rsidRPr="00597B21">
              <w:rPr>
                <w:rFonts w:cs="B Mitra"/>
                <w:rtl/>
              </w:rPr>
              <w:t xml:space="preserve">- درصورتي كه قرارداد مشمول </w:t>
            </w:r>
            <w:r w:rsidRPr="00597B21">
              <w:rPr>
                <w:rFonts w:cs="B Mitra" w:hint="cs"/>
                <w:rtl/>
              </w:rPr>
              <w:t xml:space="preserve">ماده‌هاي فسخ این قرارداد يا خاتمه پيمان مندرج در شرايط </w:t>
            </w:r>
            <w:r w:rsidRPr="00597B21">
              <w:rPr>
                <w:rFonts w:cs="B Mitra"/>
                <w:rtl/>
              </w:rPr>
              <w:t>عمومي</w:t>
            </w:r>
            <w:r>
              <w:rPr>
                <w:rFonts w:cs="B Mitra" w:hint="cs"/>
                <w:rtl/>
              </w:rPr>
              <w:t xml:space="preserve"> </w:t>
            </w:r>
            <w:r w:rsidRPr="00597B21">
              <w:rPr>
                <w:rFonts w:cs="B Mitra"/>
                <w:rtl/>
              </w:rPr>
              <w:t>پيمان گردد و كار بصورت نيمه</w:t>
            </w:r>
            <w:r w:rsidRPr="00597B21">
              <w:rPr>
                <w:rFonts w:cs="B Mitra" w:hint="cs"/>
                <w:rtl/>
              </w:rPr>
              <w:t>‌</w:t>
            </w:r>
            <w:r w:rsidRPr="00597B21">
              <w:rPr>
                <w:rFonts w:cs="B Mitra"/>
                <w:rtl/>
              </w:rPr>
              <w:t xml:space="preserve">كاره تحويل گرفته شود، صورت وضعيت قطعي كار </w:t>
            </w:r>
            <w:r w:rsidRPr="00597B21">
              <w:rPr>
                <w:rFonts w:cs="B Mitra" w:hint="cs"/>
                <w:rtl/>
              </w:rPr>
              <w:t xml:space="preserve">طبق نظر كارفرما و </w:t>
            </w:r>
            <w:r w:rsidRPr="00597B21">
              <w:rPr>
                <w:rFonts w:cs="B Mitra"/>
                <w:rtl/>
              </w:rPr>
              <w:t>براساس كارهاي انجام شده ، محاسبه و قطعي مي‌گردد.</w:t>
            </w:r>
          </w:p>
          <w:p w:rsidR="00607EC2" w:rsidRPr="00597B21" w:rsidRDefault="00607EC2" w:rsidP="00E264EA">
            <w:pPr>
              <w:spacing w:after="0"/>
              <w:ind w:left="288" w:right="432"/>
              <w:jc w:val="lowKashida"/>
              <w:rPr>
                <w:rFonts w:cs="B Titr"/>
                <w:b/>
                <w:bCs/>
                <w:i/>
                <w:iCs/>
                <w:u w:val="single"/>
              </w:rPr>
            </w:pPr>
            <w:r w:rsidRPr="00597B21">
              <w:rPr>
                <w:rFonts w:cs="B Titr"/>
                <w:b/>
                <w:bCs/>
                <w:i/>
                <w:iCs/>
                <w:u w:val="single"/>
                <w:rtl/>
              </w:rPr>
              <w:t>ماده</w:t>
            </w:r>
            <w:r>
              <w:rPr>
                <w:rFonts w:cs="B Titr" w:hint="cs"/>
                <w:b/>
                <w:bCs/>
                <w:i/>
                <w:iCs/>
                <w:u w:val="single"/>
                <w:rtl/>
              </w:rPr>
              <w:t>14</w:t>
            </w:r>
            <w:r w:rsidRPr="00597B21">
              <w:rPr>
                <w:rFonts w:cs="B Titr"/>
                <w:b/>
                <w:bCs/>
                <w:i/>
                <w:iCs/>
                <w:u w:val="single"/>
                <w:rtl/>
              </w:rPr>
              <w:t xml:space="preserve">- </w:t>
            </w:r>
            <w:r w:rsidRPr="00597B21">
              <w:rPr>
                <w:rFonts w:cs="B Titr" w:hint="cs"/>
                <w:b/>
                <w:bCs/>
                <w:i/>
                <w:iCs/>
                <w:u w:val="single"/>
                <w:rtl/>
              </w:rPr>
              <w:t>حوادث قهري(</w:t>
            </w:r>
            <w:r>
              <w:rPr>
                <w:rFonts w:cs="B Titr" w:hint="cs"/>
                <w:b/>
                <w:bCs/>
                <w:i/>
                <w:iCs/>
                <w:u w:val="single"/>
                <w:rtl/>
              </w:rPr>
              <w:t>فورس ماژور</w:t>
            </w:r>
            <w:r w:rsidRPr="00597B21">
              <w:rPr>
                <w:rFonts w:cs="B Titr" w:hint="cs"/>
                <w:b/>
                <w:bCs/>
                <w:i/>
                <w:iCs/>
                <w:u w:val="single"/>
                <w:rtl/>
              </w:rPr>
              <w:t xml:space="preserve">) </w:t>
            </w:r>
          </w:p>
          <w:p w:rsidR="00607EC2" w:rsidRPr="00597B21" w:rsidRDefault="00607EC2" w:rsidP="001D3E5C">
            <w:pPr>
              <w:spacing w:after="0"/>
              <w:ind w:left="288" w:right="34"/>
              <w:jc w:val="lowKashida"/>
              <w:rPr>
                <w:rFonts w:cs="B Mitra"/>
                <w:rtl/>
              </w:rPr>
            </w:pPr>
            <w:r w:rsidRPr="00597B21">
              <w:rPr>
                <w:rFonts w:cs="B Mitra"/>
                <w:rtl/>
              </w:rPr>
              <w:t>1-1</w:t>
            </w:r>
            <w:r>
              <w:rPr>
                <w:rFonts w:cs="B Mitra" w:hint="cs"/>
                <w:rtl/>
              </w:rPr>
              <w:t>4</w:t>
            </w:r>
            <w:r w:rsidRPr="00597B21">
              <w:rPr>
                <w:rFonts w:cs="B Mitra"/>
                <w:rtl/>
              </w:rPr>
              <w:t xml:space="preserve">- </w:t>
            </w:r>
            <w:r w:rsidRPr="00597B21">
              <w:rPr>
                <w:rFonts w:cs="B Mitra" w:hint="cs"/>
                <w:rtl/>
              </w:rPr>
              <w:t xml:space="preserve">در صورت وقوع حوادث قهري(از قبیل </w:t>
            </w:r>
            <w:r w:rsidRPr="00597B21">
              <w:rPr>
                <w:rFonts w:cs="B Mitra"/>
                <w:rtl/>
              </w:rPr>
              <w:t>جنگ‌، زلزله‌،سيل</w:t>
            </w:r>
            <w:r w:rsidRPr="00597B21">
              <w:rPr>
                <w:rFonts w:cs="B Mitra" w:hint="cs"/>
                <w:rtl/>
              </w:rPr>
              <w:t>،</w:t>
            </w:r>
            <w:r w:rsidRPr="00597B21">
              <w:rPr>
                <w:rFonts w:cs="B Mitra"/>
                <w:rtl/>
              </w:rPr>
              <w:t xml:space="preserve"> طوفان و حوادث مشابه</w:t>
            </w:r>
            <w:r w:rsidRPr="00597B21">
              <w:rPr>
                <w:rFonts w:cs="B Mitra" w:hint="cs"/>
                <w:rtl/>
              </w:rPr>
              <w:t xml:space="preserve">)که پيش بيني آن خارج از اراده طرفين است، عدم انجام تعهدات و نقض قرارداد تلقي نخواهد شد. </w:t>
            </w:r>
          </w:p>
          <w:p w:rsidR="00607EC2" w:rsidRPr="00597B21" w:rsidRDefault="00607EC2" w:rsidP="001D3E5C">
            <w:pPr>
              <w:spacing w:after="0"/>
              <w:ind w:left="288" w:right="34"/>
              <w:jc w:val="lowKashida"/>
              <w:rPr>
                <w:rFonts w:cs="B Mitra"/>
                <w:rtl/>
              </w:rPr>
            </w:pPr>
            <w:r w:rsidRPr="00597B21">
              <w:rPr>
                <w:rFonts w:cs="B Mitra" w:hint="cs"/>
                <w:rtl/>
              </w:rPr>
              <w:lastRenderedPageBreak/>
              <w:t>2-1</w:t>
            </w:r>
            <w:r>
              <w:rPr>
                <w:rFonts w:cs="B Mitra" w:hint="cs"/>
                <w:rtl/>
              </w:rPr>
              <w:t>4</w:t>
            </w:r>
            <w:r w:rsidRPr="00597B21">
              <w:rPr>
                <w:rFonts w:cs="B Mitra" w:hint="cs"/>
                <w:rtl/>
              </w:rPr>
              <w:t>-در صورت وقوع حوادث قهري هر يک از طرفين که مدعي وقوع آن باشد موظف است بلافاصله مراتب را کتباً به طرف مقابل اعلام نمايد چنانچه شرايط فورس ماژور بيش از 31 روز متوالي به طول انجامد در آن صورت هر يک از طرفين قرارداد حق خواهد داشت در خلال مدت 5 روز پس از آن با تسليم اخطار کتبي قرارداد را خاتمه دهد.وهيچ يک از طرفين حق مطالبه خسارت را نخواهد داشت. (تحریم،</w:t>
            </w:r>
            <w:r>
              <w:rPr>
                <w:rFonts w:cs="B Mitra" w:hint="cs"/>
                <w:rtl/>
              </w:rPr>
              <w:t xml:space="preserve"> </w:t>
            </w:r>
            <w:r w:rsidRPr="00597B21">
              <w:rPr>
                <w:rFonts w:cs="B Mitra" w:hint="cs"/>
                <w:rtl/>
              </w:rPr>
              <w:t>برف ، بارندگي و مشابه آن جزء</w:t>
            </w:r>
            <w:r>
              <w:rPr>
                <w:rFonts w:cs="B Mitra" w:hint="cs"/>
                <w:rtl/>
              </w:rPr>
              <w:t xml:space="preserve"> </w:t>
            </w:r>
            <w:r w:rsidRPr="00597B21">
              <w:rPr>
                <w:rFonts w:cs="B Mitra" w:hint="cs"/>
                <w:rtl/>
              </w:rPr>
              <w:t xml:space="preserve">موارد </w:t>
            </w:r>
            <w:r>
              <w:rPr>
                <w:rFonts w:cs="B Mitra" w:hint="cs"/>
                <w:rtl/>
              </w:rPr>
              <w:t>فورس ماژور</w:t>
            </w:r>
            <w:r w:rsidRPr="00597B21">
              <w:rPr>
                <w:rFonts w:cs="B Mitra" w:hint="cs"/>
                <w:rtl/>
              </w:rPr>
              <w:t xml:space="preserve"> نيست.)</w:t>
            </w:r>
          </w:p>
          <w:p w:rsidR="00607EC2" w:rsidRPr="00597B21" w:rsidRDefault="00607EC2" w:rsidP="00E264EA">
            <w:pPr>
              <w:spacing w:after="0"/>
              <w:ind w:left="288" w:right="432"/>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15</w:t>
            </w:r>
            <w:r w:rsidRPr="00597B21">
              <w:rPr>
                <w:rFonts w:cs="B Titr"/>
                <w:b/>
                <w:bCs/>
                <w:i/>
                <w:iCs/>
                <w:u w:val="single"/>
                <w:rtl/>
              </w:rPr>
              <w:t xml:space="preserve">- </w:t>
            </w:r>
            <w:r w:rsidRPr="00597B21">
              <w:rPr>
                <w:rFonts w:cs="B Titr" w:hint="cs"/>
                <w:b/>
                <w:bCs/>
                <w:i/>
                <w:iCs/>
                <w:u w:val="single"/>
                <w:rtl/>
              </w:rPr>
              <w:t>قانون حاکم و حل اختلاف</w:t>
            </w:r>
          </w:p>
          <w:p w:rsidR="00607EC2" w:rsidRPr="00597B21" w:rsidRDefault="00607EC2" w:rsidP="001D3E5C">
            <w:pPr>
              <w:spacing w:after="0"/>
              <w:ind w:left="288"/>
              <w:jc w:val="lowKashida"/>
              <w:rPr>
                <w:rFonts w:cs="B Mitra"/>
                <w:rtl/>
              </w:rPr>
            </w:pPr>
            <w:r w:rsidRPr="00597B21">
              <w:rPr>
                <w:rFonts w:cs="B Mitra"/>
                <w:rtl/>
              </w:rPr>
              <w:t>1-1</w:t>
            </w:r>
            <w:r>
              <w:rPr>
                <w:rFonts w:cs="B Mitra" w:hint="cs"/>
                <w:rtl/>
              </w:rPr>
              <w:t>5</w:t>
            </w:r>
            <w:r w:rsidRPr="00597B21">
              <w:rPr>
                <w:rFonts w:cs="B Mitra"/>
                <w:rtl/>
              </w:rPr>
              <w:t xml:space="preserve">- </w:t>
            </w:r>
            <w:r w:rsidRPr="00597B21">
              <w:rPr>
                <w:rFonts w:cs="B Mitra" w:hint="cs"/>
                <w:rtl/>
              </w:rPr>
              <w:t xml:space="preserve">این قرارداد از هر حیث تابع قوانین جمهوری اسلامی ایران می باشد. </w:t>
            </w:r>
          </w:p>
          <w:p w:rsidR="00607EC2" w:rsidRPr="00597B21" w:rsidRDefault="00607EC2" w:rsidP="001D3E5C">
            <w:pPr>
              <w:spacing w:after="0"/>
              <w:ind w:left="288"/>
              <w:jc w:val="lowKashida"/>
              <w:rPr>
                <w:rFonts w:cs="B Mitra"/>
                <w:rtl/>
              </w:rPr>
            </w:pPr>
            <w:r w:rsidRPr="00597B21">
              <w:rPr>
                <w:rFonts w:cs="B Mitra" w:hint="cs"/>
                <w:rtl/>
              </w:rPr>
              <w:t>2-1</w:t>
            </w:r>
            <w:r>
              <w:rPr>
                <w:rFonts w:cs="B Mitra" w:hint="cs"/>
                <w:rtl/>
              </w:rPr>
              <w:t>5</w:t>
            </w:r>
            <w:r w:rsidRPr="00597B21">
              <w:rPr>
                <w:rFonts w:cs="B Mitra" w:hint="cs"/>
                <w:rtl/>
              </w:rPr>
              <w:t xml:space="preserve">-در صورت بروز هرگونه اختلاف در تعبیر و تفسیر مفاد قرارداد یا ضمائم و ملحقات آن و یا در اجرای مفاد قرارداد، طرفین باید ابتدا نسبت به حل موضوع از طریق مذاکره اقدام نمایند و در صورت عدم حصول نتیجه مطلوب، مورد اختلاف به </w:t>
            </w:r>
            <w:r>
              <w:rPr>
                <w:rFonts w:cs="B Mitra" w:hint="cs"/>
                <w:rtl/>
              </w:rPr>
              <w:t xml:space="preserve">مراجع قضایی </w:t>
            </w:r>
            <w:r w:rsidRPr="00597B21">
              <w:rPr>
                <w:rFonts w:cs="B Mitra" w:hint="cs"/>
                <w:rtl/>
              </w:rPr>
              <w:t>ارجاع خواهد شد و نظر وی  براي طرفين قرارداد قطعي ولازم الاتباع خواهد بود.</w:t>
            </w:r>
          </w:p>
          <w:p w:rsidR="00607EC2" w:rsidRPr="00597B21" w:rsidRDefault="00607EC2" w:rsidP="001D3E5C">
            <w:pPr>
              <w:spacing w:after="0"/>
              <w:ind w:left="288"/>
              <w:jc w:val="lowKashida"/>
              <w:rPr>
                <w:rFonts w:cs="B Mitra"/>
                <w:rtl/>
              </w:rPr>
            </w:pPr>
            <w:r w:rsidRPr="00597B21">
              <w:rPr>
                <w:rFonts w:cs="B Mitra" w:hint="cs"/>
                <w:rtl/>
              </w:rPr>
              <w:t>3-1</w:t>
            </w:r>
            <w:r>
              <w:rPr>
                <w:rFonts w:cs="B Mitra" w:hint="cs"/>
                <w:rtl/>
              </w:rPr>
              <w:t>5</w:t>
            </w:r>
            <w:r w:rsidRPr="00597B21">
              <w:rPr>
                <w:rFonts w:cs="B Mitra" w:hint="cs"/>
                <w:rtl/>
              </w:rPr>
              <w:t>- پيمانکار ملزم است تا حل اختلاف، تعهداتي را که به موجب قرارداد به عهده دارد اجرا نمايد و در غير اينصورت کارفرما طبق قرارداد و شرايط‌عمومي پيمان ‌به ‌تشخيص‌ خود نسبت به پيمانکار عمل خواهد نمود. بديهي است کارفرما نيز در طول‌ مدت حل اختلاف تعهدات خود را براساس پي</w:t>
            </w:r>
            <w:r>
              <w:rPr>
                <w:rFonts w:cs="B Mitra" w:hint="cs"/>
                <w:rtl/>
              </w:rPr>
              <w:t xml:space="preserve">مان و اسناد و مدارک پيوست آن </w:t>
            </w:r>
            <w:r w:rsidRPr="00597B21">
              <w:rPr>
                <w:rFonts w:cs="B Mitra" w:hint="cs"/>
                <w:rtl/>
              </w:rPr>
              <w:t xml:space="preserve">نسبت به پيمانکار انجام خواهد داد. </w:t>
            </w:r>
          </w:p>
          <w:p w:rsidR="00607EC2" w:rsidRPr="00597B21" w:rsidRDefault="00607EC2" w:rsidP="00E264EA">
            <w:pPr>
              <w:spacing w:after="0"/>
              <w:ind w:left="288" w:right="432"/>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16</w:t>
            </w:r>
            <w:r w:rsidRPr="00597B21">
              <w:rPr>
                <w:rFonts w:cs="B Titr"/>
                <w:b/>
                <w:bCs/>
                <w:i/>
                <w:iCs/>
                <w:u w:val="single"/>
                <w:rtl/>
              </w:rPr>
              <w:t>- قانون منع مداخله در معاملات دولتي</w:t>
            </w:r>
          </w:p>
          <w:p w:rsidR="00C143A6" w:rsidRPr="00597B21" w:rsidRDefault="00607EC2" w:rsidP="004D0F5D">
            <w:pPr>
              <w:spacing w:after="0"/>
              <w:ind w:left="288"/>
              <w:jc w:val="lowKashida"/>
              <w:rPr>
                <w:rFonts w:cs="B Mitra"/>
                <w:rtl/>
              </w:rPr>
            </w:pPr>
            <w:r w:rsidRPr="00597B21">
              <w:rPr>
                <w:rFonts w:cs="B Mitra" w:hint="cs"/>
                <w:rtl/>
              </w:rPr>
              <w:t>پیمانکار تاکید می نماید که مشمول ممنوعیت مذکور در قانون منع مداخله در معاملات دولتی مصوب 22/10/1337 نمی باشد و متعهد است که تا پایان قرارداد به هیچ عنوان اشخاص مذکور در این قانون را در اجرای این قرارداد سهیم و ذینفع نکند.</w:t>
            </w:r>
            <w:r>
              <w:rPr>
                <w:rFonts w:cs="B Mitra" w:hint="cs"/>
                <w:rtl/>
              </w:rPr>
              <w:t xml:space="preserve"> </w:t>
            </w:r>
            <w:r w:rsidRPr="00597B21">
              <w:rPr>
                <w:rFonts w:cs="B Mitra" w:hint="cs"/>
                <w:rtl/>
              </w:rPr>
              <w:t>در صورتیکه احراز شود پیمانکار مشمول قانون مزبور بوده و یا بر خلاف تعهد فوق الذکر رفتار کند کارفرما حق خواهد داشت قرارداد را فسخ ، تضمینات پیمانکار را ضبط و کلیه خسارات وارده را به تشخیص خود تعیین و از مطالبات و یا دارایی پیمانکار استیفاء کند.</w:t>
            </w:r>
          </w:p>
          <w:p w:rsidR="00607EC2" w:rsidRPr="00597B21" w:rsidRDefault="00607EC2" w:rsidP="00E264EA">
            <w:pPr>
              <w:spacing w:after="0"/>
              <w:ind w:left="288" w:right="432"/>
              <w:jc w:val="lowKashida"/>
              <w:rPr>
                <w:rFonts w:cs="B Titr"/>
                <w:b/>
                <w:bCs/>
                <w:i/>
                <w:iCs/>
                <w:u w:val="single"/>
                <w:rtl/>
              </w:rPr>
            </w:pPr>
            <w:r w:rsidRPr="00597B21">
              <w:rPr>
                <w:rFonts w:cs="B Titr"/>
                <w:b/>
                <w:bCs/>
                <w:i/>
                <w:iCs/>
                <w:u w:val="single"/>
                <w:rtl/>
              </w:rPr>
              <w:t xml:space="preserve">ماده </w:t>
            </w:r>
            <w:r>
              <w:rPr>
                <w:rFonts w:cs="B Titr" w:hint="cs"/>
                <w:b/>
                <w:bCs/>
                <w:i/>
                <w:iCs/>
                <w:u w:val="single"/>
                <w:rtl/>
              </w:rPr>
              <w:t>17</w:t>
            </w:r>
            <w:r w:rsidRPr="00597B21">
              <w:rPr>
                <w:rFonts w:cs="B Titr"/>
                <w:b/>
                <w:bCs/>
                <w:i/>
                <w:iCs/>
                <w:u w:val="single"/>
                <w:rtl/>
              </w:rPr>
              <w:t xml:space="preserve">- </w:t>
            </w:r>
            <w:r w:rsidRPr="00597B21">
              <w:rPr>
                <w:rFonts w:cs="B Titr" w:hint="cs"/>
                <w:b/>
                <w:bCs/>
                <w:i/>
                <w:iCs/>
                <w:u w:val="single"/>
                <w:rtl/>
              </w:rPr>
              <w:t>ساير شرايط</w:t>
            </w:r>
          </w:p>
          <w:p w:rsidR="00607EC2" w:rsidRPr="00597B21" w:rsidRDefault="00607EC2" w:rsidP="00E264EA">
            <w:pPr>
              <w:spacing w:after="0"/>
              <w:ind w:left="288" w:right="432"/>
              <w:jc w:val="lowKashida"/>
              <w:rPr>
                <w:rFonts w:cs="B Mitra"/>
                <w:rtl/>
              </w:rPr>
            </w:pPr>
            <w:r w:rsidRPr="00597B21">
              <w:rPr>
                <w:rFonts w:cs="B Mitra"/>
                <w:rtl/>
              </w:rPr>
              <w:t>1-1</w:t>
            </w:r>
            <w:r>
              <w:rPr>
                <w:rFonts w:cs="B Mitra" w:hint="cs"/>
                <w:rtl/>
              </w:rPr>
              <w:t>7</w:t>
            </w:r>
            <w:r w:rsidRPr="00597B21">
              <w:rPr>
                <w:rFonts w:cs="B Mitra"/>
                <w:rtl/>
              </w:rPr>
              <w:t xml:space="preserve">- </w:t>
            </w:r>
            <w:r w:rsidRPr="00597B21">
              <w:rPr>
                <w:rFonts w:cs="B Mitra" w:hint="cs"/>
                <w:rtl/>
              </w:rPr>
              <w:t xml:space="preserve">در </w:t>
            </w:r>
            <w:r w:rsidRPr="00597B21">
              <w:rPr>
                <w:rFonts w:cs="B Mitra"/>
                <w:rtl/>
              </w:rPr>
              <w:t>صورتي كه در رابطه با موضوع قرارداد و خارج از آن و تا سقف 25% مبلغ اوليه پيمان ، كارهاي اضافه به پيمانكار ابلاغ گردد</w:t>
            </w:r>
            <w:r w:rsidRPr="00597B21">
              <w:rPr>
                <w:rFonts w:cs="B Mitra" w:hint="cs"/>
                <w:rtl/>
              </w:rPr>
              <w:t>،</w:t>
            </w:r>
            <w:r w:rsidRPr="00597B21">
              <w:rPr>
                <w:rFonts w:cs="B Mitra"/>
                <w:rtl/>
              </w:rPr>
              <w:t xml:space="preserve"> پيمانكار موظف به انجام بوده و </w:t>
            </w:r>
            <w:r w:rsidRPr="00597B21">
              <w:rPr>
                <w:rFonts w:cs="B Mitra" w:hint="cs"/>
                <w:rtl/>
              </w:rPr>
              <w:t xml:space="preserve">افزايش مدت ناشي از </w:t>
            </w:r>
            <w:r w:rsidRPr="00597B21">
              <w:rPr>
                <w:rFonts w:cs="B Mitra"/>
                <w:rtl/>
              </w:rPr>
              <w:t>اين مقدار به مدت قرارداد اضافه مي‌گردد.</w:t>
            </w:r>
          </w:p>
          <w:p w:rsidR="00607EC2" w:rsidRDefault="00607EC2" w:rsidP="00E264EA">
            <w:pPr>
              <w:spacing w:after="0"/>
              <w:ind w:left="288" w:right="432"/>
              <w:jc w:val="lowKashida"/>
              <w:rPr>
                <w:rFonts w:cs="B Mitra"/>
                <w:rtl/>
              </w:rPr>
            </w:pPr>
            <w:r w:rsidRPr="00597B21">
              <w:rPr>
                <w:rFonts w:cs="B Mitra" w:hint="cs"/>
                <w:rtl/>
              </w:rPr>
              <w:t>2-1</w:t>
            </w:r>
            <w:r>
              <w:rPr>
                <w:rFonts w:cs="B Mitra" w:hint="cs"/>
                <w:rtl/>
              </w:rPr>
              <w:t>7</w:t>
            </w:r>
            <w:r w:rsidRPr="00597B21">
              <w:rPr>
                <w:rFonts w:cs="B Mitra" w:hint="cs"/>
                <w:rtl/>
              </w:rPr>
              <w:t xml:space="preserve">- </w:t>
            </w:r>
            <w:r w:rsidRPr="00597B21">
              <w:rPr>
                <w:rFonts w:cs="B Mitra"/>
                <w:rtl/>
              </w:rPr>
              <w:t>هرگونه اصلاحيه و تجديد نظر در اين قرارداد از طريق تنظيم صورتجلسه</w:t>
            </w:r>
            <w:r w:rsidRPr="00597B21">
              <w:rPr>
                <w:rFonts w:cs="B Mitra" w:hint="cs"/>
                <w:rtl/>
              </w:rPr>
              <w:t>‌اي</w:t>
            </w:r>
            <w:r w:rsidRPr="00597B21">
              <w:rPr>
                <w:rFonts w:cs="B Mitra"/>
                <w:rtl/>
              </w:rPr>
              <w:t xml:space="preserve"> كه به امضاي طرفين </w:t>
            </w:r>
            <w:r w:rsidRPr="00597B21">
              <w:rPr>
                <w:rFonts w:cs="B Mitra" w:hint="cs"/>
                <w:rtl/>
              </w:rPr>
              <w:t xml:space="preserve">خواهد رسيد، </w:t>
            </w:r>
            <w:r w:rsidRPr="00597B21">
              <w:rPr>
                <w:rFonts w:cs="B Mitra"/>
                <w:rtl/>
              </w:rPr>
              <w:t xml:space="preserve">قابل اجراء و معتبر </w:t>
            </w:r>
            <w:r w:rsidRPr="00597B21">
              <w:rPr>
                <w:rFonts w:cs="B Mitra" w:hint="cs"/>
                <w:rtl/>
              </w:rPr>
              <w:t>مي‌باشد</w:t>
            </w:r>
            <w:r>
              <w:rPr>
                <w:rFonts w:cs="B Mitra" w:hint="cs"/>
                <w:rtl/>
              </w:rPr>
              <w:t>.</w:t>
            </w:r>
          </w:p>
          <w:p w:rsidR="00607EC2" w:rsidRPr="00597B21" w:rsidRDefault="00607EC2" w:rsidP="00E264EA">
            <w:pPr>
              <w:spacing w:after="0"/>
              <w:ind w:left="294" w:right="432"/>
              <w:jc w:val="lowKashida"/>
              <w:rPr>
                <w:rFonts w:cs="B Titr"/>
                <w:b/>
                <w:bCs/>
                <w:i/>
                <w:iCs/>
                <w:u w:val="single"/>
                <w:rtl/>
              </w:rPr>
            </w:pPr>
            <w:r w:rsidRPr="00597B21">
              <w:rPr>
                <w:rFonts w:cs="B Titr" w:hint="cs"/>
                <w:b/>
                <w:bCs/>
                <w:i/>
                <w:iCs/>
                <w:u w:val="single"/>
                <w:rtl/>
              </w:rPr>
              <w:t xml:space="preserve">  ما</w:t>
            </w:r>
            <w:r w:rsidRPr="00597B21">
              <w:rPr>
                <w:rFonts w:cs="B Titr"/>
                <w:b/>
                <w:bCs/>
                <w:i/>
                <w:iCs/>
                <w:u w:val="single"/>
                <w:rtl/>
              </w:rPr>
              <w:t xml:space="preserve">ده </w:t>
            </w:r>
            <w:r>
              <w:rPr>
                <w:rFonts w:cs="B Titr" w:hint="cs"/>
                <w:b/>
                <w:bCs/>
                <w:i/>
                <w:iCs/>
                <w:u w:val="single"/>
                <w:rtl/>
              </w:rPr>
              <w:t>18</w:t>
            </w:r>
            <w:r w:rsidRPr="00597B21">
              <w:rPr>
                <w:rFonts w:cs="B Titr"/>
                <w:b/>
                <w:bCs/>
                <w:i/>
                <w:iCs/>
                <w:u w:val="single"/>
                <w:rtl/>
              </w:rPr>
              <w:t>- نسخ قرارداد</w:t>
            </w:r>
          </w:p>
          <w:p w:rsidR="00607EC2" w:rsidRPr="00597B21" w:rsidRDefault="00607EC2" w:rsidP="00E264EA">
            <w:pPr>
              <w:spacing w:after="0"/>
              <w:ind w:left="284" w:right="432"/>
              <w:jc w:val="lowKashida"/>
              <w:rPr>
                <w:rFonts w:cs="B Mitra"/>
                <w:rtl/>
              </w:rPr>
            </w:pPr>
            <w:r w:rsidRPr="00597B21">
              <w:rPr>
                <w:rFonts w:cs="B Mitra"/>
                <w:rtl/>
              </w:rPr>
              <w:t xml:space="preserve">اين قرارداد در </w:t>
            </w:r>
            <w:r>
              <w:rPr>
                <w:rFonts w:cs="B Mitra" w:hint="cs"/>
                <w:rtl/>
              </w:rPr>
              <w:t>18</w:t>
            </w:r>
            <w:r w:rsidRPr="00597B21">
              <w:rPr>
                <w:rFonts w:cs="B Mitra"/>
                <w:rtl/>
              </w:rPr>
              <w:t xml:space="preserve"> ماده </w:t>
            </w:r>
            <w:r w:rsidRPr="00597B21">
              <w:rPr>
                <w:rFonts w:cs="B Mitra" w:hint="cs"/>
                <w:rtl/>
              </w:rPr>
              <w:t>و</w:t>
            </w:r>
            <w:r>
              <w:rPr>
                <w:rFonts w:cs="B Mitra" w:hint="cs"/>
                <w:rtl/>
              </w:rPr>
              <w:t xml:space="preserve"> 3 </w:t>
            </w:r>
            <w:r w:rsidRPr="00597B21">
              <w:rPr>
                <w:rFonts w:cs="B Mitra"/>
                <w:rtl/>
              </w:rPr>
              <w:t xml:space="preserve">نسخه </w:t>
            </w:r>
            <w:r w:rsidRPr="00597B21">
              <w:rPr>
                <w:rFonts w:cs="B Mitra" w:hint="cs"/>
                <w:rtl/>
              </w:rPr>
              <w:t xml:space="preserve">در </w:t>
            </w:r>
            <w:r>
              <w:rPr>
                <w:rFonts w:cs="B Mitra" w:hint="cs"/>
                <w:rtl/>
              </w:rPr>
              <w:t>(</w:t>
            </w:r>
            <w:r w:rsidRPr="00597B21">
              <w:rPr>
                <w:rFonts w:cs="B Mitra" w:hint="cs"/>
                <w:rtl/>
              </w:rPr>
              <w:t>تهران</w:t>
            </w:r>
            <w:r>
              <w:rPr>
                <w:rFonts w:cs="B Mitra" w:hint="cs"/>
                <w:rtl/>
              </w:rPr>
              <w:t>)</w:t>
            </w:r>
            <w:r w:rsidRPr="00597B21">
              <w:rPr>
                <w:rFonts w:cs="B Mitra" w:hint="cs"/>
                <w:rtl/>
              </w:rPr>
              <w:t xml:space="preserve"> </w:t>
            </w:r>
            <w:r w:rsidRPr="00597B21">
              <w:rPr>
                <w:rFonts w:cs="B Mitra"/>
                <w:rtl/>
              </w:rPr>
              <w:t xml:space="preserve">تنظيم </w:t>
            </w:r>
            <w:r w:rsidRPr="00597B21">
              <w:rPr>
                <w:rFonts w:cs="B Mitra" w:hint="cs"/>
                <w:rtl/>
              </w:rPr>
              <w:t xml:space="preserve">و منعقد </w:t>
            </w:r>
            <w:r w:rsidRPr="00597B21">
              <w:rPr>
                <w:rFonts w:cs="B Mitra"/>
                <w:rtl/>
              </w:rPr>
              <w:t xml:space="preserve">گرديده كه هركدام </w:t>
            </w:r>
            <w:r>
              <w:rPr>
                <w:rFonts w:cs="B Mitra" w:hint="cs"/>
                <w:rtl/>
              </w:rPr>
              <w:t>حکم واحد را داشته و مفاد آن فیمابین لازم الاتباع است</w:t>
            </w:r>
            <w:r w:rsidRPr="00597B21">
              <w:rPr>
                <w:rFonts w:cs="B Mitra"/>
                <w:rtl/>
              </w:rPr>
              <w:t>.</w:t>
            </w:r>
            <w:r w:rsidRPr="00597B21">
              <w:rPr>
                <w:rFonts w:cs="B Mitra" w:hint="cs"/>
                <w:rtl/>
              </w:rPr>
              <w:t>/03</w:t>
            </w:r>
          </w:p>
          <w:tbl>
            <w:tblPr>
              <w:bidiVisual/>
              <w:tblW w:w="0" w:type="auto"/>
              <w:tblInd w:w="28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5424"/>
              <w:gridCol w:w="5422"/>
            </w:tblGrid>
            <w:tr w:rsidR="00607EC2" w:rsidRPr="00420D45" w:rsidTr="003D6FFD">
              <w:tc>
                <w:tcPr>
                  <w:tcW w:w="5424" w:type="dxa"/>
                  <w:vAlign w:val="center"/>
                </w:tcPr>
                <w:p w:rsidR="00607EC2" w:rsidRDefault="00607EC2" w:rsidP="003D6FFD">
                  <w:pPr>
                    <w:ind w:right="432"/>
                    <w:jc w:val="center"/>
                    <w:rPr>
                      <w:rFonts w:cs="B Mitra"/>
                      <w:b/>
                      <w:bCs/>
                      <w:rtl/>
                    </w:rPr>
                  </w:pPr>
                </w:p>
                <w:p w:rsidR="00607EC2" w:rsidRPr="005526E2" w:rsidRDefault="00607EC2" w:rsidP="003D6FFD">
                  <w:pPr>
                    <w:ind w:right="432"/>
                    <w:jc w:val="center"/>
                    <w:rPr>
                      <w:rFonts w:cs="B Mitra"/>
                      <w:b/>
                      <w:bCs/>
                      <w:rtl/>
                    </w:rPr>
                  </w:pPr>
                  <w:r w:rsidRPr="005526E2">
                    <w:rPr>
                      <w:rFonts w:cs="B Mitra" w:hint="cs"/>
                      <w:b/>
                      <w:bCs/>
                      <w:rtl/>
                    </w:rPr>
                    <w:t>پیمانکار</w:t>
                  </w:r>
                </w:p>
              </w:tc>
              <w:tc>
                <w:tcPr>
                  <w:tcW w:w="5422" w:type="dxa"/>
                  <w:vAlign w:val="center"/>
                </w:tcPr>
                <w:p w:rsidR="00607EC2" w:rsidRPr="005526E2" w:rsidRDefault="00607EC2" w:rsidP="003D6FFD">
                  <w:pPr>
                    <w:ind w:right="432"/>
                    <w:jc w:val="center"/>
                    <w:rPr>
                      <w:rFonts w:cs="B Mitra"/>
                      <w:b/>
                      <w:bCs/>
                      <w:rtl/>
                    </w:rPr>
                  </w:pPr>
                  <w:r w:rsidRPr="005526E2">
                    <w:rPr>
                      <w:rFonts w:cs="B Mitra" w:hint="cs"/>
                      <w:b/>
                      <w:bCs/>
                      <w:rtl/>
                    </w:rPr>
                    <w:t>کارفرما</w:t>
                  </w:r>
                </w:p>
              </w:tc>
            </w:tr>
            <w:tr w:rsidR="00607EC2" w:rsidRPr="00420D45" w:rsidTr="003D6FFD">
              <w:tc>
                <w:tcPr>
                  <w:tcW w:w="5424" w:type="dxa"/>
                  <w:vAlign w:val="center"/>
                </w:tcPr>
                <w:p w:rsidR="00607EC2" w:rsidRPr="005526E2" w:rsidRDefault="00E264EA" w:rsidP="003D6FFD">
                  <w:pPr>
                    <w:ind w:right="425"/>
                    <w:jc w:val="center"/>
                    <w:rPr>
                      <w:rFonts w:cs="B Mitra"/>
                      <w:b/>
                      <w:bCs/>
                      <w:rtl/>
                    </w:rPr>
                  </w:pPr>
                  <w:r>
                    <w:rPr>
                      <w:rFonts w:cs="B Mitra" w:hint="cs"/>
                      <w:b/>
                      <w:bCs/>
                      <w:rtl/>
                    </w:rPr>
                    <w:t>************************</w:t>
                  </w:r>
                  <w:r w:rsidR="00607EC2">
                    <w:rPr>
                      <w:rFonts w:cs="B Mitra" w:hint="cs"/>
                      <w:b/>
                      <w:bCs/>
                      <w:rtl/>
                    </w:rPr>
                    <w:t xml:space="preserve"> </w:t>
                  </w:r>
                </w:p>
              </w:tc>
              <w:tc>
                <w:tcPr>
                  <w:tcW w:w="5422" w:type="dxa"/>
                  <w:vAlign w:val="center"/>
                </w:tcPr>
                <w:p w:rsidR="00607EC2" w:rsidRPr="005526E2" w:rsidRDefault="00607EC2" w:rsidP="003D6FFD">
                  <w:pPr>
                    <w:ind w:right="425"/>
                    <w:jc w:val="center"/>
                    <w:rPr>
                      <w:rFonts w:cs="B Mitra"/>
                      <w:b/>
                      <w:bCs/>
                      <w:rtl/>
                    </w:rPr>
                  </w:pPr>
                  <w:r>
                    <w:rPr>
                      <w:rFonts w:cs="B Mitra" w:hint="cs"/>
                      <w:b/>
                      <w:bCs/>
                      <w:rtl/>
                    </w:rPr>
                    <w:t>شرکت پدیده رویای قرن</w:t>
                  </w:r>
                </w:p>
              </w:tc>
            </w:tr>
            <w:tr w:rsidR="00607EC2" w:rsidRPr="00420D45" w:rsidTr="003D6FFD">
              <w:tc>
                <w:tcPr>
                  <w:tcW w:w="5424" w:type="dxa"/>
                  <w:vAlign w:val="center"/>
                </w:tcPr>
                <w:p w:rsidR="00607EC2" w:rsidRPr="005526E2" w:rsidRDefault="00607EC2" w:rsidP="003D6FFD">
                  <w:pPr>
                    <w:ind w:right="425"/>
                    <w:jc w:val="center"/>
                    <w:rPr>
                      <w:rFonts w:cs="B Mitra"/>
                      <w:b/>
                      <w:bCs/>
                      <w:rtl/>
                    </w:rPr>
                  </w:pPr>
                </w:p>
              </w:tc>
              <w:tc>
                <w:tcPr>
                  <w:tcW w:w="5422" w:type="dxa"/>
                  <w:vAlign w:val="center"/>
                </w:tcPr>
                <w:p w:rsidR="00607EC2" w:rsidRPr="005526E2" w:rsidRDefault="00E264EA" w:rsidP="003D6FFD">
                  <w:pPr>
                    <w:ind w:right="425"/>
                    <w:jc w:val="center"/>
                    <w:rPr>
                      <w:rFonts w:cs="B Mitra"/>
                      <w:b/>
                      <w:bCs/>
                      <w:rtl/>
                    </w:rPr>
                  </w:pPr>
                  <w:r>
                    <w:rPr>
                      <w:rFonts w:cs="B Mitra" w:hint="cs"/>
                      <w:b/>
                      <w:bCs/>
                      <w:rtl/>
                    </w:rPr>
                    <w:t>*******</w:t>
                  </w:r>
                </w:p>
              </w:tc>
            </w:tr>
          </w:tbl>
          <w:p w:rsidR="00607EC2" w:rsidRDefault="00607EC2" w:rsidP="00C758C9">
            <w:pPr>
              <w:spacing w:after="0"/>
              <w:jc w:val="center"/>
              <w:rPr>
                <w:rFonts w:cs="B Mitra"/>
                <w:sz w:val="36"/>
                <w:szCs w:val="36"/>
                <w:rtl/>
              </w:rPr>
            </w:pPr>
          </w:p>
          <w:p w:rsidR="00607EC2" w:rsidRDefault="00607EC2" w:rsidP="00C758C9">
            <w:pPr>
              <w:spacing w:after="0"/>
              <w:jc w:val="center"/>
              <w:rPr>
                <w:rFonts w:cs="B Mitra"/>
                <w:sz w:val="36"/>
                <w:szCs w:val="36"/>
                <w:rtl/>
              </w:rPr>
            </w:pPr>
          </w:p>
          <w:p w:rsidR="00607EC2" w:rsidRDefault="00607EC2" w:rsidP="00C758C9">
            <w:pPr>
              <w:spacing w:after="0"/>
              <w:jc w:val="center"/>
              <w:rPr>
                <w:rFonts w:cs="B Mitra"/>
                <w:sz w:val="36"/>
                <w:szCs w:val="36"/>
                <w:rtl/>
              </w:rPr>
            </w:pPr>
          </w:p>
          <w:p w:rsidR="00607EC2" w:rsidRDefault="00607EC2" w:rsidP="00C758C9">
            <w:pPr>
              <w:spacing w:after="0"/>
              <w:jc w:val="center"/>
              <w:rPr>
                <w:rFonts w:cs="B Mitra"/>
                <w:sz w:val="36"/>
                <w:szCs w:val="36"/>
                <w:rtl/>
              </w:rPr>
            </w:pPr>
          </w:p>
          <w:p w:rsidR="00607EC2" w:rsidRDefault="00607EC2" w:rsidP="00C758C9">
            <w:pPr>
              <w:spacing w:after="0"/>
              <w:jc w:val="center"/>
              <w:rPr>
                <w:rFonts w:cs="B Mitra"/>
                <w:sz w:val="36"/>
                <w:szCs w:val="36"/>
                <w:rtl/>
              </w:rPr>
            </w:pPr>
          </w:p>
          <w:p w:rsidR="00607EC2" w:rsidRDefault="00607EC2" w:rsidP="00C758C9">
            <w:pPr>
              <w:spacing w:after="0"/>
              <w:jc w:val="center"/>
              <w:rPr>
                <w:rFonts w:cs="B Mitra"/>
                <w:sz w:val="36"/>
                <w:szCs w:val="36"/>
                <w:rtl/>
              </w:rPr>
            </w:pPr>
          </w:p>
          <w:p w:rsidR="00216750" w:rsidRDefault="00216750" w:rsidP="00C758C9">
            <w:pPr>
              <w:spacing w:after="0"/>
              <w:jc w:val="center"/>
              <w:rPr>
                <w:rFonts w:cs="B Mitra"/>
                <w:sz w:val="36"/>
                <w:szCs w:val="36"/>
                <w:rtl/>
              </w:rPr>
            </w:pPr>
          </w:p>
          <w:p w:rsidR="00216750" w:rsidRDefault="00216750" w:rsidP="00C758C9">
            <w:pPr>
              <w:spacing w:after="0"/>
              <w:jc w:val="center"/>
              <w:rPr>
                <w:rFonts w:cs="B Mitra"/>
                <w:sz w:val="36"/>
                <w:szCs w:val="36"/>
                <w:rtl/>
              </w:rPr>
            </w:pPr>
          </w:p>
          <w:p w:rsidR="00216750" w:rsidRDefault="00216750" w:rsidP="00C758C9">
            <w:pPr>
              <w:spacing w:after="0"/>
              <w:jc w:val="center"/>
              <w:rPr>
                <w:rFonts w:cs="B Mitra"/>
                <w:sz w:val="36"/>
                <w:szCs w:val="36"/>
                <w:rtl/>
              </w:rPr>
            </w:pPr>
          </w:p>
          <w:p w:rsidR="00216750" w:rsidRDefault="00216750" w:rsidP="00C758C9">
            <w:pPr>
              <w:spacing w:after="0"/>
              <w:jc w:val="center"/>
              <w:rPr>
                <w:rFonts w:cs="B Mitra"/>
                <w:sz w:val="36"/>
                <w:szCs w:val="36"/>
                <w:rtl/>
              </w:rPr>
            </w:pPr>
          </w:p>
          <w:p w:rsidR="00216750" w:rsidRDefault="00216750" w:rsidP="00C758C9">
            <w:pPr>
              <w:spacing w:after="0"/>
              <w:jc w:val="center"/>
              <w:rPr>
                <w:rFonts w:cs="B Mitra"/>
                <w:sz w:val="36"/>
                <w:szCs w:val="36"/>
                <w:rtl/>
              </w:rPr>
            </w:pPr>
          </w:p>
          <w:p w:rsidR="00607EC2" w:rsidRDefault="00607EC2" w:rsidP="001D3E5C">
            <w:pPr>
              <w:spacing w:after="0"/>
              <w:rPr>
                <w:rFonts w:cs="B Mitra"/>
                <w:sz w:val="36"/>
                <w:szCs w:val="36"/>
                <w:rtl/>
              </w:rPr>
            </w:pPr>
          </w:p>
          <w:p w:rsidR="00E4204F" w:rsidRPr="001D499E" w:rsidRDefault="00E4204F" w:rsidP="00C758C9">
            <w:pPr>
              <w:spacing w:after="0"/>
              <w:jc w:val="center"/>
              <w:rPr>
                <w:rFonts w:cs="B Mitra"/>
                <w:sz w:val="36"/>
                <w:szCs w:val="36"/>
                <w:rtl/>
              </w:rPr>
            </w:pPr>
            <w:r w:rsidRPr="001D499E">
              <w:rPr>
                <w:rFonts w:cs="B Mitra" w:hint="cs"/>
                <w:sz w:val="36"/>
                <w:szCs w:val="36"/>
                <w:rtl/>
              </w:rPr>
              <w:t>الزامات سلامت،ایمنی و محیط زیست</w:t>
            </w:r>
            <w:r w:rsidRPr="001D499E">
              <w:rPr>
                <w:rFonts w:cs="B Zar" w:hint="cs"/>
                <w:u w:color="000080"/>
                <w:rtl/>
              </w:rPr>
              <w:t xml:space="preserve"> (</w:t>
            </w:r>
            <w:r w:rsidRPr="001D499E">
              <w:rPr>
                <w:rFonts w:cs="B Mitra"/>
                <w:sz w:val="32"/>
                <w:szCs w:val="32"/>
              </w:rPr>
              <w:t>H.S</w:t>
            </w:r>
            <w:r>
              <w:rPr>
                <w:rFonts w:cs="B Mitra"/>
                <w:sz w:val="32"/>
                <w:szCs w:val="32"/>
              </w:rPr>
              <w:t>.S</w:t>
            </w:r>
            <w:r w:rsidRPr="001D499E">
              <w:rPr>
                <w:rFonts w:cs="B Mitra"/>
                <w:sz w:val="32"/>
                <w:szCs w:val="32"/>
              </w:rPr>
              <w:t>.E</w:t>
            </w:r>
            <w:r w:rsidRPr="009E2D48">
              <w:rPr>
                <w:rFonts w:cs="B Zar" w:hint="cs"/>
                <w:u w:color="000080"/>
                <w:rtl/>
              </w:rPr>
              <w:t>)</w:t>
            </w:r>
          </w:p>
          <w:p w:rsidR="00E4204F" w:rsidRPr="001D499E" w:rsidRDefault="00E4204F" w:rsidP="00E4204F">
            <w:pPr>
              <w:pStyle w:val="BodyText"/>
              <w:ind w:left="180" w:right="180"/>
              <w:jc w:val="center"/>
              <w:rPr>
                <w:rFonts w:cs="B Mitra"/>
                <w:sz w:val="18"/>
                <w:szCs w:val="18"/>
                <w:rtl/>
                <w:lang w:bidi="fa-IR"/>
              </w:rPr>
            </w:pPr>
          </w:p>
          <w:p w:rsidR="00E4204F" w:rsidRPr="00091667" w:rsidRDefault="00E4204F" w:rsidP="00E4204F">
            <w:pPr>
              <w:pStyle w:val="BodyText"/>
              <w:numPr>
                <w:ilvl w:val="0"/>
                <w:numId w:val="15"/>
              </w:numPr>
              <w:ind w:left="540"/>
              <w:jc w:val="both"/>
              <w:rPr>
                <w:rFonts w:ascii="Calibri" w:eastAsia="Calibri" w:hAnsi="Calibri" w:cs="B Mitra"/>
                <w:sz w:val="22"/>
                <w:szCs w:val="22"/>
                <w:rtl/>
                <w:lang w:bidi="fa-IR"/>
              </w:rPr>
            </w:pPr>
            <w:r w:rsidRPr="00091667">
              <w:rPr>
                <w:rFonts w:ascii="Calibri" w:eastAsia="Calibri" w:hAnsi="Calibri" w:cs="B Mitra"/>
                <w:sz w:val="22"/>
                <w:szCs w:val="22"/>
                <w:rtl/>
                <w:lang w:bidi="fa-IR"/>
              </w:rPr>
              <w:t xml:space="preserve">پيمانكار متعهد است </w:t>
            </w:r>
            <w:r w:rsidRPr="00091667">
              <w:rPr>
                <w:rFonts w:ascii="Calibri" w:eastAsia="Calibri" w:hAnsi="Calibri" w:cs="B Mitra" w:hint="cs"/>
                <w:sz w:val="22"/>
                <w:szCs w:val="22"/>
                <w:rtl/>
                <w:lang w:bidi="fa-IR"/>
              </w:rPr>
              <w:t xml:space="preserve">علاوه بر </w:t>
            </w:r>
            <w:r w:rsidRPr="00091667">
              <w:rPr>
                <w:rFonts w:ascii="Calibri" w:eastAsia="Calibri" w:hAnsi="Calibri" w:cs="B Mitra"/>
                <w:sz w:val="22"/>
                <w:szCs w:val="22"/>
                <w:rtl/>
                <w:lang w:bidi="fa-IR"/>
              </w:rPr>
              <w:t xml:space="preserve">رعايت </w:t>
            </w:r>
            <w:r w:rsidRPr="00091667">
              <w:rPr>
                <w:rFonts w:ascii="Calibri" w:eastAsia="Calibri" w:hAnsi="Calibri" w:cs="B Mitra" w:hint="cs"/>
                <w:sz w:val="22"/>
                <w:szCs w:val="22"/>
                <w:rtl/>
                <w:lang w:bidi="fa-IR"/>
              </w:rPr>
              <w:t xml:space="preserve">و عمل به </w:t>
            </w:r>
            <w:r w:rsidRPr="00091667">
              <w:rPr>
                <w:rFonts w:ascii="Calibri" w:eastAsia="Calibri" w:hAnsi="Calibri" w:cs="B Mitra"/>
                <w:sz w:val="22"/>
                <w:szCs w:val="22"/>
                <w:rtl/>
                <w:lang w:bidi="fa-IR"/>
              </w:rPr>
              <w:t xml:space="preserve">مقررات </w:t>
            </w:r>
            <w:r w:rsidRPr="00091667">
              <w:rPr>
                <w:rFonts w:ascii="Calibri" w:eastAsia="Calibri" w:hAnsi="Calibri" w:cs="B Mitra" w:hint="cs"/>
                <w:sz w:val="22"/>
                <w:szCs w:val="22"/>
                <w:rtl/>
                <w:lang w:bidi="fa-IR"/>
              </w:rPr>
              <w:t xml:space="preserve">اختصاصي سايت محل احداث موضوع قرارداد، ضمن </w:t>
            </w:r>
            <w:r w:rsidRPr="00091667">
              <w:rPr>
                <w:rFonts w:ascii="Calibri" w:eastAsia="Calibri" w:hAnsi="Calibri" w:cs="B Mitra"/>
                <w:sz w:val="22"/>
                <w:szCs w:val="22"/>
                <w:rtl/>
                <w:lang w:bidi="fa-IR"/>
              </w:rPr>
              <w:t xml:space="preserve">هماهنگي </w:t>
            </w:r>
            <w:r w:rsidRPr="00091667">
              <w:rPr>
                <w:rFonts w:ascii="Calibri" w:eastAsia="Calibri" w:hAnsi="Calibri" w:cs="B Mitra" w:hint="cs"/>
                <w:sz w:val="22"/>
                <w:szCs w:val="22"/>
                <w:rtl/>
                <w:lang w:bidi="fa-IR"/>
              </w:rPr>
              <w:t xml:space="preserve">كامل </w:t>
            </w:r>
            <w:r w:rsidRPr="00091667">
              <w:rPr>
                <w:rFonts w:ascii="Calibri" w:eastAsia="Calibri" w:hAnsi="Calibri" w:cs="B Mitra"/>
                <w:sz w:val="22"/>
                <w:szCs w:val="22"/>
                <w:rtl/>
                <w:lang w:bidi="fa-IR"/>
              </w:rPr>
              <w:t>با مسئولين مربوطه</w:t>
            </w:r>
            <w:r w:rsidRPr="00091667">
              <w:rPr>
                <w:rFonts w:ascii="Calibri" w:eastAsia="Calibri" w:hAnsi="Calibri" w:cs="B Mitra" w:hint="cs"/>
                <w:sz w:val="22"/>
                <w:szCs w:val="22"/>
                <w:rtl/>
                <w:lang w:bidi="fa-IR"/>
              </w:rPr>
              <w:t xml:space="preserve">،نسبت به رعايت كامل ضوابط و مقررات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از جمله عدم بكارگيري افراد فاقد سلامت روحي و جسماني (از جمله افراد معتاد) يا صلاحيتهاي اجتماعي و مكتبي يا گواهينامه قانوني يا تخصصي مرتبط با نوع خدمت؛ عدم استفاده از نيروي انساني بدون تجهيزات ايمني انفرادي يا شغلي، عدم استفاده از ابزار و امكانات مستعمل، معيوب و ناايمن؛عدم بکارگیری ماشین آلات فاقد معاینه فنی و یا فاقد گواهینامه بازرسی فنی؛عدم انجام كارهاي خطرناك مانند حفاري، انفجارات و نظاير آن بدون اخذ مجوزهاي قانوني و تاييد قبلي كارفرما؛ جلوگيري از تخريب محيط زيست و سعي در حفاظت از منابع طبيعي و زيست محيطي؛ </w:t>
            </w:r>
            <w:r w:rsidRPr="00091667">
              <w:rPr>
                <w:rFonts w:ascii="Calibri" w:eastAsia="Calibri" w:hAnsi="Calibri" w:cs="B Mitra"/>
                <w:sz w:val="22"/>
                <w:szCs w:val="22"/>
                <w:rtl/>
                <w:lang w:bidi="fa-IR"/>
              </w:rPr>
              <w:t xml:space="preserve">حفظ </w:t>
            </w:r>
            <w:r w:rsidRPr="00091667">
              <w:rPr>
                <w:rFonts w:ascii="Calibri" w:eastAsia="Calibri" w:hAnsi="Calibri" w:cs="B Mitra" w:hint="cs"/>
                <w:sz w:val="22"/>
                <w:szCs w:val="22"/>
                <w:rtl/>
                <w:lang w:bidi="fa-IR"/>
              </w:rPr>
              <w:t xml:space="preserve">كامل </w:t>
            </w:r>
            <w:r w:rsidRPr="00091667">
              <w:rPr>
                <w:rFonts w:ascii="Calibri" w:eastAsia="Calibri" w:hAnsi="Calibri" w:cs="B Mitra"/>
                <w:sz w:val="22"/>
                <w:szCs w:val="22"/>
                <w:rtl/>
                <w:lang w:bidi="fa-IR"/>
              </w:rPr>
              <w:t xml:space="preserve">امنيت </w:t>
            </w:r>
            <w:r w:rsidRPr="00091667">
              <w:rPr>
                <w:rFonts w:ascii="Calibri" w:eastAsia="Calibri" w:hAnsi="Calibri" w:cs="B Mitra" w:hint="cs"/>
                <w:sz w:val="22"/>
                <w:szCs w:val="22"/>
                <w:rtl/>
                <w:lang w:bidi="fa-IR"/>
              </w:rPr>
              <w:t xml:space="preserve">و </w:t>
            </w:r>
            <w:r w:rsidRPr="00091667">
              <w:rPr>
                <w:rFonts w:ascii="Calibri" w:eastAsia="Calibri" w:hAnsi="Calibri" w:cs="B Mitra"/>
                <w:sz w:val="22"/>
                <w:szCs w:val="22"/>
                <w:rtl/>
                <w:lang w:bidi="fa-IR"/>
              </w:rPr>
              <w:t xml:space="preserve">حفاظت محل كار و مصالح پاي كار از </w:t>
            </w:r>
            <w:r w:rsidRPr="00091667">
              <w:rPr>
                <w:rFonts w:ascii="Calibri" w:eastAsia="Calibri" w:hAnsi="Calibri" w:cs="B Mitra" w:hint="cs"/>
                <w:sz w:val="22"/>
                <w:szCs w:val="22"/>
                <w:rtl/>
                <w:lang w:bidi="fa-IR"/>
              </w:rPr>
              <w:t xml:space="preserve">جميع </w:t>
            </w:r>
            <w:r w:rsidRPr="00091667">
              <w:rPr>
                <w:rFonts w:ascii="Calibri" w:eastAsia="Calibri" w:hAnsi="Calibri" w:cs="B Mitra"/>
                <w:sz w:val="22"/>
                <w:szCs w:val="22"/>
                <w:rtl/>
                <w:lang w:bidi="fa-IR"/>
              </w:rPr>
              <w:t>خطرات</w:t>
            </w:r>
            <w:r w:rsidRPr="00091667">
              <w:rPr>
                <w:rFonts w:ascii="Calibri" w:eastAsia="Calibri" w:hAnsi="Calibri" w:cs="B Mitra" w:hint="cs"/>
                <w:sz w:val="22"/>
                <w:szCs w:val="22"/>
                <w:rtl/>
                <w:lang w:bidi="fa-IR"/>
              </w:rPr>
              <w:t xml:space="preserve"> و سوانح </w:t>
            </w:r>
            <w:r w:rsidRPr="00091667">
              <w:rPr>
                <w:rFonts w:ascii="Calibri" w:eastAsia="Calibri" w:hAnsi="Calibri" w:cs="B Mitra"/>
                <w:sz w:val="22"/>
                <w:szCs w:val="22"/>
                <w:rtl/>
                <w:lang w:bidi="fa-IR"/>
              </w:rPr>
              <w:t>طبيعي</w:t>
            </w:r>
            <w:r w:rsidRPr="00091667">
              <w:rPr>
                <w:rFonts w:ascii="Calibri" w:eastAsia="Calibri" w:hAnsi="Calibri" w:cs="B Mitra" w:hint="cs"/>
                <w:sz w:val="22"/>
                <w:szCs w:val="22"/>
                <w:rtl/>
                <w:lang w:bidi="fa-IR"/>
              </w:rPr>
              <w:t xml:space="preserve">؛عدم انجام کار در ساعات غیرعادی بدون هماهنگی با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کارفرما و ساير مقررات </w:t>
            </w:r>
            <w:r w:rsidRPr="00091667">
              <w:rPr>
                <w:rFonts w:ascii="Calibri" w:eastAsia="Calibri" w:hAnsi="Calibri" w:cs="B Mitra"/>
                <w:sz w:val="22"/>
                <w:szCs w:val="22"/>
                <w:lang w:bidi="fa-IR"/>
              </w:rPr>
              <w:t xml:space="preserve"> H.S.S.E</w:t>
            </w:r>
            <w:r w:rsidRPr="00091667">
              <w:rPr>
                <w:rFonts w:ascii="Calibri" w:eastAsia="Calibri" w:hAnsi="Calibri" w:cs="B Mitra" w:hint="cs"/>
                <w:sz w:val="22"/>
                <w:szCs w:val="22"/>
                <w:rtl/>
                <w:lang w:bidi="fa-IR"/>
              </w:rPr>
              <w:t>اقدامات لازم را صورت دهد.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پیمانکار متعهد است کلیه </w:t>
            </w:r>
            <w:r w:rsidRPr="00091667">
              <w:rPr>
                <w:rFonts w:ascii="Calibri" w:eastAsia="Calibri" w:hAnsi="Calibri" w:cs="B Mitra"/>
                <w:sz w:val="22"/>
                <w:szCs w:val="22"/>
                <w:rtl/>
                <w:lang w:bidi="fa-IR"/>
              </w:rPr>
              <w:t>پيش</w:t>
            </w:r>
            <w:r w:rsidRPr="00091667">
              <w:rPr>
                <w:rFonts w:ascii="Calibri" w:eastAsia="Calibri" w:hAnsi="Calibri" w:cs="B Mitra" w:hint="cs"/>
                <w:sz w:val="22"/>
                <w:szCs w:val="22"/>
                <w:rtl/>
                <w:lang w:bidi="fa-IR"/>
              </w:rPr>
              <w:t>‌</w:t>
            </w:r>
            <w:r w:rsidRPr="00091667">
              <w:rPr>
                <w:rFonts w:ascii="Calibri" w:eastAsia="Calibri" w:hAnsi="Calibri" w:cs="B Mitra"/>
                <w:sz w:val="22"/>
                <w:szCs w:val="22"/>
                <w:rtl/>
                <w:lang w:bidi="fa-IR"/>
              </w:rPr>
              <w:t xml:space="preserve">بيني‌هاي </w:t>
            </w:r>
            <w:r w:rsidRPr="00091667">
              <w:rPr>
                <w:rFonts w:ascii="Calibri" w:eastAsia="Calibri" w:hAnsi="Calibri" w:cs="B Mitra" w:hint="cs"/>
                <w:sz w:val="22"/>
                <w:szCs w:val="22"/>
                <w:rtl/>
                <w:lang w:bidi="fa-IR"/>
              </w:rPr>
              <w:t xml:space="preserve">لازم </w:t>
            </w:r>
            <w:r w:rsidRPr="00091667">
              <w:rPr>
                <w:rFonts w:ascii="Calibri" w:eastAsia="Calibri" w:hAnsi="Calibri" w:cs="B Mitra"/>
                <w:sz w:val="22"/>
                <w:szCs w:val="22"/>
                <w:rtl/>
                <w:lang w:bidi="fa-IR"/>
              </w:rPr>
              <w:t xml:space="preserve">را </w:t>
            </w:r>
            <w:r w:rsidRPr="00091667">
              <w:rPr>
                <w:rFonts w:ascii="Calibri" w:eastAsia="Calibri" w:hAnsi="Calibri" w:cs="B Mitra" w:hint="cs"/>
                <w:sz w:val="22"/>
                <w:szCs w:val="22"/>
                <w:rtl/>
                <w:lang w:bidi="fa-IR"/>
              </w:rPr>
              <w:t xml:space="preserve">براي جلوگيري از وقوع حوادث مصرح در قوانين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w:t>
            </w:r>
            <w:r w:rsidRPr="00091667">
              <w:rPr>
                <w:rFonts w:ascii="Calibri" w:eastAsia="Calibri" w:hAnsi="Calibri" w:cs="B Mitra"/>
                <w:sz w:val="22"/>
                <w:szCs w:val="22"/>
                <w:rtl/>
                <w:lang w:bidi="fa-IR"/>
              </w:rPr>
              <w:t>معمول دارد</w:t>
            </w:r>
            <w:r w:rsidRPr="00091667">
              <w:rPr>
                <w:rFonts w:ascii="Calibri" w:eastAsia="Calibri" w:hAnsi="Calibri" w:cs="B Mitra" w:hint="cs"/>
                <w:sz w:val="22"/>
                <w:szCs w:val="22"/>
                <w:rtl/>
                <w:lang w:bidi="fa-IR"/>
              </w:rPr>
              <w:t xml:space="preserve"> و در صورت بروز هرگونه حادثه يا شبه حادثه، رويداد، نقص، بيماري‌هاي شغلي و نظاير آن حداکثر ظرف مدت 48 ساعت نسبت به ثبت واقعه و اعلام گزارش مكتوب به كارفرما و ساير مراجع ذيصلاح اقدام نمايد</w:t>
            </w:r>
            <w:r w:rsidRPr="00091667">
              <w:rPr>
                <w:rFonts w:ascii="Calibri" w:eastAsia="Calibri" w:hAnsi="Calibri" w:cs="B Mitra"/>
                <w:sz w:val="22"/>
                <w:szCs w:val="22"/>
                <w:rtl/>
                <w:lang w:bidi="fa-IR"/>
              </w:rPr>
              <w:t>.</w:t>
            </w:r>
            <w:r w:rsidRPr="00091667">
              <w:rPr>
                <w:rFonts w:ascii="Calibri" w:eastAsia="Calibri" w:hAnsi="Calibri" w:cs="B Mitra" w:hint="cs"/>
                <w:sz w:val="22"/>
                <w:szCs w:val="22"/>
                <w:rtl/>
                <w:lang w:bidi="fa-IR"/>
              </w:rPr>
              <w:t>مسئولیت وقوع هرگونه حادثه غیرمنتظره جانی و هرگونه نقص عضو احتمالی و کلیه خسارات جانی و مالی احتمالی آن در خصوص پیمانکار و کارکنان مربوطه در انجام موضوع قرارداد کلاً بر عهده پیمانکار می باشد.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پیمانکار ملزم به رعایت مجموع قوانین و الزامات وزارت کار و امور اجتماعی (از جمله آیین نامه های حفاظت و بهداشت کار) ،وزارت بهداشت،درمان و آموزش پزشکی،سازمان حفاظت محیط زیست،شرکت پدیده قرن و سایر الزامات بین المللی،ملی و سازمانی می باشد.پيمانكار با امضاي اين قرارداد موكداً تاييد مي‌نمايد كه از جميع قوانين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و بخشنامه‌ها و ابلاغيه‌هاي داخلي و كشوري مرتبط با آن اطلاع كامل دارد و مسئوليت رعايت و عمل به آنها را به صورت كامل بعهده گرفته است.همچنین پیمانکار خود را متعهد به رعایت کلیه دستورالعمل ها و ابلاغیات ارسالی از سوی کارفرما در این خصوص می داند. </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پیمانکار تعهد می نماید کلیه مقررات قانون کار را در مورد بکارگیری پرسنل شاغل در انجام موضوع این قرارداد اعم از بیمه درمانی،عمر،حوادث و ... را انجام داده و مسئولیت تامین خسارت جانی و مالی کارگران و متخصصین شاغل بکار پیمانکار در حین انجام موضوع این قرارداد را بعهده می گیرد.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پیمانکار موظف است قبل از شروع پیمان و عملیات اجرایی نسبت به تهیه وسایل و تجهیزات حفاظت فردی مناسب برای نفرات خود متناسب با شغل شان اقدام نماید.پیمانکار می بایست پرسنل خود را ملزم به استفاده از وسایل ایمنی و بهداشتی نماید.در راستای حصول این مفاد،پیمانکار ملزم به تهیه وسایل حفاظت فردی متناسب و موردتایید واحد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کارفرما می باشد؛در غیر این صورت کارفرما بطور مستقیم موضوع را اجرا نموده و هزینه انجام شده را بعلاوه 15% بالاسری از صورت وضعیت پیمانکار کسر خواهد نمود.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پیمانکار موظف است به تناسب مبلغ قرارداد نسبت به معرفی حداقل یک نفر یا بیشتر به عنوان رابط یا نماینده یا مسئول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به کارفرما اقدام نماید؛صلاحیت فرد مذکور می بایست به تایید مدیریت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کارفرما برسد.در صورت عدم تایید فرد مذکور، پیمانکار می بایست نسبت به معرفی جایگزین اقدام نماید.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پیمانکار موظف است کارکنان خود را تحت آموزشهای لازم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(مقدماتی-تخصصی) قرار داده و آنان را با اصول اولیه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 xml:space="preserve"> ،خطرات شغلی و ... آشنا نماید و گواهی لازم را اخذ و در پرونده کارکنان ثبت نموده،مستندات خود را به کارفرما ارائه نماید.در صورتیکه پیمانکار آموزشهای لازم را انجام ندهد،کارفرما می تواند این موضوع را انجام داده و هزینه های مربوطه را پس از اعمال 15% بالاسری از صورت وضعیت پیمانکار کسر نماید.در هر حال مسئولیت عدم انجام تعهد مذکور بعهده پیمانکار می باشد.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پیمانکار متعهد است از بکارگیری افرادی که مواردی نظیر انواع مواد مخدر،مشروبات الکلی و ... مصرف می نمایند،خودداری نماید.پیمانکار موظف است در دوره های </w:t>
            </w:r>
            <w:r w:rsidRPr="00091667">
              <w:rPr>
                <w:rFonts w:ascii="Calibri" w:eastAsia="Calibri" w:hAnsi="Calibri" w:cs="B Mitra" w:hint="cs"/>
                <w:sz w:val="22"/>
                <w:szCs w:val="22"/>
                <w:rtl/>
                <w:lang w:bidi="fa-IR"/>
              </w:rPr>
              <w:lastRenderedPageBreak/>
              <w:t>زمانی مستندات این موضوع را در پرونده پزشکی پرسنل خود قرار داده و به کارفرما ارائه دهد.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انجام معاینات دوره ای طبق دستورالعملهای موجود بایستی برای کلیه پرسنل توسط پیمانکار صورت پذیرد و مستندات آن نگهداری گشته و به کارفرما ارائه گردد.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در صورتیکه پیمانکار از تعهدات خود نسبت به </w:t>
            </w:r>
            <w:r w:rsidRPr="00091667">
              <w:rPr>
                <w:rFonts w:ascii="Calibri" w:eastAsia="Calibri" w:hAnsi="Calibri" w:cs="B Mitra"/>
                <w:sz w:val="22"/>
                <w:szCs w:val="22"/>
                <w:lang w:bidi="fa-IR"/>
              </w:rPr>
              <w:t>H.S.S.E</w:t>
            </w:r>
            <w:r w:rsidRPr="00091667">
              <w:rPr>
                <w:rFonts w:ascii="Calibri" w:eastAsia="Calibri" w:hAnsi="Calibri" w:cs="B Mitra" w:hint="cs"/>
                <w:sz w:val="22"/>
                <w:szCs w:val="22"/>
                <w:rtl/>
                <w:lang w:bidi="fa-IR"/>
              </w:rPr>
              <w:t>تخطی نماید کارفرما مختار است تنبیهاتی شامل تذکر،توقف پرداختهای پیمانکار،جریمه نقدی و نهایتاً قطع همکاری و فسخ قرارداد را در نظر گیرد.</w:t>
            </w:r>
          </w:p>
          <w:p w:rsidR="00E4204F" w:rsidRPr="00091667" w:rsidRDefault="00E4204F" w:rsidP="00E4204F">
            <w:pPr>
              <w:pStyle w:val="BodyText"/>
              <w:numPr>
                <w:ilvl w:val="0"/>
                <w:numId w:val="15"/>
              </w:numPr>
              <w:ind w:left="540"/>
              <w:jc w:val="both"/>
              <w:rPr>
                <w:rFonts w:ascii="Calibri" w:eastAsia="Calibri" w:hAnsi="Calibri" w:cs="B Mitra"/>
                <w:sz w:val="22"/>
                <w:szCs w:val="22"/>
                <w:lang w:bidi="fa-IR"/>
              </w:rPr>
            </w:pPr>
            <w:r w:rsidRPr="00091667">
              <w:rPr>
                <w:rFonts w:ascii="Calibri" w:eastAsia="Calibri" w:hAnsi="Calibri" w:cs="B Mitra" w:hint="cs"/>
                <w:sz w:val="22"/>
                <w:szCs w:val="22"/>
                <w:rtl/>
                <w:lang w:bidi="fa-IR"/>
              </w:rPr>
              <w:t xml:space="preserve">پیمانکار موظف است در صورت درخواست کارفرما مبنی بر تهیه </w:t>
            </w:r>
            <w:r w:rsidRPr="00091667">
              <w:rPr>
                <w:rFonts w:ascii="Calibri" w:eastAsia="Calibri" w:hAnsi="Calibri" w:cs="B Mitra"/>
                <w:sz w:val="22"/>
                <w:szCs w:val="22"/>
                <w:lang w:bidi="fa-IR"/>
              </w:rPr>
              <w:t xml:space="preserve">HSSE PLAN </w:t>
            </w:r>
            <w:r w:rsidRPr="00091667">
              <w:rPr>
                <w:rFonts w:ascii="Calibri" w:eastAsia="Calibri" w:hAnsi="Calibri" w:cs="B Mitra" w:hint="cs"/>
                <w:sz w:val="22"/>
                <w:szCs w:val="22"/>
                <w:rtl/>
                <w:lang w:bidi="fa-IR"/>
              </w:rPr>
              <w:t xml:space="preserve"> متناسب اقدام نماید.</w:t>
            </w:r>
          </w:p>
          <w:p w:rsidR="00E4204F" w:rsidRPr="00091667" w:rsidRDefault="00E4204F" w:rsidP="00E4204F">
            <w:pPr>
              <w:pStyle w:val="BodyText"/>
              <w:numPr>
                <w:ilvl w:val="0"/>
                <w:numId w:val="15"/>
              </w:numPr>
              <w:ind w:left="540"/>
              <w:jc w:val="both"/>
              <w:rPr>
                <w:rFonts w:ascii="Calibri" w:eastAsia="Calibri" w:hAnsi="Calibri" w:cs="B Mitra"/>
                <w:sz w:val="22"/>
                <w:szCs w:val="22"/>
                <w:rtl/>
                <w:lang w:bidi="fa-IR"/>
              </w:rPr>
            </w:pPr>
            <w:r w:rsidRPr="00091667">
              <w:rPr>
                <w:rFonts w:ascii="Calibri" w:eastAsia="Calibri" w:hAnsi="Calibri" w:cs="B Mitra" w:hint="cs"/>
                <w:sz w:val="22"/>
                <w:szCs w:val="22"/>
                <w:rtl/>
                <w:lang w:bidi="fa-IR"/>
              </w:rPr>
              <w:t>تامین تجهیزات مربوط به ایمنی بهداشت بر عهده کارفرما بوده و استفاده صحیح، رعایت نکات ایمنی بهداشت، الزامات بکارگیری و ...... به عهده پیمانکار می‏باشد .</w:t>
            </w:r>
          </w:p>
          <w:p w:rsidR="00FD4B79" w:rsidRDefault="00FD4B79" w:rsidP="00FD4B79">
            <w:pPr>
              <w:spacing w:after="0" w:line="240" w:lineRule="auto"/>
              <w:jc w:val="center"/>
              <w:rPr>
                <w:rFonts w:cs="B Titr"/>
                <w:b/>
                <w:bCs/>
                <w:sz w:val="26"/>
                <w:szCs w:val="26"/>
                <w:rtl/>
              </w:rPr>
            </w:pPr>
          </w:p>
          <w:p w:rsidR="00822AFC" w:rsidRDefault="00822AFC" w:rsidP="00FD4B79">
            <w:pPr>
              <w:spacing w:after="0" w:line="240" w:lineRule="auto"/>
              <w:jc w:val="center"/>
              <w:rPr>
                <w:rFonts w:cs="B Titr"/>
                <w:b/>
                <w:bCs/>
                <w:sz w:val="26"/>
                <w:szCs w:val="26"/>
                <w:rtl/>
              </w:rPr>
            </w:pPr>
          </w:p>
          <w:p w:rsidR="00822AFC" w:rsidRDefault="00822AFC" w:rsidP="00FD4B79">
            <w:pPr>
              <w:spacing w:after="0" w:line="240" w:lineRule="auto"/>
              <w:jc w:val="center"/>
              <w:rPr>
                <w:rFonts w:cs="B Titr"/>
                <w:b/>
                <w:bCs/>
                <w:sz w:val="26"/>
                <w:szCs w:val="26"/>
                <w:rtl/>
              </w:rPr>
            </w:pPr>
          </w:p>
          <w:p w:rsidR="00822AFC" w:rsidRPr="00E96F66" w:rsidRDefault="00822AFC" w:rsidP="00822AFC">
            <w:pPr>
              <w:jc w:val="center"/>
              <w:rPr>
                <w:rFonts w:cs="Cambria"/>
                <w:sz w:val="32"/>
                <w:szCs w:val="32"/>
                <w:rtl/>
              </w:rPr>
            </w:pPr>
            <w:r>
              <w:rPr>
                <w:rFonts w:hint="cs"/>
                <w:sz w:val="32"/>
                <w:szCs w:val="32"/>
                <w:rtl/>
              </w:rPr>
              <w:t>"</w:t>
            </w:r>
            <w:r w:rsidRPr="00E96F66">
              <w:rPr>
                <w:rFonts w:cs="B Titr" w:hint="cs"/>
                <w:sz w:val="32"/>
                <w:szCs w:val="32"/>
                <w:rtl/>
              </w:rPr>
              <w:t xml:space="preserve">پیوست فرهنگی </w:t>
            </w:r>
            <w:r w:rsidRPr="00E96F66">
              <w:rPr>
                <w:rFonts w:ascii="Sakkal Majalla" w:hAnsi="Sakkal Majalla" w:cs="Sakkal Majalla" w:hint="cs"/>
                <w:sz w:val="32"/>
                <w:szCs w:val="32"/>
                <w:rtl/>
              </w:rPr>
              <w:t>–</w:t>
            </w:r>
            <w:r w:rsidRPr="00E96F66">
              <w:rPr>
                <w:rFonts w:cs="B Titr" w:hint="cs"/>
                <w:sz w:val="32"/>
                <w:szCs w:val="32"/>
                <w:rtl/>
              </w:rPr>
              <w:t xml:space="preserve"> اجتماعی کارگاه</w:t>
            </w:r>
            <w:r>
              <w:rPr>
                <w:rFonts w:cs="Cambria" w:hint="cs"/>
                <w:sz w:val="32"/>
                <w:szCs w:val="32"/>
                <w:rtl/>
              </w:rPr>
              <w:t>"</w:t>
            </w:r>
          </w:p>
          <w:p w:rsidR="00822AFC" w:rsidRPr="00822AFC" w:rsidRDefault="00822AFC" w:rsidP="00822AFC">
            <w:pPr>
              <w:pStyle w:val="BodyText"/>
              <w:ind w:left="-1"/>
              <w:jc w:val="both"/>
              <w:rPr>
                <w:rFonts w:ascii="Calibri" w:eastAsia="Calibri" w:hAnsi="Calibri" w:cs="B Mitra"/>
                <w:sz w:val="22"/>
                <w:szCs w:val="22"/>
                <w:rtl/>
                <w:lang w:bidi="fa-IR"/>
              </w:rPr>
            </w:pPr>
            <w:r w:rsidRPr="00822AFC">
              <w:rPr>
                <w:rFonts w:ascii="Calibri" w:eastAsia="Calibri" w:hAnsi="Calibri" w:cs="B Mitra" w:hint="cs"/>
                <w:sz w:val="22"/>
                <w:szCs w:val="22"/>
                <w:rtl/>
                <w:lang w:bidi="fa-IR"/>
              </w:rPr>
              <w:t>موارد ذیل جهت بهبود فضای فرهنگی و اجتماعی کارگاه در نظر گرفته شده است و پیمانکار متعهد است حداکثر توان خویش را جهت اجرای این موارد به کار گمارد:</w:t>
            </w:r>
          </w:p>
          <w:p w:rsidR="00822AFC" w:rsidRPr="00822AFC" w:rsidRDefault="00822AFC" w:rsidP="00822AFC">
            <w:pPr>
              <w:pStyle w:val="BodyText"/>
              <w:numPr>
                <w:ilvl w:val="0"/>
                <w:numId w:val="18"/>
              </w:numPr>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اختصاص اعتبار ، زمان و امکانات مناسب برای برنامه های فرهنگی و اجتماعی .</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مشخص نمودن فرد خاصی جهت اجرا و هماهنگی برنامه های فرهنگی .</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تخصیص دادن فضای مناسب جهت نمازخانه کارکنان پیمانکار با تجهیزات لازم و کافی .</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رعایت کامل حرمت ماه مبارک رمضان و عدم تظاهر به روزه خواری .</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پرهیز از هرگونه فعالیت سیاسی غیر مجاز، له یا علیه جناح سیاسی و یا کاندیداها به ویژه در زمان انتخابات.</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حمل، خرید، فروش و استفاده از ابزارآلات موسیقی و قمار.</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حمل، استفاده و خرید و فروش محصولات ضد فرهنگی و غیر مجاز (اعم از فیلم، عکس و ...)</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حمل، خرید، فروش و استعمال مواد مخدر و مسکرات.</w:t>
            </w:r>
          </w:p>
          <w:p w:rsidR="00822AFC" w:rsidRPr="00822AFC" w:rsidRDefault="00822AFC" w:rsidP="00822AFC">
            <w:pPr>
              <w:pStyle w:val="BodyText"/>
              <w:numPr>
                <w:ilvl w:val="0"/>
                <w:numId w:val="18"/>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نصب و استفاده از تجهیزات و امکانات گیرنده ماهواره.</w:t>
            </w:r>
          </w:p>
          <w:p w:rsidR="00822AFC" w:rsidRPr="00822AFC" w:rsidRDefault="00822AFC" w:rsidP="00822AFC">
            <w:pPr>
              <w:pStyle w:val="BodyText"/>
              <w:numPr>
                <w:ilvl w:val="0"/>
                <w:numId w:val="18"/>
              </w:numPr>
              <w:tabs>
                <w:tab w:val="right" w:pos="566"/>
              </w:tabs>
              <w:ind w:left="424" w:hanging="258"/>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ورود بانوان به محدوده کارگاهی ( در موارد خاص با تشخیص سرپرست کارگاه و با التزام به رعایت پوشش اسلامی و حدود شرعی امکان پذیر است)</w:t>
            </w:r>
          </w:p>
          <w:p w:rsidR="00822AFC" w:rsidRPr="00822AFC" w:rsidRDefault="00822AFC" w:rsidP="00822AFC">
            <w:pPr>
              <w:pStyle w:val="BodyText"/>
              <w:numPr>
                <w:ilvl w:val="0"/>
                <w:numId w:val="18"/>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ایجاد تمهیدات لازم و اطلاع رسانی برای مشارکت حداکثری کارکنان در برگزاری نمازهای جماعت و اجرای برنامه‏ها و مراسم.</w:t>
            </w:r>
          </w:p>
          <w:p w:rsidR="00822AFC" w:rsidRPr="00822AFC" w:rsidRDefault="00822AFC" w:rsidP="00822AFC">
            <w:pPr>
              <w:pStyle w:val="BodyText"/>
              <w:numPr>
                <w:ilvl w:val="0"/>
                <w:numId w:val="18"/>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اقامه نماز در اول وقت شرعی .</w:t>
            </w:r>
          </w:p>
          <w:p w:rsidR="00822AFC" w:rsidRPr="00822AFC" w:rsidRDefault="00822AFC" w:rsidP="00822AFC">
            <w:pPr>
              <w:pStyle w:val="BodyText"/>
              <w:numPr>
                <w:ilvl w:val="0"/>
                <w:numId w:val="18"/>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حتی‏الامکان برگزاری مراسم زیارت عاشورا در یکی از روزهای هفته.</w:t>
            </w:r>
          </w:p>
          <w:p w:rsidR="00822AFC" w:rsidRPr="00822AFC" w:rsidRDefault="00822AFC" w:rsidP="00822AFC">
            <w:pPr>
              <w:pStyle w:val="BodyText"/>
              <w:numPr>
                <w:ilvl w:val="0"/>
                <w:numId w:val="18"/>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پرهیز از اسراف و افراط.</w:t>
            </w:r>
          </w:p>
          <w:p w:rsidR="00822AFC" w:rsidRPr="00822AFC" w:rsidRDefault="00822AFC" w:rsidP="00822AFC">
            <w:pPr>
              <w:pStyle w:val="BodyText"/>
              <w:numPr>
                <w:ilvl w:val="0"/>
                <w:numId w:val="18"/>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بزرگداشت و اجرای مراسمات مهم مذهبی، ملی و انقلابی.</w:t>
            </w:r>
          </w:p>
          <w:p w:rsidR="00822AFC" w:rsidRPr="00FD4B79" w:rsidRDefault="00822AFC" w:rsidP="00FD4B79">
            <w:pPr>
              <w:spacing w:after="0" w:line="240" w:lineRule="auto"/>
              <w:jc w:val="center"/>
              <w:rPr>
                <w:rFonts w:cs="B Titr"/>
                <w:b/>
                <w:bCs/>
                <w:sz w:val="26"/>
                <w:szCs w:val="26"/>
                <w:rtl/>
              </w:rPr>
            </w:pPr>
          </w:p>
        </w:tc>
      </w:tr>
    </w:tbl>
    <w:p w:rsidR="00CB6C53" w:rsidRPr="005C288A" w:rsidRDefault="00CB6C53" w:rsidP="00B51702">
      <w:pPr>
        <w:jc w:val="lowKashida"/>
        <w:rPr>
          <w:rFonts w:cs="Nazanin"/>
          <w:b/>
          <w:bCs/>
          <w:sz w:val="2"/>
          <w:szCs w:val="2"/>
          <w:rtl/>
        </w:rPr>
      </w:pPr>
    </w:p>
    <w:sectPr w:rsidR="00CB6C53" w:rsidRPr="005C288A" w:rsidSect="00DC3F17">
      <w:headerReference w:type="default" r:id="rId8"/>
      <w:footerReference w:type="default" r:id="rId9"/>
      <w:pgSz w:w="11906" w:h="16838" w:code="9"/>
      <w:pgMar w:top="1792" w:right="1440" w:bottom="1276" w:left="1440" w:header="284" w:footer="407"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21C" w:rsidRDefault="00CA721C" w:rsidP="00D244BE">
      <w:pPr>
        <w:spacing w:after="0" w:line="240" w:lineRule="auto"/>
      </w:pPr>
      <w:r>
        <w:separator/>
      </w:r>
    </w:p>
  </w:endnote>
  <w:endnote w:type="continuationSeparator" w:id="0">
    <w:p w:rsidR="00CA721C" w:rsidRDefault="00CA721C" w:rsidP="00D244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Zar">
    <w:panose1 w:val="00000400000000000000"/>
    <w:charset w:val="B2"/>
    <w:family w:val="auto"/>
    <w:pitch w:val="variable"/>
    <w:sig w:usb0="00002001" w:usb1="80000000" w:usb2="00000008" w:usb3="00000000" w:csb0="00000040" w:csb1="00000000"/>
  </w:font>
  <w:font w:name="2  Zar">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10000000000000000"/>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B Mitra">
    <w:panose1 w:val="00000400000000000000"/>
    <w:charset w:val="B2"/>
    <w:family w:val="auto"/>
    <w:pitch w:val="variable"/>
    <w:sig w:usb0="00002001" w:usb1="80000000" w:usb2="00000008" w:usb3="00000000" w:csb0="00000040" w:csb1="00000000"/>
  </w:font>
  <w:font w:name="Mitra">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F2" w:rsidRPr="006A6C6A" w:rsidRDefault="004764D2" w:rsidP="00822AFC">
    <w:pPr>
      <w:pStyle w:val="Footer"/>
      <w:jc w:val="right"/>
      <w:rPr>
        <w:rFonts w:cs="B Zar"/>
      </w:rPr>
    </w:pPr>
    <w:r>
      <w:rPr>
        <w:rFonts w:cs="B Zar"/>
        <w:noProof/>
        <w:lang w:bidi="ar-SA"/>
      </w:rPr>
      <w:pict>
        <v:rect id="_x0000_s2050" style="position:absolute;margin-left:142.5pt;margin-top:.15pt;width:351.75pt;height:37.75pt;z-index:251656704" stroked="f">
          <v:textbox>
            <w:txbxContent>
              <w:p w:rsidR="00BA29F2" w:rsidRPr="0067091C" w:rsidRDefault="00BA29F2" w:rsidP="00D05E62">
                <w:pPr>
                  <w:rPr>
                    <w:rFonts w:cs="B Zar"/>
                    <w:b/>
                    <w:bCs/>
                    <w:color w:val="17365D"/>
                    <w:sz w:val="24"/>
                    <w:szCs w:val="24"/>
                    <w:rtl/>
                  </w:rPr>
                </w:pPr>
                <w:r>
                  <w:rPr>
                    <w:rFonts w:cs="B Zar" w:hint="cs"/>
                    <w:b/>
                    <w:bCs/>
                    <w:color w:val="17365D"/>
                    <w:sz w:val="24"/>
                    <w:szCs w:val="24"/>
                    <w:rtl/>
                  </w:rPr>
                  <w:t>امور قراردادهای</w:t>
                </w:r>
                <w:r w:rsidRPr="0067091C">
                  <w:rPr>
                    <w:rFonts w:cs="B Zar" w:hint="cs"/>
                    <w:b/>
                    <w:bCs/>
                    <w:color w:val="17365D"/>
                    <w:sz w:val="24"/>
                    <w:szCs w:val="24"/>
                    <w:rtl/>
                  </w:rPr>
                  <w:t xml:space="preserve"> </w:t>
                </w:r>
                <w:r>
                  <w:rPr>
                    <w:rFonts w:cs="B Zar" w:hint="cs"/>
                    <w:b/>
                    <w:bCs/>
                    <w:color w:val="17365D"/>
                    <w:sz w:val="24"/>
                    <w:szCs w:val="24"/>
                    <w:rtl/>
                  </w:rPr>
                  <w:t>شرکت پدیده رویای قرن</w:t>
                </w:r>
              </w:p>
            </w:txbxContent>
          </v:textbox>
        </v:rect>
      </w:pict>
    </w:r>
    <w:r>
      <w:rPr>
        <w:rFonts w:cs="B Zar"/>
        <w:noProof/>
        <w:lang w:bidi="ar-SA"/>
      </w:rPr>
      <w:pict>
        <v:rect id="_x0000_s2054" style="position:absolute;margin-left:160.5pt;margin-top:-3.6pt;width:125.25pt;height:30.75pt;z-index:251658752" stroked="f">
          <v:textbox>
            <w:txbxContent>
              <w:p w:rsidR="00BA29F2" w:rsidRPr="00D21D46" w:rsidRDefault="00BA29F2" w:rsidP="00D21D46">
                <w:pPr>
                  <w:rPr>
                    <w:szCs w:val="28"/>
                  </w:rPr>
                </w:pPr>
              </w:p>
            </w:txbxContent>
          </v:textbox>
        </v:rect>
      </w:pict>
    </w:r>
    <w:r>
      <w:rPr>
        <w:rFonts w:cs="B Zar"/>
        <w:noProof/>
        <w:lang w:bidi="ar-SA"/>
      </w:rPr>
      <w:pict>
        <v:rect id="_x0000_s2053" style="position:absolute;margin-left:-1in;margin-top:13.65pt;width:111.75pt;height:29.55pt;z-index:251657728" stroked="f">
          <v:textbox>
            <w:txbxContent>
              <w:p w:rsidR="00BA29F2" w:rsidRPr="00B3571E" w:rsidRDefault="00BA29F2" w:rsidP="00B3571E">
                <w:pPr>
                  <w:rPr>
                    <w:szCs w:val="28"/>
                  </w:rPr>
                </w:pPr>
              </w:p>
            </w:txbxContent>
          </v:textbox>
        </v:rect>
      </w:pict>
    </w:r>
    <w:r w:rsidR="00BA29F2">
      <w:rPr>
        <w:rFonts w:cs="B Zar" w:hint="cs"/>
        <w:rtl/>
      </w:rPr>
      <w:t>صفحه</w:t>
    </w:r>
    <w:r w:rsidR="00BA29F2" w:rsidRPr="006A6C6A">
      <w:rPr>
        <w:rFonts w:cs="B Zar"/>
      </w:rPr>
      <w:t xml:space="preserve"> </w:t>
    </w:r>
    <w:r w:rsidRPr="006A6C6A">
      <w:rPr>
        <w:rFonts w:cs="B Zar"/>
        <w:b/>
        <w:bCs/>
        <w:sz w:val="24"/>
        <w:szCs w:val="24"/>
      </w:rPr>
      <w:fldChar w:fldCharType="begin"/>
    </w:r>
    <w:r w:rsidR="00BA29F2" w:rsidRPr="006A6C6A">
      <w:rPr>
        <w:rFonts w:cs="B Zar"/>
        <w:b/>
        <w:bCs/>
      </w:rPr>
      <w:instrText xml:space="preserve"> PAGE </w:instrText>
    </w:r>
    <w:r w:rsidRPr="006A6C6A">
      <w:rPr>
        <w:rFonts w:cs="B Zar"/>
        <w:b/>
        <w:bCs/>
        <w:sz w:val="24"/>
        <w:szCs w:val="24"/>
      </w:rPr>
      <w:fldChar w:fldCharType="separate"/>
    </w:r>
    <w:r w:rsidR="00D6703F">
      <w:rPr>
        <w:rFonts w:cs="B Zar"/>
        <w:b/>
        <w:bCs/>
        <w:noProof/>
        <w:rtl/>
      </w:rPr>
      <w:t>2</w:t>
    </w:r>
    <w:r w:rsidRPr="006A6C6A">
      <w:rPr>
        <w:rFonts w:cs="B Zar"/>
        <w:b/>
        <w:bCs/>
        <w:sz w:val="24"/>
        <w:szCs w:val="24"/>
      </w:rPr>
      <w:fldChar w:fldCharType="end"/>
    </w:r>
    <w:r w:rsidR="00BA29F2" w:rsidRPr="006A6C6A">
      <w:rPr>
        <w:rFonts w:cs="B Zar"/>
      </w:rPr>
      <w:t xml:space="preserve"> </w:t>
    </w:r>
    <w:r w:rsidR="00BA29F2">
      <w:rPr>
        <w:rFonts w:cs="B Zar" w:hint="cs"/>
        <w:rtl/>
      </w:rPr>
      <w:t>از</w:t>
    </w:r>
    <w:r w:rsidR="00BA29F2" w:rsidRPr="006A6C6A">
      <w:rPr>
        <w:rFonts w:cs="B Zar"/>
      </w:rPr>
      <w:t xml:space="preserve"> </w:t>
    </w:r>
    <w:r w:rsidR="00822AFC">
      <w:rPr>
        <w:rFonts w:cs="B Zar" w:hint="cs"/>
        <w:b/>
        <w:bCs/>
        <w:sz w:val="24"/>
        <w:szCs w:val="24"/>
        <w:rtl/>
      </w:rPr>
      <w:t>15</w:t>
    </w:r>
  </w:p>
  <w:p w:rsidR="00BA29F2" w:rsidRDefault="00BA29F2" w:rsidP="0071454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21C" w:rsidRDefault="00CA721C" w:rsidP="00D244BE">
      <w:pPr>
        <w:spacing w:after="0" w:line="240" w:lineRule="auto"/>
      </w:pPr>
      <w:r>
        <w:separator/>
      </w:r>
    </w:p>
  </w:footnote>
  <w:footnote w:type="continuationSeparator" w:id="0">
    <w:p w:rsidR="00CA721C" w:rsidRDefault="00CA721C" w:rsidP="00D244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632" w:type="dxa"/>
      <w:tblInd w:w="-64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2436"/>
      <w:gridCol w:w="5498"/>
      <w:gridCol w:w="2698"/>
    </w:tblGrid>
    <w:tr w:rsidR="00BA29F2" w:rsidTr="00D6703F">
      <w:trPr>
        <w:trHeight w:val="1109"/>
      </w:trPr>
      <w:tc>
        <w:tcPr>
          <w:tcW w:w="2436" w:type="dxa"/>
          <w:tcBorders>
            <w:top w:val="single" w:sz="8" w:space="0" w:color="auto"/>
            <w:left w:val="single" w:sz="8" w:space="0" w:color="auto"/>
            <w:bottom w:val="single" w:sz="8" w:space="0" w:color="auto"/>
            <w:right w:val="single" w:sz="4" w:space="0" w:color="auto"/>
          </w:tcBorders>
        </w:tcPr>
        <w:p w:rsidR="00BA29F2" w:rsidRDefault="00D6703F" w:rsidP="00B43DDF">
          <w:pPr>
            <w:pStyle w:val="Header"/>
            <w:rPr>
              <w:rFonts w:cs="B Nazanin" w:hint="cs"/>
              <w:rtl/>
            </w:rPr>
          </w:pPr>
          <w:r>
            <w:rPr>
              <w:noProof/>
            </w:rPr>
            <w:drawing>
              <wp:inline distT="0" distB="0" distL="0" distR="0">
                <wp:extent cx="1381125" cy="6000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81125" cy="600075"/>
                        </a:xfrm>
                        <a:prstGeom prst="rect">
                          <a:avLst/>
                        </a:prstGeom>
                        <a:noFill/>
                        <a:ln w="9525">
                          <a:noFill/>
                          <a:miter lim="800000"/>
                          <a:headEnd/>
                          <a:tailEnd/>
                        </a:ln>
                      </pic:spPr>
                    </pic:pic>
                  </a:graphicData>
                </a:graphic>
              </wp:inline>
            </w:drawing>
          </w:r>
        </w:p>
      </w:tc>
      <w:tc>
        <w:tcPr>
          <w:tcW w:w="5502" w:type="dxa"/>
          <w:tcBorders>
            <w:top w:val="single" w:sz="8" w:space="0" w:color="auto"/>
            <w:left w:val="single" w:sz="4" w:space="0" w:color="auto"/>
            <w:bottom w:val="single" w:sz="8" w:space="0" w:color="auto"/>
            <w:right w:val="single" w:sz="4" w:space="0" w:color="auto"/>
          </w:tcBorders>
          <w:vAlign w:val="center"/>
        </w:tcPr>
        <w:p w:rsidR="00BA29F2" w:rsidRPr="00D6703F" w:rsidRDefault="00BA29F2" w:rsidP="00D6703F">
          <w:pPr>
            <w:pStyle w:val="Header"/>
            <w:jc w:val="center"/>
            <w:rPr>
              <w:rFonts w:cs="B Nazanin"/>
              <w:sz w:val="30"/>
              <w:szCs w:val="30"/>
              <w:rtl/>
            </w:rPr>
          </w:pPr>
          <w:r w:rsidRPr="00D6703F">
            <w:rPr>
              <w:rFonts w:cs="B Nazanin" w:hint="cs"/>
              <w:sz w:val="30"/>
              <w:szCs w:val="30"/>
              <w:rtl/>
            </w:rPr>
            <w:t xml:space="preserve">شرح مناقصه </w:t>
          </w:r>
          <w:r w:rsidR="00D6703F" w:rsidRPr="00D6703F">
            <w:rPr>
              <w:rFonts w:cs="B Nazanin" w:hint="cs"/>
              <w:sz w:val="30"/>
              <w:szCs w:val="30"/>
              <w:rtl/>
            </w:rPr>
            <w:t>....</w:t>
          </w:r>
          <w:r w:rsidR="007B2B30" w:rsidRPr="00D6703F">
            <w:rPr>
              <w:rFonts w:cs="B Nazanin" w:hint="cs"/>
              <w:sz w:val="30"/>
              <w:szCs w:val="30"/>
              <w:rtl/>
            </w:rPr>
            <w:t xml:space="preserve"> </w:t>
          </w:r>
          <w:r w:rsidR="00386260" w:rsidRPr="00D6703F">
            <w:rPr>
              <w:rFonts w:cs="B Nazanin" w:hint="cs"/>
              <w:sz w:val="30"/>
              <w:szCs w:val="30"/>
              <w:rtl/>
            </w:rPr>
            <w:t>................................</w:t>
          </w:r>
          <w:r w:rsidRPr="00D6703F">
            <w:rPr>
              <w:rFonts w:cs="B Nazanin" w:hint="cs"/>
              <w:sz w:val="30"/>
              <w:szCs w:val="30"/>
              <w:rtl/>
            </w:rPr>
            <w:t xml:space="preserve"> پروژه </w:t>
          </w:r>
          <w:r w:rsidR="00386260" w:rsidRPr="00D6703F">
            <w:rPr>
              <w:rFonts w:cs="B Nazanin" w:hint="cs"/>
              <w:sz w:val="30"/>
              <w:szCs w:val="30"/>
              <w:rtl/>
            </w:rPr>
            <w:t>................</w:t>
          </w:r>
        </w:p>
      </w:tc>
      <w:tc>
        <w:tcPr>
          <w:tcW w:w="2694" w:type="dxa"/>
          <w:tcBorders>
            <w:top w:val="single" w:sz="8" w:space="0" w:color="auto"/>
            <w:left w:val="single" w:sz="4" w:space="0" w:color="auto"/>
            <w:bottom w:val="single" w:sz="8" w:space="0" w:color="auto"/>
            <w:right w:val="single" w:sz="8" w:space="0" w:color="auto"/>
          </w:tcBorders>
        </w:tcPr>
        <w:p w:rsidR="00BA29F2" w:rsidRDefault="00D6703F" w:rsidP="00B43DDF">
          <w:pPr>
            <w:pStyle w:val="Header"/>
            <w:spacing w:line="360" w:lineRule="auto"/>
            <w:rPr>
              <w:rFonts w:cs="B Nazanin"/>
              <w:rtl/>
            </w:rPr>
          </w:pPr>
          <w:r w:rsidRPr="00D6703F">
            <w:rPr>
              <w:rFonts w:cs="B Nazanin"/>
              <w:rtl/>
            </w:rPr>
            <w:drawing>
              <wp:inline distT="0" distB="0" distL="0" distR="0">
                <wp:extent cx="1381125" cy="6000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81125" cy="600075"/>
                        </a:xfrm>
                        <a:prstGeom prst="rect">
                          <a:avLst/>
                        </a:prstGeom>
                        <a:noFill/>
                        <a:ln w="9525">
                          <a:noFill/>
                          <a:miter lim="800000"/>
                          <a:headEnd/>
                          <a:tailEnd/>
                        </a:ln>
                      </pic:spPr>
                    </pic:pic>
                  </a:graphicData>
                </a:graphic>
              </wp:inline>
            </w:drawing>
          </w:r>
        </w:p>
      </w:tc>
    </w:tr>
    <w:tr w:rsidR="00D6703F" w:rsidTr="00D6703F">
      <w:trPr>
        <w:trHeight w:val="450"/>
      </w:trPr>
      <w:tc>
        <w:tcPr>
          <w:tcW w:w="7934" w:type="dxa"/>
          <w:gridSpan w:val="2"/>
          <w:tcBorders>
            <w:top w:val="single" w:sz="8" w:space="0" w:color="auto"/>
            <w:left w:val="single" w:sz="8" w:space="0" w:color="auto"/>
            <w:bottom w:val="single" w:sz="8" w:space="0" w:color="auto"/>
            <w:right w:val="single" w:sz="4" w:space="0" w:color="auto"/>
          </w:tcBorders>
        </w:tcPr>
        <w:p w:rsidR="00D6703F" w:rsidRDefault="00D6703F" w:rsidP="00D6703F">
          <w:pPr>
            <w:pStyle w:val="Header"/>
            <w:rPr>
              <w:rFonts w:cs="B Nazanin"/>
              <w:rtl/>
            </w:rPr>
          </w:pPr>
          <w:r w:rsidRPr="005824A3">
            <w:rPr>
              <w:rFonts w:cs="B Titr" w:hint="cs"/>
              <w:b/>
              <w:bCs/>
              <w:sz w:val="24"/>
              <w:szCs w:val="24"/>
              <w:rtl/>
            </w:rPr>
            <w:t>نام پروژه</w:t>
          </w:r>
          <w:r>
            <w:rPr>
              <w:rFonts w:cs="B Titr" w:hint="cs"/>
              <w:b/>
              <w:bCs/>
              <w:sz w:val="24"/>
              <w:szCs w:val="24"/>
              <w:rtl/>
            </w:rPr>
            <w:t xml:space="preserve"> </w:t>
          </w:r>
          <w:r w:rsidRPr="005824A3">
            <w:rPr>
              <w:rFonts w:cs="B Titr" w:hint="cs"/>
              <w:b/>
              <w:bCs/>
              <w:sz w:val="24"/>
              <w:szCs w:val="24"/>
              <w:rtl/>
            </w:rPr>
            <w:t>:</w:t>
          </w:r>
          <w:r>
            <w:rPr>
              <w:rFonts w:cs="B Zar" w:hint="cs"/>
              <w:b/>
              <w:bCs/>
              <w:sz w:val="24"/>
              <w:szCs w:val="24"/>
              <w:rtl/>
            </w:rPr>
            <w:t xml:space="preserve"> </w:t>
          </w:r>
          <w:r w:rsidRPr="00C246CD">
            <w:rPr>
              <w:rFonts w:cs="B Titr" w:hint="cs"/>
              <w:sz w:val="18"/>
              <w:szCs w:val="18"/>
              <w:rtl/>
            </w:rPr>
            <w:t xml:space="preserve"> </w:t>
          </w:r>
          <w:r>
            <w:rPr>
              <w:rFonts w:cs="B Titr"/>
              <w:sz w:val="18"/>
              <w:szCs w:val="18"/>
            </w:rPr>
            <w:t>…………………………….</w:t>
          </w:r>
          <w:r>
            <w:rPr>
              <w:rFonts w:cs="B Zar" w:hint="cs"/>
              <w:b/>
              <w:bCs/>
              <w:sz w:val="24"/>
              <w:szCs w:val="24"/>
              <w:rtl/>
            </w:rPr>
            <w:t xml:space="preserve">            </w:t>
          </w:r>
          <w:r w:rsidRPr="00C246CD">
            <w:rPr>
              <w:rFonts w:cs="B Titr" w:hint="cs"/>
              <w:b/>
              <w:bCs/>
              <w:sz w:val="24"/>
              <w:szCs w:val="24"/>
              <w:rtl/>
            </w:rPr>
            <w:t xml:space="preserve">   </w:t>
          </w:r>
          <w:r w:rsidRPr="005824A3">
            <w:rPr>
              <w:rFonts w:cs="B Titr" w:hint="cs"/>
              <w:b/>
              <w:bCs/>
              <w:sz w:val="24"/>
              <w:szCs w:val="24"/>
              <w:rtl/>
            </w:rPr>
            <w:t>موضوع مناقصه:</w:t>
          </w:r>
          <w:r w:rsidRPr="005824A3">
            <w:rPr>
              <w:rFonts w:cs="B Nazanin" w:hint="cs"/>
              <w:b/>
              <w:bCs/>
              <w:sz w:val="24"/>
              <w:szCs w:val="24"/>
              <w:rtl/>
            </w:rPr>
            <w:t xml:space="preserve"> </w:t>
          </w:r>
          <w:r>
            <w:rPr>
              <w:rFonts w:cs="B Nazanin" w:hint="cs"/>
              <w:rtl/>
            </w:rPr>
            <w:t>..................................................................................</w:t>
          </w:r>
        </w:p>
      </w:tc>
      <w:tc>
        <w:tcPr>
          <w:tcW w:w="2698" w:type="dxa"/>
          <w:tcBorders>
            <w:top w:val="single" w:sz="8" w:space="0" w:color="auto"/>
            <w:left w:val="single" w:sz="4" w:space="0" w:color="auto"/>
            <w:bottom w:val="single" w:sz="8" w:space="0" w:color="auto"/>
            <w:right w:val="single" w:sz="8" w:space="0" w:color="auto"/>
          </w:tcBorders>
        </w:tcPr>
        <w:p w:rsidR="00D6703F" w:rsidRDefault="00D6703F" w:rsidP="00D6703F">
          <w:pPr>
            <w:pStyle w:val="Header"/>
            <w:rPr>
              <w:rFonts w:cs="B Nazanin"/>
            </w:rPr>
          </w:pPr>
          <w:r>
            <w:rPr>
              <w:rFonts w:cs="B Nazanin" w:hint="cs"/>
              <w:rtl/>
            </w:rPr>
            <w:t>کد مدرک :</w:t>
          </w:r>
          <w:r>
            <w:rPr>
              <w:rFonts w:cs="B Nazanin"/>
            </w:rPr>
            <w:t>FO339/00</w:t>
          </w:r>
        </w:p>
      </w:tc>
    </w:tr>
  </w:tbl>
  <w:p w:rsidR="00BA29F2" w:rsidRPr="00DC3F17" w:rsidRDefault="00BA29F2" w:rsidP="00B43DDF">
    <w:pPr>
      <w:pStyle w:val="Header"/>
      <w:rPr>
        <w:rFonts w:cs="Times New Roman"/>
        <w:b/>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EE9D14"/>
    <w:lvl w:ilvl="0">
      <w:start w:val="1"/>
      <w:numFmt w:val="bullet"/>
      <w:lvlText w:val=""/>
      <w:lvlJc w:val="left"/>
      <w:pPr>
        <w:tabs>
          <w:tab w:val="num" w:pos="360"/>
        </w:tabs>
        <w:ind w:left="360" w:hanging="360"/>
      </w:pPr>
      <w:rPr>
        <w:rFonts w:ascii="Symbol" w:hAnsi="Symbol" w:hint="default"/>
      </w:rPr>
    </w:lvl>
  </w:abstractNum>
  <w:abstractNum w:abstractNumId="1">
    <w:nsid w:val="02D12C00"/>
    <w:multiLevelType w:val="hybridMultilevel"/>
    <w:tmpl w:val="82BCF510"/>
    <w:lvl w:ilvl="0" w:tplc="9B1C2B68">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
    <w:nsid w:val="18967A08"/>
    <w:multiLevelType w:val="hybridMultilevel"/>
    <w:tmpl w:val="5F46886A"/>
    <w:lvl w:ilvl="0" w:tplc="30549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F6372"/>
    <w:multiLevelType w:val="hybridMultilevel"/>
    <w:tmpl w:val="657EEC6E"/>
    <w:lvl w:ilvl="0" w:tplc="C810C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27F86"/>
    <w:multiLevelType w:val="hybridMultilevel"/>
    <w:tmpl w:val="539C0074"/>
    <w:lvl w:ilvl="0" w:tplc="7AA23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07C85"/>
    <w:multiLevelType w:val="hybridMultilevel"/>
    <w:tmpl w:val="769EE5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F17FB"/>
    <w:multiLevelType w:val="hybridMultilevel"/>
    <w:tmpl w:val="A5EE0A06"/>
    <w:lvl w:ilvl="0" w:tplc="210C52C4">
      <w:start w:val="1"/>
      <w:numFmt w:val="decimal"/>
      <w:lvlText w:val="%1."/>
      <w:lvlJc w:val="left"/>
      <w:pPr>
        <w:ind w:left="1080" w:hanging="360"/>
      </w:pPr>
      <w:rPr>
        <w:rFonts w:ascii="Calibri" w:hAnsi="Calibri" w:cs="B Zar" w:hint="default"/>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DA75FE"/>
    <w:multiLevelType w:val="hybridMultilevel"/>
    <w:tmpl w:val="B57C0152"/>
    <w:lvl w:ilvl="0" w:tplc="5EEC0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7690B"/>
    <w:multiLevelType w:val="hybridMultilevel"/>
    <w:tmpl w:val="8DD6C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8C549C"/>
    <w:multiLevelType w:val="hybridMultilevel"/>
    <w:tmpl w:val="7A408C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980B10"/>
    <w:multiLevelType w:val="hybridMultilevel"/>
    <w:tmpl w:val="6E5C4766"/>
    <w:lvl w:ilvl="0" w:tplc="9FF86B38">
      <w:start w:val="1"/>
      <w:numFmt w:val="decimal"/>
      <w:lvlText w:val="%1-"/>
      <w:lvlJc w:val="left"/>
      <w:pPr>
        <w:ind w:left="63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F787CE5"/>
    <w:multiLevelType w:val="hybridMultilevel"/>
    <w:tmpl w:val="455EA1E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92849"/>
    <w:multiLevelType w:val="hybridMultilevel"/>
    <w:tmpl w:val="99B2D1CE"/>
    <w:lvl w:ilvl="0" w:tplc="F5EE6986">
      <w:start w:val="36"/>
      <w:numFmt w:val="bullet"/>
      <w:lvlText w:val="-"/>
      <w:lvlJc w:val="left"/>
      <w:pPr>
        <w:ind w:left="1080" w:hanging="360"/>
      </w:pPr>
      <w:rPr>
        <w:rFonts w:ascii="Calibri" w:eastAsia="Calibri" w:hAnsi="Calibri" w:cs="B 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A1368A"/>
    <w:multiLevelType w:val="hybridMultilevel"/>
    <w:tmpl w:val="752A5AB2"/>
    <w:lvl w:ilvl="0" w:tplc="BCF0F29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98F4EF9"/>
    <w:multiLevelType w:val="hybridMultilevel"/>
    <w:tmpl w:val="E98C3A10"/>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5">
    <w:nsid w:val="6B4F0542"/>
    <w:multiLevelType w:val="hybridMultilevel"/>
    <w:tmpl w:val="7726624A"/>
    <w:lvl w:ilvl="0" w:tplc="E0803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BB2E65"/>
    <w:multiLevelType w:val="hybridMultilevel"/>
    <w:tmpl w:val="6E5C4766"/>
    <w:lvl w:ilvl="0" w:tplc="9FF86B38">
      <w:start w:val="1"/>
      <w:numFmt w:val="decimal"/>
      <w:lvlText w:val="%1-"/>
      <w:lvlJc w:val="left"/>
      <w:pPr>
        <w:ind w:left="63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7EF70F04"/>
    <w:multiLevelType w:val="hybridMultilevel"/>
    <w:tmpl w:val="142651A8"/>
    <w:lvl w:ilvl="0" w:tplc="F3886722">
      <w:start w:val="5"/>
      <w:numFmt w:val="bullet"/>
      <w:lvlText w:val="-"/>
      <w:lvlJc w:val="left"/>
      <w:pPr>
        <w:ind w:left="644" w:hanging="360"/>
      </w:pPr>
      <w:rPr>
        <w:rFonts w:ascii="Calibri" w:eastAsia="Calibri" w:hAnsi="Calibri" w:cs="2  Zar"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num>
  <w:num w:numId="2">
    <w:abstractNumId w:val="14"/>
  </w:num>
  <w:num w:numId="3">
    <w:abstractNumId w:val="2"/>
  </w:num>
  <w:num w:numId="4">
    <w:abstractNumId w:val="12"/>
  </w:num>
  <w:num w:numId="5">
    <w:abstractNumId w:val="8"/>
  </w:num>
  <w:num w:numId="6">
    <w:abstractNumId w:val="6"/>
  </w:num>
  <w:num w:numId="7">
    <w:abstractNumId w:val="1"/>
  </w:num>
  <w:num w:numId="8">
    <w:abstractNumId w:val="7"/>
  </w:num>
  <w:num w:numId="9">
    <w:abstractNumId w:val="3"/>
  </w:num>
  <w:num w:numId="10">
    <w:abstractNumId w:val="4"/>
  </w:num>
  <w:num w:numId="11">
    <w:abstractNumId w:val="0"/>
  </w:num>
  <w:num w:numId="12">
    <w:abstractNumId w:val="5"/>
  </w:num>
  <w:num w:numId="13">
    <w:abstractNumId w:val="9"/>
  </w:num>
  <w:num w:numId="14">
    <w:abstractNumId w:val="11"/>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colormenu v:ext="edit" strokecolor="none"/>
    </o:shapedefaults>
    <o:shapelayout v:ext="edit">
      <o:idmap v:ext="edit" data="2"/>
    </o:shapelayout>
  </w:hdrShapeDefaults>
  <w:footnotePr>
    <w:footnote w:id="-1"/>
    <w:footnote w:id="0"/>
  </w:footnotePr>
  <w:endnotePr>
    <w:endnote w:id="-1"/>
    <w:endnote w:id="0"/>
  </w:endnotePr>
  <w:compat/>
  <w:rsids>
    <w:rsidRoot w:val="007C1020"/>
    <w:rsid w:val="00000544"/>
    <w:rsid w:val="00003E66"/>
    <w:rsid w:val="0000406D"/>
    <w:rsid w:val="00004B00"/>
    <w:rsid w:val="000100A5"/>
    <w:rsid w:val="000106BC"/>
    <w:rsid w:val="00015EFF"/>
    <w:rsid w:val="00022CA4"/>
    <w:rsid w:val="000237F1"/>
    <w:rsid w:val="00030217"/>
    <w:rsid w:val="00030226"/>
    <w:rsid w:val="00031B5F"/>
    <w:rsid w:val="0003741A"/>
    <w:rsid w:val="00037DEF"/>
    <w:rsid w:val="00037F67"/>
    <w:rsid w:val="000417A3"/>
    <w:rsid w:val="00042131"/>
    <w:rsid w:val="00045C15"/>
    <w:rsid w:val="00050C73"/>
    <w:rsid w:val="00054C56"/>
    <w:rsid w:val="00057FDE"/>
    <w:rsid w:val="000606B9"/>
    <w:rsid w:val="00060C01"/>
    <w:rsid w:val="000632B3"/>
    <w:rsid w:val="000634A6"/>
    <w:rsid w:val="00064E5E"/>
    <w:rsid w:val="00064FE1"/>
    <w:rsid w:val="00065A03"/>
    <w:rsid w:val="00067B35"/>
    <w:rsid w:val="000712ED"/>
    <w:rsid w:val="0007159F"/>
    <w:rsid w:val="00077E5C"/>
    <w:rsid w:val="00081F92"/>
    <w:rsid w:val="00091667"/>
    <w:rsid w:val="00093EBB"/>
    <w:rsid w:val="00094945"/>
    <w:rsid w:val="000958EE"/>
    <w:rsid w:val="00097FDF"/>
    <w:rsid w:val="000A09A7"/>
    <w:rsid w:val="000A0D99"/>
    <w:rsid w:val="000A2566"/>
    <w:rsid w:val="000A27FC"/>
    <w:rsid w:val="000A5948"/>
    <w:rsid w:val="000A60A9"/>
    <w:rsid w:val="000B09F4"/>
    <w:rsid w:val="000B11DD"/>
    <w:rsid w:val="000B23BF"/>
    <w:rsid w:val="000B309E"/>
    <w:rsid w:val="000B516B"/>
    <w:rsid w:val="000B5A76"/>
    <w:rsid w:val="000C2BBB"/>
    <w:rsid w:val="000C41B9"/>
    <w:rsid w:val="000C45D7"/>
    <w:rsid w:val="000C4AAA"/>
    <w:rsid w:val="000C50A1"/>
    <w:rsid w:val="000C7B04"/>
    <w:rsid w:val="000C7F5F"/>
    <w:rsid w:val="000D3CFE"/>
    <w:rsid w:val="000D3F48"/>
    <w:rsid w:val="000D4922"/>
    <w:rsid w:val="000D4F59"/>
    <w:rsid w:val="000E13D7"/>
    <w:rsid w:val="000E174E"/>
    <w:rsid w:val="000E4F4A"/>
    <w:rsid w:val="000E50DB"/>
    <w:rsid w:val="000F10D3"/>
    <w:rsid w:val="000F2534"/>
    <w:rsid w:val="000F3D75"/>
    <w:rsid w:val="000F4F7A"/>
    <w:rsid w:val="000F5229"/>
    <w:rsid w:val="00100218"/>
    <w:rsid w:val="0010024F"/>
    <w:rsid w:val="00105183"/>
    <w:rsid w:val="00106EF2"/>
    <w:rsid w:val="00110BCE"/>
    <w:rsid w:val="00114BAA"/>
    <w:rsid w:val="00123B7A"/>
    <w:rsid w:val="00126AEB"/>
    <w:rsid w:val="0013171F"/>
    <w:rsid w:val="00134446"/>
    <w:rsid w:val="0013488B"/>
    <w:rsid w:val="001377B1"/>
    <w:rsid w:val="00141DEE"/>
    <w:rsid w:val="00143E63"/>
    <w:rsid w:val="00143ED0"/>
    <w:rsid w:val="001471E7"/>
    <w:rsid w:val="00150AA7"/>
    <w:rsid w:val="00150EF7"/>
    <w:rsid w:val="001549CC"/>
    <w:rsid w:val="00154C84"/>
    <w:rsid w:val="00161F1B"/>
    <w:rsid w:val="00167B9E"/>
    <w:rsid w:val="00167FF9"/>
    <w:rsid w:val="00170CDE"/>
    <w:rsid w:val="00174D21"/>
    <w:rsid w:val="0017544C"/>
    <w:rsid w:val="00175511"/>
    <w:rsid w:val="00184000"/>
    <w:rsid w:val="00185233"/>
    <w:rsid w:val="001870BF"/>
    <w:rsid w:val="00187CEF"/>
    <w:rsid w:val="001908FF"/>
    <w:rsid w:val="00190A10"/>
    <w:rsid w:val="0019235C"/>
    <w:rsid w:val="00192783"/>
    <w:rsid w:val="00193CC6"/>
    <w:rsid w:val="001954F2"/>
    <w:rsid w:val="001973D8"/>
    <w:rsid w:val="001A5E55"/>
    <w:rsid w:val="001B0248"/>
    <w:rsid w:val="001B4FCD"/>
    <w:rsid w:val="001B7D0C"/>
    <w:rsid w:val="001C0720"/>
    <w:rsid w:val="001C08E6"/>
    <w:rsid w:val="001C545A"/>
    <w:rsid w:val="001D1B38"/>
    <w:rsid w:val="001D3399"/>
    <w:rsid w:val="001D3E5C"/>
    <w:rsid w:val="001D7069"/>
    <w:rsid w:val="001D7FBA"/>
    <w:rsid w:val="001E023B"/>
    <w:rsid w:val="001E2217"/>
    <w:rsid w:val="001E230E"/>
    <w:rsid w:val="001E6159"/>
    <w:rsid w:val="001E629F"/>
    <w:rsid w:val="001F1F00"/>
    <w:rsid w:val="001F22AA"/>
    <w:rsid w:val="001F3B15"/>
    <w:rsid w:val="001F41EC"/>
    <w:rsid w:val="001F4E7A"/>
    <w:rsid w:val="001F5B15"/>
    <w:rsid w:val="001F6110"/>
    <w:rsid w:val="0020176A"/>
    <w:rsid w:val="00214657"/>
    <w:rsid w:val="00216750"/>
    <w:rsid w:val="0022140B"/>
    <w:rsid w:val="00223A0A"/>
    <w:rsid w:val="00224344"/>
    <w:rsid w:val="00226732"/>
    <w:rsid w:val="002270E8"/>
    <w:rsid w:val="002306C0"/>
    <w:rsid w:val="0023302E"/>
    <w:rsid w:val="0023343B"/>
    <w:rsid w:val="002335DD"/>
    <w:rsid w:val="0023405A"/>
    <w:rsid w:val="002402BC"/>
    <w:rsid w:val="002416C2"/>
    <w:rsid w:val="002422A7"/>
    <w:rsid w:val="002422E9"/>
    <w:rsid w:val="00244797"/>
    <w:rsid w:val="00245D1F"/>
    <w:rsid w:val="002470D4"/>
    <w:rsid w:val="0025149A"/>
    <w:rsid w:val="002549FA"/>
    <w:rsid w:val="00256AA5"/>
    <w:rsid w:val="00256D21"/>
    <w:rsid w:val="00256D7C"/>
    <w:rsid w:val="00267DCD"/>
    <w:rsid w:val="00271027"/>
    <w:rsid w:val="00271C45"/>
    <w:rsid w:val="00272A25"/>
    <w:rsid w:val="002809FB"/>
    <w:rsid w:val="00290BC3"/>
    <w:rsid w:val="00291D7B"/>
    <w:rsid w:val="00294E3C"/>
    <w:rsid w:val="00295CC9"/>
    <w:rsid w:val="002962CF"/>
    <w:rsid w:val="002965B7"/>
    <w:rsid w:val="002971D5"/>
    <w:rsid w:val="00297397"/>
    <w:rsid w:val="002A019B"/>
    <w:rsid w:val="002A7360"/>
    <w:rsid w:val="002B05B4"/>
    <w:rsid w:val="002B078B"/>
    <w:rsid w:val="002B136C"/>
    <w:rsid w:val="002C5615"/>
    <w:rsid w:val="002D5299"/>
    <w:rsid w:val="002D7B23"/>
    <w:rsid w:val="002E17A4"/>
    <w:rsid w:val="002E6A05"/>
    <w:rsid w:val="002E6AF5"/>
    <w:rsid w:val="002F0210"/>
    <w:rsid w:val="002F062C"/>
    <w:rsid w:val="00300D30"/>
    <w:rsid w:val="00301117"/>
    <w:rsid w:val="00301A9E"/>
    <w:rsid w:val="00302AE6"/>
    <w:rsid w:val="003044E9"/>
    <w:rsid w:val="00304B5F"/>
    <w:rsid w:val="00310601"/>
    <w:rsid w:val="00310DB3"/>
    <w:rsid w:val="00311AF0"/>
    <w:rsid w:val="003135E6"/>
    <w:rsid w:val="00322C9C"/>
    <w:rsid w:val="00325496"/>
    <w:rsid w:val="003254F5"/>
    <w:rsid w:val="003276BD"/>
    <w:rsid w:val="00327F49"/>
    <w:rsid w:val="0033055E"/>
    <w:rsid w:val="00332AB6"/>
    <w:rsid w:val="0033779E"/>
    <w:rsid w:val="003407A8"/>
    <w:rsid w:val="00341D45"/>
    <w:rsid w:val="003439CA"/>
    <w:rsid w:val="003454BD"/>
    <w:rsid w:val="003473A8"/>
    <w:rsid w:val="003473E0"/>
    <w:rsid w:val="003532C6"/>
    <w:rsid w:val="00353783"/>
    <w:rsid w:val="00353D2A"/>
    <w:rsid w:val="00357C92"/>
    <w:rsid w:val="00363984"/>
    <w:rsid w:val="0036534C"/>
    <w:rsid w:val="0036556F"/>
    <w:rsid w:val="00371A62"/>
    <w:rsid w:val="00372618"/>
    <w:rsid w:val="003730FF"/>
    <w:rsid w:val="00374D04"/>
    <w:rsid w:val="00375440"/>
    <w:rsid w:val="00381D31"/>
    <w:rsid w:val="00382E12"/>
    <w:rsid w:val="00383317"/>
    <w:rsid w:val="00383C06"/>
    <w:rsid w:val="00385038"/>
    <w:rsid w:val="00385112"/>
    <w:rsid w:val="00386260"/>
    <w:rsid w:val="00390581"/>
    <w:rsid w:val="00391AE3"/>
    <w:rsid w:val="00392A87"/>
    <w:rsid w:val="00393471"/>
    <w:rsid w:val="0039459A"/>
    <w:rsid w:val="00395E43"/>
    <w:rsid w:val="003969D3"/>
    <w:rsid w:val="003A118D"/>
    <w:rsid w:val="003A12B8"/>
    <w:rsid w:val="003A2B45"/>
    <w:rsid w:val="003A3E03"/>
    <w:rsid w:val="003A4918"/>
    <w:rsid w:val="003A5C1B"/>
    <w:rsid w:val="003A6421"/>
    <w:rsid w:val="003A69F3"/>
    <w:rsid w:val="003B01B6"/>
    <w:rsid w:val="003B3E71"/>
    <w:rsid w:val="003B5A26"/>
    <w:rsid w:val="003B6CCF"/>
    <w:rsid w:val="003C02DD"/>
    <w:rsid w:val="003C3835"/>
    <w:rsid w:val="003C4951"/>
    <w:rsid w:val="003C59A1"/>
    <w:rsid w:val="003D4CE7"/>
    <w:rsid w:val="003D550C"/>
    <w:rsid w:val="003D6AD3"/>
    <w:rsid w:val="003D6FFD"/>
    <w:rsid w:val="003D7ADD"/>
    <w:rsid w:val="003E244A"/>
    <w:rsid w:val="003E2F4F"/>
    <w:rsid w:val="003E7D7D"/>
    <w:rsid w:val="003F2C7F"/>
    <w:rsid w:val="003F349A"/>
    <w:rsid w:val="003F4313"/>
    <w:rsid w:val="003F5352"/>
    <w:rsid w:val="003F65CE"/>
    <w:rsid w:val="00400EFD"/>
    <w:rsid w:val="00402007"/>
    <w:rsid w:val="00402067"/>
    <w:rsid w:val="004020C5"/>
    <w:rsid w:val="00402530"/>
    <w:rsid w:val="00403FCB"/>
    <w:rsid w:val="00405A51"/>
    <w:rsid w:val="0040747A"/>
    <w:rsid w:val="00410459"/>
    <w:rsid w:val="00410F2D"/>
    <w:rsid w:val="004114EC"/>
    <w:rsid w:val="0041244C"/>
    <w:rsid w:val="00412983"/>
    <w:rsid w:val="00415EC6"/>
    <w:rsid w:val="004202F2"/>
    <w:rsid w:val="004216C2"/>
    <w:rsid w:val="0042514E"/>
    <w:rsid w:val="004257EC"/>
    <w:rsid w:val="00442818"/>
    <w:rsid w:val="004457E9"/>
    <w:rsid w:val="00445CA3"/>
    <w:rsid w:val="00446FF8"/>
    <w:rsid w:val="00453B29"/>
    <w:rsid w:val="0046482B"/>
    <w:rsid w:val="00466063"/>
    <w:rsid w:val="00466C03"/>
    <w:rsid w:val="00471548"/>
    <w:rsid w:val="004744CD"/>
    <w:rsid w:val="0047537B"/>
    <w:rsid w:val="0047601C"/>
    <w:rsid w:val="004764D2"/>
    <w:rsid w:val="00481199"/>
    <w:rsid w:val="00484D86"/>
    <w:rsid w:val="00485139"/>
    <w:rsid w:val="00490CBB"/>
    <w:rsid w:val="004918B6"/>
    <w:rsid w:val="004924B3"/>
    <w:rsid w:val="00492F51"/>
    <w:rsid w:val="004930DC"/>
    <w:rsid w:val="00495764"/>
    <w:rsid w:val="004A19B5"/>
    <w:rsid w:val="004A3267"/>
    <w:rsid w:val="004A39E2"/>
    <w:rsid w:val="004B031A"/>
    <w:rsid w:val="004B41C9"/>
    <w:rsid w:val="004B7D3D"/>
    <w:rsid w:val="004C1443"/>
    <w:rsid w:val="004C4042"/>
    <w:rsid w:val="004C4A8D"/>
    <w:rsid w:val="004C4C01"/>
    <w:rsid w:val="004C7947"/>
    <w:rsid w:val="004D0F5D"/>
    <w:rsid w:val="004D11AF"/>
    <w:rsid w:val="004D20F5"/>
    <w:rsid w:val="004D5794"/>
    <w:rsid w:val="004D5874"/>
    <w:rsid w:val="004D7A6B"/>
    <w:rsid w:val="004E021C"/>
    <w:rsid w:val="004E0F18"/>
    <w:rsid w:val="004E1C54"/>
    <w:rsid w:val="004E1CB7"/>
    <w:rsid w:val="004E4F6C"/>
    <w:rsid w:val="004F1C35"/>
    <w:rsid w:val="004F479C"/>
    <w:rsid w:val="004F501A"/>
    <w:rsid w:val="004F5F6A"/>
    <w:rsid w:val="0050261D"/>
    <w:rsid w:val="005028F8"/>
    <w:rsid w:val="005036E2"/>
    <w:rsid w:val="00503DD7"/>
    <w:rsid w:val="0050603D"/>
    <w:rsid w:val="005060C3"/>
    <w:rsid w:val="00510A7D"/>
    <w:rsid w:val="005133DC"/>
    <w:rsid w:val="00516BAB"/>
    <w:rsid w:val="00521C32"/>
    <w:rsid w:val="00523FF6"/>
    <w:rsid w:val="005242A7"/>
    <w:rsid w:val="005252E6"/>
    <w:rsid w:val="0052750E"/>
    <w:rsid w:val="0053681A"/>
    <w:rsid w:val="00536F42"/>
    <w:rsid w:val="0054163C"/>
    <w:rsid w:val="0054203A"/>
    <w:rsid w:val="00542322"/>
    <w:rsid w:val="00542497"/>
    <w:rsid w:val="00550F79"/>
    <w:rsid w:val="00551418"/>
    <w:rsid w:val="005530B4"/>
    <w:rsid w:val="005531E3"/>
    <w:rsid w:val="005543F9"/>
    <w:rsid w:val="005548DF"/>
    <w:rsid w:val="0055506C"/>
    <w:rsid w:val="0056035A"/>
    <w:rsid w:val="005611E2"/>
    <w:rsid w:val="0056266A"/>
    <w:rsid w:val="00565653"/>
    <w:rsid w:val="00565D26"/>
    <w:rsid w:val="0056626D"/>
    <w:rsid w:val="0057074E"/>
    <w:rsid w:val="00573B5C"/>
    <w:rsid w:val="005744A8"/>
    <w:rsid w:val="00575213"/>
    <w:rsid w:val="00575803"/>
    <w:rsid w:val="005812A1"/>
    <w:rsid w:val="005824A3"/>
    <w:rsid w:val="00587CB3"/>
    <w:rsid w:val="00591A5C"/>
    <w:rsid w:val="005937AA"/>
    <w:rsid w:val="005A0A3F"/>
    <w:rsid w:val="005A7834"/>
    <w:rsid w:val="005B2E94"/>
    <w:rsid w:val="005B5C36"/>
    <w:rsid w:val="005B6C1A"/>
    <w:rsid w:val="005C0B84"/>
    <w:rsid w:val="005C288A"/>
    <w:rsid w:val="005C6830"/>
    <w:rsid w:val="005C7CBB"/>
    <w:rsid w:val="005C7D10"/>
    <w:rsid w:val="005D11DA"/>
    <w:rsid w:val="005D1C54"/>
    <w:rsid w:val="005D32E3"/>
    <w:rsid w:val="005D34CF"/>
    <w:rsid w:val="005D6376"/>
    <w:rsid w:val="005E0927"/>
    <w:rsid w:val="005E160A"/>
    <w:rsid w:val="005E23F4"/>
    <w:rsid w:val="005E2C08"/>
    <w:rsid w:val="005F5244"/>
    <w:rsid w:val="005F5F1A"/>
    <w:rsid w:val="005F67AB"/>
    <w:rsid w:val="006012E5"/>
    <w:rsid w:val="0060208E"/>
    <w:rsid w:val="00607501"/>
    <w:rsid w:val="00607DBC"/>
    <w:rsid w:val="00607EC2"/>
    <w:rsid w:val="00613B4C"/>
    <w:rsid w:val="00614CD0"/>
    <w:rsid w:val="006159D5"/>
    <w:rsid w:val="00622627"/>
    <w:rsid w:val="00622E07"/>
    <w:rsid w:val="0062512C"/>
    <w:rsid w:val="00627449"/>
    <w:rsid w:val="0063373E"/>
    <w:rsid w:val="0063445C"/>
    <w:rsid w:val="00634470"/>
    <w:rsid w:val="00634F9D"/>
    <w:rsid w:val="00635340"/>
    <w:rsid w:val="00636C95"/>
    <w:rsid w:val="00643C64"/>
    <w:rsid w:val="00643F8C"/>
    <w:rsid w:val="00647988"/>
    <w:rsid w:val="00650AAD"/>
    <w:rsid w:val="006522E8"/>
    <w:rsid w:val="00655B11"/>
    <w:rsid w:val="00660B06"/>
    <w:rsid w:val="00661C72"/>
    <w:rsid w:val="00662287"/>
    <w:rsid w:val="006655B6"/>
    <w:rsid w:val="0066665A"/>
    <w:rsid w:val="0067091C"/>
    <w:rsid w:val="00671D95"/>
    <w:rsid w:val="006721B1"/>
    <w:rsid w:val="00674D7F"/>
    <w:rsid w:val="0067592B"/>
    <w:rsid w:val="0068071B"/>
    <w:rsid w:val="00680BB9"/>
    <w:rsid w:val="0068166C"/>
    <w:rsid w:val="00683460"/>
    <w:rsid w:val="00691876"/>
    <w:rsid w:val="006937CC"/>
    <w:rsid w:val="00693EBC"/>
    <w:rsid w:val="00697FC9"/>
    <w:rsid w:val="006A34A3"/>
    <w:rsid w:val="006A61F7"/>
    <w:rsid w:val="006A6C6A"/>
    <w:rsid w:val="006B0DFC"/>
    <w:rsid w:val="006B2F2A"/>
    <w:rsid w:val="006B3264"/>
    <w:rsid w:val="006B327A"/>
    <w:rsid w:val="006B57C4"/>
    <w:rsid w:val="006B70EA"/>
    <w:rsid w:val="006C18A4"/>
    <w:rsid w:val="006C5364"/>
    <w:rsid w:val="006C6255"/>
    <w:rsid w:val="006C62F6"/>
    <w:rsid w:val="006D01A9"/>
    <w:rsid w:val="006D18DA"/>
    <w:rsid w:val="006D4032"/>
    <w:rsid w:val="006D5C19"/>
    <w:rsid w:val="006D6C9E"/>
    <w:rsid w:val="006E0DEA"/>
    <w:rsid w:val="006E188E"/>
    <w:rsid w:val="006E1945"/>
    <w:rsid w:val="006E4374"/>
    <w:rsid w:val="006E54A7"/>
    <w:rsid w:val="006E6275"/>
    <w:rsid w:val="006F0B5F"/>
    <w:rsid w:val="006F0C8B"/>
    <w:rsid w:val="006F65EB"/>
    <w:rsid w:val="006F76B7"/>
    <w:rsid w:val="00711F0F"/>
    <w:rsid w:val="00712C75"/>
    <w:rsid w:val="00713F5C"/>
    <w:rsid w:val="0071454A"/>
    <w:rsid w:val="00716C1E"/>
    <w:rsid w:val="00723C7D"/>
    <w:rsid w:val="00723F20"/>
    <w:rsid w:val="007242D4"/>
    <w:rsid w:val="00725D38"/>
    <w:rsid w:val="0072647E"/>
    <w:rsid w:val="00730600"/>
    <w:rsid w:val="00734368"/>
    <w:rsid w:val="0073522C"/>
    <w:rsid w:val="00735623"/>
    <w:rsid w:val="00735B66"/>
    <w:rsid w:val="007400BD"/>
    <w:rsid w:val="00742071"/>
    <w:rsid w:val="00745F6D"/>
    <w:rsid w:val="007463DC"/>
    <w:rsid w:val="007473B8"/>
    <w:rsid w:val="00747CC6"/>
    <w:rsid w:val="007619D5"/>
    <w:rsid w:val="00762C91"/>
    <w:rsid w:val="0076492A"/>
    <w:rsid w:val="0077354C"/>
    <w:rsid w:val="00773962"/>
    <w:rsid w:val="007740E4"/>
    <w:rsid w:val="007746D4"/>
    <w:rsid w:val="00776828"/>
    <w:rsid w:val="00777BF3"/>
    <w:rsid w:val="00777EF2"/>
    <w:rsid w:val="00780069"/>
    <w:rsid w:val="007872CC"/>
    <w:rsid w:val="00787943"/>
    <w:rsid w:val="00791177"/>
    <w:rsid w:val="00793F99"/>
    <w:rsid w:val="00796562"/>
    <w:rsid w:val="007A19CF"/>
    <w:rsid w:val="007A1FAA"/>
    <w:rsid w:val="007A3A28"/>
    <w:rsid w:val="007A45AB"/>
    <w:rsid w:val="007A6156"/>
    <w:rsid w:val="007A6FE8"/>
    <w:rsid w:val="007B053F"/>
    <w:rsid w:val="007B0801"/>
    <w:rsid w:val="007B2B30"/>
    <w:rsid w:val="007B50CC"/>
    <w:rsid w:val="007C0BDC"/>
    <w:rsid w:val="007C1020"/>
    <w:rsid w:val="007C2A80"/>
    <w:rsid w:val="007C43BC"/>
    <w:rsid w:val="007C67F0"/>
    <w:rsid w:val="007C76E6"/>
    <w:rsid w:val="007D2214"/>
    <w:rsid w:val="007D2F49"/>
    <w:rsid w:val="007D404C"/>
    <w:rsid w:val="007D5B92"/>
    <w:rsid w:val="007D7B34"/>
    <w:rsid w:val="007E2886"/>
    <w:rsid w:val="007E62BC"/>
    <w:rsid w:val="007F21FB"/>
    <w:rsid w:val="007F23AA"/>
    <w:rsid w:val="007F25F4"/>
    <w:rsid w:val="007F3E81"/>
    <w:rsid w:val="007F5AFE"/>
    <w:rsid w:val="007F6BC8"/>
    <w:rsid w:val="007F76A3"/>
    <w:rsid w:val="00802CE7"/>
    <w:rsid w:val="008041E2"/>
    <w:rsid w:val="00805872"/>
    <w:rsid w:val="008068FC"/>
    <w:rsid w:val="008103BB"/>
    <w:rsid w:val="008126E6"/>
    <w:rsid w:val="008153EA"/>
    <w:rsid w:val="00820587"/>
    <w:rsid w:val="00822A8A"/>
    <w:rsid w:val="00822AFC"/>
    <w:rsid w:val="008236E4"/>
    <w:rsid w:val="00823A37"/>
    <w:rsid w:val="00832BD7"/>
    <w:rsid w:val="00832FDA"/>
    <w:rsid w:val="00833AB2"/>
    <w:rsid w:val="0083485F"/>
    <w:rsid w:val="008350C1"/>
    <w:rsid w:val="00840A1B"/>
    <w:rsid w:val="00841DA4"/>
    <w:rsid w:val="00843E81"/>
    <w:rsid w:val="00844066"/>
    <w:rsid w:val="00853B05"/>
    <w:rsid w:val="00856646"/>
    <w:rsid w:val="00860947"/>
    <w:rsid w:val="00860BF0"/>
    <w:rsid w:val="008628F0"/>
    <w:rsid w:val="00863DC0"/>
    <w:rsid w:val="00864C4D"/>
    <w:rsid w:val="00873CB3"/>
    <w:rsid w:val="008775F4"/>
    <w:rsid w:val="0088005B"/>
    <w:rsid w:val="0088245E"/>
    <w:rsid w:val="00886175"/>
    <w:rsid w:val="00894020"/>
    <w:rsid w:val="008A1BF7"/>
    <w:rsid w:val="008A1DD6"/>
    <w:rsid w:val="008B03E9"/>
    <w:rsid w:val="008B4868"/>
    <w:rsid w:val="008C1233"/>
    <w:rsid w:val="008C283A"/>
    <w:rsid w:val="008C2A47"/>
    <w:rsid w:val="008C3DBF"/>
    <w:rsid w:val="008C47DE"/>
    <w:rsid w:val="008C5611"/>
    <w:rsid w:val="008D1AEC"/>
    <w:rsid w:val="008D433D"/>
    <w:rsid w:val="008D6D60"/>
    <w:rsid w:val="008D6E49"/>
    <w:rsid w:val="008E029D"/>
    <w:rsid w:val="008E4B92"/>
    <w:rsid w:val="008F1735"/>
    <w:rsid w:val="008F2DF6"/>
    <w:rsid w:val="008F3726"/>
    <w:rsid w:val="008F470B"/>
    <w:rsid w:val="008F5106"/>
    <w:rsid w:val="008F53DB"/>
    <w:rsid w:val="008F62F0"/>
    <w:rsid w:val="008F788B"/>
    <w:rsid w:val="009008F1"/>
    <w:rsid w:val="00900978"/>
    <w:rsid w:val="009068C9"/>
    <w:rsid w:val="00906BD5"/>
    <w:rsid w:val="00906D02"/>
    <w:rsid w:val="0091050C"/>
    <w:rsid w:val="0091065F"/>
    <w:rsid w:val="00913377"/>
    <w:rsid w:val="009138C0"/>
    <w:rsid w:val="00913B04"/>
    <w:rsid w:val="00914340"/>
    <w:rsid w:val="00914650"/>
    <w:rsid w:val="0092175A"/>
    <w:rsid w:val="00922E88"/>
    <w:rsid w:val="009248D7"/>
    <w:rsid w:val="00931E2D"/>
    <w:rsid w:val="00935B3C"/>
    <w:rsid w:val="00935BD4"/>
    <w:rsid w:val="009433D4"/>
    <w:rsid w:val="00945C87"/>
    <w:rsid w:val="00946DB3"/>
    <w:rsid w:val="0095439D"/>
    <w:rsid w:val="00962AB4"/>
    <w:rsid w:val="00964DE3"/>
    <w:rsid w:val="00965274"/>
    <w:rsid w:val="00967896"/>
    <w:rsid w:val="00970F9E"/>
    <w:rsid w:val="00971A03"/>
    <w:rsid w:val="00971B09"/>
    <w:rsid w:val="0097273C"/>
    <w:rsid w:val="00974BDA"/>
    <w:rsid w:val="00980CB1"/>
    <w:rsid w:val="00982497"/>
    <w:rsid w:val="00982A96"/>
    <w:rsid w:val="00985FA8"/>
    <w:rsid w:val="00986C07"/>
    <w:rsid w:val="00987A1E"/>
    <w:rsid w:val="00992715"/>
    <w:rsid w:val="0099370B"/>
    <w:rsid w:val="00996BF4"/>
    <w:rsid w:val="009A36A4"/>
    <w:rsid w:val="009A4BDF"/>
    <w:rsid w:val="009A76A9"/>
    <w:rsid w:val="009A7FC8"/>
    <w:rsid w:val="009B399B"/>
    <w:rsid w:val="009B6591"/>
    <w:rsid w:val="009B6637"/>
    <w:rsid w:val="009C0221"/>
    <w:rsid w:val="009C0AB6"/>
    <w:rsid w:val="009C2247"/>
    <w:rsid w:val="009C5AA3"/>
    <w:rsid w:val="009C6634"/>
    <w:rsid w:val="009C7BF4"/>
    <w:rsid w:val="009D0F6B"/>
    <w:rsid w:val="009D102B"/>
    <w:rsid w:val="009D10E8"/>
    <w:rsid w:val="009D4DBE"/>
    <w:rsid w:val="009D5E14"/>
    <w:rsid w:val="009D74CA"/>
    <w:rsid w:val="009E3BF3"/>
    <w:rsid w:val="009E430C"/>
    <w:rsid w:val="009E6F1E"/>
    <w:rsid w:val="009F135D"/>
    <w:rsid w:val="009F1FFA"/>
    <w:rsid w:val="009F2995"/>
    <w:rsid w:val="009F2B2A"/>
    <w:rsid w:val="009F3BC2"/>
    <w:rsid w:val="009F631E"/>
    <w:rsid w:val="009F6864"/>
    <w:rsid w:val="00A00177"/>
    <w:rsid w:val="00A0388D"/>
    <w:rsid w:val="00A03E0A"/>
    <w:rsid w:val="00A04D57"/>
    <w:rsid w:val="00A05C80"/>
    <w:rsid w:val="00A070E6"/>
    <w:rsid w:val="00A102F4"/>
    <w:rsid w:val="00A10463"/>
    <w:rsid w:val="00A1120F"/>
    <w:rsid w:val="00A12B5C"/>
    <w:rsid w:val="00A13FC1"/>
    <w:rsid w:val="00A1401C"/>
    <w:rsid w:val="00A151AB"/>
    <w:rsid w:val="00A17427"/>
    <w:rsid w:val="00A25A47"/>
    <w:rsid w:val="00A2761D"/>
    <w:rsid w:val="00A36645"/>
    <w:rsid w:val="00A44CAF"/>
    <w:rsid w:val="00A46EF2"/>
    <w:rsid w:val="00A474C6"/>
    <w:rsid w:val="00A52099"/>
    <w:rsid w:val="00A52810"/>
    <w:rsid w:val="00A56CF6"/>
    <w:rsid w:val="00A60068"/>
    <w:rsid w:val="00A633B9"/>
    <w:rsid w:val="00A644AA"/>
    <w:rsid w:val="00A65771"/>
    <w:rsid w:val="00A70364"/>
    <w:rsid w:val="00A71053"/>
    <w:rsid w:val="00A72982"/>
    <w:rsid w:val="00A72E94"/>
    <w:rsid w:val="00A735FE"/>
    <w:rsid w:val="00A74B4B"/>
    <w:rsid w:val="00A74BAF"/>
    <w:rsid w:val="00A74FA7"/>
    <w:rsid w:val="00A7573D"/>
    <w:rsid w:val="00A7608C"/>
    <w:rsid w:val="00A76361"/>
    <w:rsid w:val="00A76849"/>
    <w:rsid w:val="00A81077"/>
    <w:rsid w:val="00A811A4"/>
    <w:rsid w:val="00A821AF"/>
    <w:rsid w:val="00A85469"/>
    <w:rsid w:val="00A92DFE"/>
    <w:rsid w:val="00A9373A"/>
    <w:rsid w:val="00A93EEE"/>
    <w:rsid w:val="00A94359"/>
    <w:rsid w:val="00A959AE"/>
    <w:rsid w:val="00AA24B6"/>
    <w:rsid w:val="00AA2CD5"/>
    <w:rsid w:val="00AA6992"/>
    <w:rsid w:val="00AB6EF8"/>
    <w:rsid w:val="00AB7AAE"/>
    <w:rsid w:val="00AC0137"/>
    <w:rsid w:val="00AC4EDF"/>
    <w:rsid w:val="00AC59C0"/>
    <w:rsid w:val="00AC5DEC"/>
    <w:rsid w:val="00AD313F"/>
    <w:rsid w:val="00AD60F7"/>
    <w:rsid w:val="00AE208D"/>
    <w:rsid w:val="00AE2562"/>
    <w:rsid w:val="00AE2DAD"/>
    <w:rsid w:val="00AE53A0"/>
    <w:rsid w:val="00AF083A"/>
    <w:rsid w:val="00AF3852"/>
    <w:rsid w:val="00AF40F5"/>
    <w:rsid w:val="00AF6D19"/>
    <w:rsid w:val="00AF75A0"/>
    <w:rsid w:val="00B0020A"/>
    <w:rsid w:val="00B01EF0"/>
    <w:rsid w:val="00B07A2B"/>
    <w:rsid w:val="00B12CA1"/>
    <w:rsid w:val="00B13D46"/>
    <w:rsid w:val="00B1760B"/>
    <w:rsid w:val="00B2105C"/>
    <w:rsid w:val="00B218A6"/>
    <w:rsid w:val="00B23F05"/>
    <w:rsid w:val="00B244F6"/>
    <w:rsid w:val="00B24874"/>
    <w:rsid w:val="00B24CE3"/>
    <w:rsid w:val="00B267C9"/>
    <w:rsid w:val="00B26F19"/>
    <w:rsid w:val="00B33F1C"/>
    <w:rsid w:val="00B3571E"/>
    <w:rsid w:val="00B37D61"/>
    <w:rsid w:val="00B40A2B"/>
    <w:rsid w:val="00B43DDF"/>
    <w:rsid w:val="00B43FA3"/>
    <w:rsid w:val="00B4626A"/>
    <w:rsid w:val="00B4642F"/>
    <w:rsid w:val="00B51702"/>
    <w:rsid w:val="00B55F7C"/>
    <w:rsid w:val="00B56FBF"/>
    <w:rsid w:val="00B60BA2"/>
    <w:rsid w:val="00B63411"/>
    <w:rsid w:val="00B644BD"/>
    <w:rsid w:val="00B65618"/>
    <w:rsid w:val="00B65A14"/>
    <w:rsid w:val="00B67099"/>
    <w:rsid w:val="00B7436C"/>
    <w:rsid w:val="00B75309"/>
    <w:rsid w:val="00B758F8"/>
    <w:rsid w:val="00B7696E"/>
    <w:rsid w:val="00B80279"/>
    <w:rsid w:val="00B80C6D"/>
    <w:rsid w:val="00B80F1D"/>
    <w:rsid w:val="00B839C1"/>
    <w:rsid w:val="00B84528"/>
    <w:rsid w:val="00B84632"/>
    <w:rsid w:val="00B9118C"/>
    <w:rsid w:val="00B97007"/>
    <w:rsid w:val="00B978D0"/>
    <w:rsid w:val="00BA29F2"/>
    <w:rsid w:val="00BA475B"/>
    <w:rsid w:val="00BA4D1B"/>
    <w:rsid w:val="00BA55AD"/>
    <w:rsid w:val="00BB0BF9"/>
    <w:rsid w:val="00BB0FD4"/>
    <w:rsid w:val="00BB581A"/>
    <w:rsid w:val="00BC37FE"/>
    <w:rsid w:val="00BC725F"/>
    <w:rsid w:val="00BD003A"/>
    <w:rsid w:val="00BD2D3A"/>
    <w:rsid w:val="00BD5D6B"/>
    <w:rsid w:val="00BE29F7"/>
    <w:rsid w:val="00BE399A"/>
    <w:rsid w:val="00BE478A"/>
    <w:rsid w:val="00BE62C5"/>
    <w:rsid w:val="00BF038C"/>
    <w:rsid w:val="00BF385E"/>
    <w:rsid w:val="00BF4244"/>
    <w:rsid w:val="00BF5FC1"/>
    <w:rsid w:val="00C00563"/>
    <w:rsid w:val="00C012D3"/>
    <w:rsid w:val="00C0370E"/>
    <w:rsid w:val="00C1004B"/>
    <w:rsid w:val="00C13681"/>
    <w:rsid w:val="00C1434B"/>
    <w:rsid w:val="00C143A6"/>
    <w:rsid w:val="00C246CD"/>
    <w:rsid w:val="00C25083"/>
    <w:rsid w:val="00C25E84"/>
    <w:rsid w:val="00C2789A"/>
    <w:rsid w:val="00C30D6C"/>
    <w:rsid w:val="00C32822"/>
    <w:rsid w:val="00C32C92"/>
    <w:rsid w:val="00C3437B"/>
    <w:rsid w:val="00C35520"/>
    <w:rsid w:val="00C36AFA"/>
    <w:rsid w:val="00C404C7"/>
    <w:rsid w:val="00C44854"/>
    <w:rsid w:val="00C45ABA"/>
    <w:rsid w:val="00C46662"/>
    <w:rsid w:val="00C46FBF"/>
    <w:rsid w:val="00C4787E"/>
    <w:rsid w:val="00C50A28"/>
    <w:rsid w:val="00C50BFB"/>
    <w:rsid w:val="00C51ABB"/>
    <w:rsid w:val="00C522B9"/>
    <w:rsid w:val="00C522E6"/>
    <w:rsid w:val="00C533AD"/>
    <w:rsid w:val="00C55C3A"/>
    <w:rsid w:val="00C6224A"/>
    <w:rsid w:val="00C6260E"/>
    <w:rsid w:val="00C64A73"/>
    <w:rsid w:val="00C6500E"/>
    <w:rsid w:val="00C6595C"/>
    <w:rsid w:val="00C65D75"/>
    <w:rsid w:val="00C71C4E"/>
    <w:rsid w:val="00C71DD6"/>
    <w:rsid w:val="00C72520"/>
    <w:rsid w:val="00C72B37"/>
    <w:rsid w:val="00C758C9"/>
    <w:rsid w:val="00C8095F"/>
    <w:rsid w:val="00C82ABD"/>
    <w:rsid w:val="00C82D4C"/>
    <w:rsid w:val="00C84CA5"/>
    <w:rsid w:val="00C90D0C"/>
    <w:rsid w:val="00C9359C"/>
    <w:rsid w:val="00C936E5"/>
    <w:rsid w:val="00C951A7"/>
    <w:rsid w:val="00C97C77"/>
    <w:rsid w:val="00CA0464"/>
    <w:rsid w:val="00CA0470"/>
    <w:rsid w:val="00CA4838"/>
    <w:rsid w:val="00CA721C"/>
    <w:rsid w:val="00CB0D94"/>
    <w:rsid w:val="00CB1662"/>
    <w:rsid w:val="00CB465B"/>
    <w:rsid w:val="00CB5BC6"/>
    <w:rsid w:val="00CB6C53"/>
    <w:rsid w:val="00CB7DCF"/>
    <w:rsid w:val="00CC128D"/>
    <w:rsid w:val="00CC1B1B"/>
    <w:rsid w:val="00CC3F36"/>
    <w:rsid w:val="00CC602F"/>
    <w:rsid w:val="00CC6C28"/>
    <w:rsid w:val="00CD0176"/>
    <w:rsid w:val="00CD061B"/>
    <w:rsid w:val="00CD0987"/>
    <w:rsid w:val="00CD0AD7"/>
    <w:rsid w:val="00CE044A"/>
    <w:rsid w:val="00CE607C"/>
    <w:rsid w:val="00CF223D"/>
    <w:rsid w:val="00CF569B"/>
    <w:rsid w:val="00CF6651"/>
    <w:rsid w:val="00D02DDA"/>
    <w:rsid w:val="00D03AFF"/>
    <w:rsid w:val="00D046FB"/>
    <w:rsid w:val="00D05E62"/>
    <w:rsid w:val="00D07E66"/>
    <w:rsid w:val="00D121E1"/>
    <w:rsid w:val="00D1254E"/>
    <w:rsid w:val="00D12BE5"/>
    <w:rsid w:val="00D167C8"/>
    <w:rsid w:val="00D21D46"/>
    <w:rsid w:val="00D2319B"/>
    <w:rsid w:val="00D244BE"/>
    <w:rsid w:val="00D25063"/>
    <w:rsid w:val="00D26517"/>
    <w:rsid w:val="00D26D8F"/>
    <w:rsid w:val="00D30C49"/>
    <w:rsid w:val="00D33FA3"/>
    <w:rsid w:val="00D36B39"/>
    <w:rsid w:val="00D4378E"/>
    <w:rsid w:val="00D43B55"/>
    <w:rsid w:val="00D45AA0"/>
    <w:rsid w:val="00D45E80"/>
    <w:rsid w:val="00D461F7"/>
    <w:rsid w:val="00D468D6"/>
    <w:rsid w:val="00D51F27"/>
    <w:rsid w:val="00D5358E"/>
    <w:rsid w:val="00D53C28"/>
    <w:rsid w:val="00D55655"/>
    <w:rsid w:val="00D610AE"/>
    <w:rsid w:val="00D61B82"/>
    <w:rsid w:val="00D64620"/>
    <w:rsid w:val="00D6703F"/>
    <w:rsid w:val="00D670C7"/>
    <w:rsid w:val="00D67FE6"/>
    <w:rsid w:val="00D7178B"/>
    <w:rsid w:val="00D71965"/>
    <w:rsid w:val="00D72643"/>
    <w:rsid w:val="00D731AE"/>
    <w:rsid w:val="00D7637D"/>
    <w:rsid w:val="00D76436"/>
    <w:rsid w:val="00D7782B"/>
    <w:rsid w:val="00D80D1A"/>
    <w:rsid w:val="00D8133F"/>
    <w:rsid w:val="00D81C87"/>
    <w:rsid w:val="00D847EE"/>
    <w:rsid w:val="00D84DF7"/>
    <w:rsid w:val="00D8679C"/>
    <w:rsid w:val="00D9433D"/>
    <w:rsid w:val="00D9476F"/>
    <w:rsid w:val="00D95E54"/>
    <w:rsid w:val="00D97E87"/>
    <w:rsid w:val="00DA05CA"/>
    <w:rsid w:val="00DA0FDB"/>
    <w:rsid w:val="00DA1427"/>
    <w:rsid w:val="00DA46D5"/>
    <w:rsid w:val="00DA72BA"/>
    <w:rsid w:val="00DA7F3E"/>
    <w:rsid w:val="00DB0366"/>
    <w:rsid w:val="00DB2600"/>
    <w:rsid w:val="00DB3B2B"/>
    <w:rsid w:val="00DB3C71"/>
    <w:rsid w:val="00DB3CE1"/>
    <w:rsid w:val="00DB623A"/>
    <w:rsid w:val="00DB67B3"/>
    <w:rsid w:val="00DC3F17"/>
    <w:rsid w:val="00DC58FA"/>
    <w:rsid w:val="00DC7DBA"/>
    <w:rsid w:val="00DD4B15"/>
    <w:rsid w:val="00DE4613"/>
    <w:rsid w:val="00DF0642"/>
    <w:rsid w:val="00DF0E60"/>
    <w:rsid w:val="00DF15C1"/>
    <w:rsid w:val="00DF3F98"/>
    <w:rsid w:val="00DF3FCD"/>
    <w:rsid w:val="00DF5BEB"/>
    <w:rsid w:val="00DF5C7B"/>
    <w:rsid w:val="00DF6B95"/>
    <w:rsid w:val="00DF6CB7"/>
    <w:rsid w:val="00DF71AF"/>
    <w:rsid w:val="00DF7E64"/>
    <w:rsid w:val="00E00048"/>
    <w:rsid w:val="00E00345"/>
    <w:rsid w:val="00E00FF4"/>
    <w:rsid w:val="00E0547F"/>
    <w:rsid w:val="00E057AA"/>
    <w:rsid w:val="00E10624"/>
    <w:rsid w:val="00E107B5"/>
    <w:rsid w:val="00E13BEF"/>
    <w:rsid w:val="00E13DB1"/>
    <w:rsid w:val="00E15542"/>
    <w:rsid w:val="00E16650"/>
    <w:rsid w:val="00E1666C"/>
    <w:rsid w:val="00E171DD"/>
    <w:rsid w:val="00E171F7"/>
    <w:rsid w:val="00E17887"/>
    <w:rsid w:val="00E178D9"/>
    <w:rsid w:val="00E200A4"/>
    <w:rsid w:val="00E21146"/>
    <w:rsid w:val="00E21B0C"/>
    <w:rsid w:val="00E225C7"/>
    <w:rsid w:val="00E26093"/>
    <w:rsid w:val="00E264EA"/>
    <w:rsid w:val="00E26A6E"/>
    <w:rsid w:val="00E30EA0"/>
    <w:rsid w:val="00E3271F"/>
    <w:rsid w:val="00E327DB"/>
    <w:rsid w:val="00E32884"/>
    <w:rsid w:val="00E33648"/>
    <w:rsid w:val="00E34EDA"/>
    <w:rsid w:val="00E3629C"/>
    <w:rsid w:val="00E37A65"/>
    <w:rsid w:val="00E4204F"/>
    <w:rsid w:val="00E422BE"/>
    <w:rsid w:val="00E44C54"/>
    <w:rsid w:val="00E459B1"/>
    <w:rsid w:val="00E461D8"/>
    <w:rsid w:val="00E475AD"/>
    <w:rsid w:val="00E50580"/>
    <w:rsid w:val="00E5593A"/>
    <w:rsid w:val="00E55BD5"/>
    <w:rsid w:val="00E56CEC"/>
    <w:rsid w:val="00E572A3"/>
    <w:rsid w:val="00E62877"/>
    <w:rsid w:val="00E63D3A"/>
    <w:rsid w:val="00E65593"/>
    <w:rsid w:val="00E65726"/>
    <w:rsid w:val="00E65C04"/>
    <w:rsid w:val="00E669BD"/>
    <w:rsid w:val="00E74076"/>
    <w:rsid w:val="00E75094"/>
    <w:rsid w:val="00E759C2"/>
    <w:rsid w:val="00E764B8"/>
    <w:rsid w:val="00E77E5E"/>
    <w:rsid w:val="00E81BA1"/>
    <w:rsid w:val="00E8207D"/>
    <w:rsid w:val="00E90FEC"/>
    <w:rsid w:val="00E9180E"/>
    <w:rsid w:val="00E91CED"/>
    <w:rsid w:val="00E927F9"/>
    <w:rsid w:val="00E92CCE"/>
    <w:rsid w:val="00E92F20"/>
    <w:rsid w:val="00E9644A"/>
    <w:rsid w:val="00EA0278"/>
    <w:rsid w:val="00EA077F"/>
    <w:rsid w:val="00EA602A"/>
    <w:rsid w:val="00EA7BDC"/>
    <w:rsid w:val="00EB37EA"/>
    <w:rsid w:val="00EB3DC9"/>
    <w:rsid w:val="00EB527E"/>
    <w:rsid w:val="00EB68D7"/>
    <w:rsid w:val="00EB6941"/>
    <w:rsid w:val="00ED0E70"/>
    <w:rsid w:val="00ED6D88"/>
    <w:rsid w:val="00ED7114"/>
    <w:rsid w:val="00ED7129"/>
    <w:rsid w:val="00EF14BC"/>
    <w:rsid w:val="00EF28F0"/>
    <w:rsid w:val="00EF3C67"/>
    <w:rsid w:val="00EF4812"/>
    <w:rsid w:val="00EF5BF8"/>
    <w:rsid w:val="00EF5FE8"/>
    <w:rsid w:val="00EF732E"/>
    <w:rsid w:val="00F020E4"/>
    <w:rsid w:val="00F03E38"/>
    <w:rsid w:val="00F0546D"/>
    <w:rsid w:val="00F05A0B"/>
    <w:rsid w:val="00F16E38"/>
    <w:rsid w:val="00F21148"/>
    <w:rsid w:val="00F2443E"/>
    <w:rsid w:val="00F24CD9"/>
    <w:rsid w:val="00F37317"/>
    <w:rsid w:val="00F37F71"/>
    <w:rsid w:val="00F400BE"/>
    <w:rsid w:val="00F42E09"/>
    <w:rsid w:val="00F44D66"/>
    <w:rsid w:val="00F4534F"/>
    <w:rsid w:val="00F465E9"/>
    <w:rsid w:val="00F47F5A"/>
    <w:rsid w:val="00F50E25"/>
    <w:rsid w:val="00F51429"/>
    <w:rsid w:val="00F5185D"/>
    <w:rsid w:val="00F53039"/>
    <w:rsid w:val="00F53513"/>
    <w:rsid w:val="00F547EA"/>
    <w:rsid w:val="00F550F9"/>
    <w:rsid w:val="00F5630D"/>
    <w:rsid w:val="00F61058"/>
    <w:rsid w:val="00F64C34"/>
    <w:rsid w:val="00F65090"/>
    <w:rsid w:val="00F7272B"/>
    <w:rsid w:val="00F7664B"/>
    <w:rsid w:val="00F81B2D"/>
    <w:rsid w:val="00F820E5"/>
    <w:rsid w:val="00F837D2"/>
    <w:rsid w:val="00F8685C"/>
    <w:rsid w:val="00F91CC3"/>
    <w:rsid w:val="00F97D8D"/>
    <w:rsid w:val="00FA00AD"/>
    <w:rsid w:val="00FA2FA2"/>
    <w:rsid w:val="00FA30A3"/>
    <w:rsid w:val="00FB2C20"/>
    <w:rsid w:val="00FB2CB3"/>
    <w:rsid w:val="00FB4528"/>
    <w:rsid w:val="00FB5109"/>
    <w:rsid w:val="00FB5C2B"/>
    <w:rsid w:val="00FB6BDA"/>
    <w:rsid w:val="00FB7943"/>
    <w:rsid w:val="00FC0982"/>
    <w:rsid w:val="00FC140A"/>
    <w:rsid w:val="00FC43A4"/>
    <w:rsid w:val="00FC47EB"/>
    <w:rsid w:val="00FC6A6D"/>
    <w:rsid w:val="00FC751C"/>
    <w:rsid w:val="00FD040F"/>
    <w:rsid w:val="00FD1CE8"/>
    <w:rsid w:val="00FD209E"/>
    <w:rsid w:val="00FD2570"/>
    <w:rsid w:val="00FD3130"/>
    <w:rsid w:val="00FD3B1B"/>
    <w:rsid w:val="00FD432A"/>
    <w:rsid w:val="00FD4B79"/>
    <w:rsid w:val="00FD53F2"/>
    <w:rsid w:val="00FD5B27"/>
    <w:rsid w:val="00FD699A"/>
    <w:rsid w:val="00FD7550"/>
    <w:rsid w:val="00FE29EA"/>
    <w:rsid w:val="00FE3CEB"/>
    <w:rsid w:val="00FE5D61"/>
    <w:rsid w:val="00FF1D24"/>
    <w:rsid w:val="00FF3B16"/>
    <w:rsid w:val="00FF3B3D"/>
    <w:rsid w:val="00FF3E04"/>
    <w:rsid w:val="00FF79F0"/>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BFB"/>
    <w:pPr>
      <w:bidi/>
      <w:spacing w:after="200" w:line="276" w:lineRule="auto"/>
    </w:pPr>
    <w:rPr>
      <w:sz w:val="22"/>
      <w:szCs w:val="22"/>
      <w:lang w:bidi="fa-IR"/>
    </w:rPr>
  </w:style>
  <w:style w:type="paragraph" w:styleId="Heading1">
    <w:name w:val="heading 1"/>
    <w:basedOn w:val="Normal"/>
    <w:next w:val="Normal"/>
    <w:link w:val="Heading1Char"/>
    <w:uiPriority w:val="9"/>
    <w:qFormat/>
    <w:rsid w:val="00EF4812"/>
    <w:pPr>
      <w:keepNext/>
      <w:bidi w:val="0"/>
      <w:spacing w:before="240" w:after="60" w:line="240" w:lineRule="auto"/>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qFormat/>
    <w:rsid w:val="00EF4812"/>
    <w:pPr>
      <w:keepNext/>
      <w:bidi w:val="0"/>
      <w:spacing w:before="240" w:after="60" w:line="240" w:lineRule="auto"/>
      <w:outlineLvl w:val="1"/>
    </w:pPr>
    <w:rPr>
      <w:rFonts w:ascii="Cambria" w:eastAsia="Times New Roman" w:hAnsi="Cambria" w:cs="Times New Roman"/>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C53"/>
    <w:pPr>
      <w:ind w:left="720"/>
      <w:contextualSpacing/>
    </w:pPr>
  </w:style>
  <w:style w:type="paragraph" w:styleId="BalloonText">
    <w:name w:val="Balloon Text"/>
    <w:basedOn w:val="Normal"/>
    <w:link w:val="BalloonTextChar"/>
    <w:uiPriority w:val="99"/>
    <w:semiHidden/>
    <w:unhideWhenUsed/>
    <w:rsid w:val="00634F9D"/>
    <w:pPr>
      <w:spacing w:after="0" w:line="240" w:lineRule="auto"/>
    </w:pPr>
    <w:rPr>
      <w:rFonts w:ascii="Tahoma" w:hAnsi="Tahoma" w:cs="Times New Roman"/>
      <w:sz w:val="16"/>
      <w:szCs w:val="16"/>
      <w:lang w:bidi="ar-SA"/>
    </w:rPr>
  </w:style>
  <w:style w:type="character" w:customStyle="1" w:styleId="BalloonTextChar">
    <w:name w:val="Balloon Text Char"/>
    <w:link w:val="BalloonText"/>
    <w:uiPriority w:val="99"/>
    <w:semiHidden/>
    <w:rsid w:val="00634F9D"/>
    <w:rPr>
      <w:rFonts w:ascii="Tahoma" w:hAnsi="Tahoma" w:cs="Tahoma"/>
      <w:sz w:val="16"/>
      <w:szCs w:val="16"/>
    </w:rPr>
  </w:style>
  <w:style w:type="character" w:styleId="PlaceholderText">
    <w:name w:val="Placeholder Text"/>
    <w:uiPriority w:val="99"/>
    <w:semiHidden/>
    <w:rsid w:val="00DA46D5"/>
    <w:rPr>
      <w:color w:val="808080"/>
    </w:rPr>
  </w:style>
  <w:style w:type="paragraph" w:styleId="NoSpacing">
    <w:name w:val="No Spacing"/>
    <w:link w:val="NoSpacingChar"/>
    <w:uiPriority w:val="1"/>
    <w:qFormat/>
    <w:rsid w:val="00395E43"/>
    <w:rPr>
      <w:rFonts w:eastAsia="Times New Roman"/>
      <w:sz w:val="22"/>
      <w:szCs w:val="22"/>
    </w:rPr>
  </w:style>
  <w:style w:type="character" w:customStyle="1" w:styleId="NoSpacingChar">
    <w:name w:val="No Spacing Char"/>
    <w:link w:val="NoSpacing"/>
    <w:uiPriority w:val="1"/>
    <w:rsid w:val="00395E43"/>
    <w:rPr>
      <w:rFonts w:eastAsia="Times New Roman"/>
      <w:sz w:val="22"/>
      <w:szCs w:val="22"/>
      <w:lang w:val="en-US" w:eastAsia="en-US" w:bidi="ar-SA"/>
    </w:rPr>
  </w:style>
  <w:style w:type="table" w:styleId="TableGrid">
    <w:name w:val="Table Grid"/>
    <w:basedOn w:val="TableNormal"/>
    <w:uiPriority w:val="59"/>
    <w:rsid w:val="00FF79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24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BE"/>
  </w:style>
  <w:style w:type="paragraph" w:styleId="Footer">
    <w:name w:val="footer"/>
    <w:basedOn w:val="Normal"/>
    <w:link w:val="FooterChar"/>
    <w:uiPriority w:val="99"/>
    <w:unhideWhenUsed/>
    <w:rsid w:val="00D24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BE"/>
  </w:style>
  <w:style w:type="paragraph" w:styleId="FootnoteText">
    <w:name w:val="footnote text"/>
    <w:basedOn w:val="Normal"/>
    <w:link w:val="FootnoteTextChar"/>
    <w:uiPriority w:val="99"/>
    <w:semiHidden/>
    <w:unhideWhenUsed/>
    <w:rsid w:val="00E32884"/>
    <w:rPr>
      <w:sz w:val="20"/>
      <w:szCs w:val="20"/>
    </w:rPr>
  </w:style>
  <w:style w:type="character" w:customStyle="1" w:styleId="FootnoteTextChar">
    <w:name w:val="Footnote Text Char"/>
    <w:link w:val="FootnoteText"/>
    <w:uiPriority w:val="99"/>
    <w:semiHidden/>
    <w:rsid w:val="00E32884"/>
    <w:rPr>
      <w:lang w:bidi="fa-IR"/>
    </w:rPr>
  </w:style>
  <w:style w:type="character" w:styleId="FootnoteReference">
    <w:name w:val="footnote reference"/>
    <w:uiPriority w:val="99"/>
    <w:semiHidden/>
    <w:unhideWhenUsed/>
    <w:rsid w:val="00E32884"/>
    <w:rPr>
      <w:vertAlign w:val="superscript"/>
    </w:rPr>
  </w:style>
  <w:style w:type="character" w:styleId="Emphasis">
    <w:name w:val="Emphasis"/>
    <w:basedOn w:val="DefaultParagraphFont"/>
    <w:uiPriority w:val="20"/>
    <w:qFormat/>
    <w:rsid w:val="00DF6B95"/>
    <w:rPr>
      <w:i/>
      <w:iCs/>
    </w:rPr>
  </w:style>
  <w:style w:type="character" w:customStyle="1" w:styleId="Heading1Char">
    <w:name w:val="Heading 1 Char"/>
    <w:basedOn w:val="DefaultParagraphFont"/>
    <w:link w:val="Heading1"/>
    <w:uiPriority w:val="9"/>
    <w:rsid w:val="00EF481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EF4812"/>
    <w:rPr>
      <w:rFonts w:ascii="Cambria" w:eastAsia="Times New Roman" w:hAnsi="Cambria" w:cs="Times New Roman"/>
      <w:b/>
      <w:bCs/>
      <w:i/>
      <w:iCs/>
      <w:sz w:val="28"/>
      <w:szCs w:val="28"/>
    </w:rPr>
  </w:style>
  <w:style w:type="paragraph" w:styleId="BodyText">
    <w:name w:val="Body Text"/>
    <w:basedOn w:val="Normal"/>
    <w:link w:val="BodyTextChar"/>
    <w:rsid w:val="00E4204F"/>
    <w:pPr>
      <w:spacing w:after="0" w:line="240" w:lineRule="auto"/>
      <w:jc w:val="lowKashida"/>
    </w:pPr>
    <w:rPr>
      <w:rFonts w:ascii="Times New Roman" w:eastAsia="Times New Roman" w:hAnsi="Times New Roman" w:cs="Traditional Arabic"/>
      <w:sz w:val="20"/>
      <w:szCs w:val="20"/>
      <w:lang w:bidi="ar-SA"/>
    </w:rPr>
  </w:style>
  <w:style w:type="character" w:customStyle="1" w:styleId="BodyTextChar">
    <w:name w:val="Body Text Char"/>
    <w:basedOn w:val="DefaultParagraphFont"/>
    <w:link w:val="BodyText"/>
    <w:rsid w:val="00E4204F"/>
    <w:rPr>
      <w:rFonts w:ascii="Times New Roman" w:eastAsia="Times New Roman" w:hAnsi="Times New Roman" w:cs="Traditional Arabic"/>
    </w:rPr>
  </w:style>
  <w:style w:type="character" w:customStyle="1" w:styleId="ListParagraphChar">
    <w:name w:val="List Paragraph Char"/>
    <w:basedOn w:val="DefaultParagraphFont"/>
    <w:link w:val="ListParagraph"/>
    <w:uiPriority w:val="34"/>
    <w:rsid w:val="00C246CD"/>
    <w:rPr>
      <w:sz w:val="22"/>
      <w:szCs w:val="22"/>
      <w:lang w:bidi="fa-I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4F703-D119-4B08-A310-7EB80924F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4899</Words>
  <Characters>27926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دایره فنی و اجرایی موسسه اروندان</Company>
  <LinksUpToDate>false</LinksUpToDate>
  <CharactersWithSpaces>32760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Ghasemizadeh</dc:creator>
  <cp:lastModifiedBy>ramezanzadeh.h</cp:lastModifiedBy>
  <cp:revision>35</cp:revision>
  <cp:lastPrinted>2017-01-16T13:36:00Z</cp:lastPrinted>
  <dcterms:created xsi:type="dcterms:W3CDTF">2016-07-23T10:18:00Z</dcterms:created>
  <dcterms:modified xsi:type="dcterms:W3CDTF">2017-05-10T07:01:00Z</dcterms:modified>
</cp:coreProperties>
</file>