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AB31" w14:textId="0E707692" w:rsidR="005543B9" w:rsidRPr="005543B9" w:rsidRDefault="005543B9" w:rsidP="005543B9">
      <w:pPr>
        <w:shd w:val="clear" w:color="auto" w:fill="FFFFFF"/>
        <w:spacing w:before="413" w:after="0" w:line="240" w:lineRule="auto"/>
        <w:jc w:val="center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44"/>
          <w:szCs w:val="44"/>
          <w:u w:val="single"/>
        </w:rPr>
      </w:pPr>
      <w:r w:rsidRPr="005543B9">
        <w:rPr>
          <w:rFonts w:ascii="Lucida Sans Unicode" w:eastAsia="Times New Roman" w:hAnsi="Lucida Sans Unicode" w:cs="Lucida Sans Unicode"/>
          <w:b/>
          <w:bCs/>
          <w:spacing w:val="-5"/>
          <w:sz w:val="44"/>
          <w:szCs w:val="44"/>
          <w:u w:val="single"/>
        </w:rPr>
        <w:t>Coding Standard</w:t>
      </w:r>
    </w:p>
    <w:p w14:paraId="09EBDAD6" w14:textId="3926C1CD" w:rsidR="00DC7ACA" w:rsidRDefault="00DC7ACA" w:rsidP="00DC7ACA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DC7ACA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Snake Case (</w:t>
      </w:r>
      <w:proofErr w:type="spellStart"/>
      <w:r w:rsidRPr="00DC7ACA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snake_case</w:t>
      </w:r>
      <w:proofErr w:type="spellEnd"/>
      <w:r w:rsidRPr="00DC7ACA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)</w:t>
      </w:r>
    </w:p>
    <w:p w14:paraId="4D862274" w14:textId="6865F458" w:rsidR="00A47834" w:rsidRPr="00A47834" w:rsidRDefault="00A47834" w:rsidP="00DC7ACA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</w:rPr>
      </w:pPr>
      <w:r w:rsidRPr="00CC77FB">
        <w:rPr>
          <w:rFonts w:cstheme="minorHAnsi"/>
          <w:spacing w:val="-1"/>
          <w:sz w:val="32"/>
          <w:szCs w:val="32"/>
          <w:shd w:val="clear" w:color="auto" w:fill="FFFFFF"/>
        </w:rPr>
        <w:t>The underscore case, also called snake case, is used in PHP, Ruby or Phyton.</w:t>
      </w:r>
      <w:r>
        <w:rPr>
          <w:rFonts w:cstheme="minorHAnsi"/>
          <w:spacing w:val="-1"/>
          <w:sz w:val="32"/>
          <w:szCs w:val="32"/>
          <w:shd w:val="clear" w:color="auto" w:fill="FFFFFF"/>
        </w:rPr>
        <w:t xml:space="preserve"> </w:t>
      </w:r>
      <w:r w:rsidRPr="00A47834">
        <w:rPr>
          <w:rFonts w:cstheme="minorHAnsi"/>
          <w:spacing w:val="-1"/>
          <w:sz w:val="32"/>
          <w:szCs w:val="32"/>
          <w:shd w:val="clear" w:color="auto" w:fill="FFFFFF"/>
        </w:rPr>
        <w:t>It is commonly used in computer code.</w:t>
      </w:r>
    </w:p>
    <w:p w14:paraId="692F3B71" w14:textId="2EE3AB17" w:rsidR="00B85249" w:rsidRDefault="00B85249" w:rsidP="00DC7ACA">
      <w:pPr>
        <w:pStyle w:val="h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Arial" w:hAnsi="Arial" w:cs="Arial"/>
          <w:color w:val="5A5A5A"/>
          <w:sz w:val="27"/>
          <w:szCs w:val="27"/>
        </w:rPr>
        <w:t>Convention</w:t>
      </w:r>
      <w:r>
        <w:rPr>
          <w:rFonts w:ascii="Arial" w:hAnsi="Arial" w:cs="Arial"/>
          <w:color w:val="5A5A5A"/>
          <w:sz w:val="27"/>
          <w:szCs w:val="27"/>
        </w:rPr>
        <w:t xml:space="preserve">: </w:t>
      </w:r>
      <w:r w:rsidRPr="00B85249">
        <w:rPr>
          <w:rFonts w:ascii="Arial" w:hAnsi="Arial" w:cs="Arial"/>
          <w:color w:val="000000" w:themeColor="text1"/>
          <w:sz w:val="27"/>
          <w:szCs w:val="27"/>
        </w:rPr>
        <w:t xml:space="preserve">the words are in lower case and are linked by </w:t>
      </w:r>
      <w:proofErr w:type="spellStart"/>
      <w:r w:rsidRPr="00B85249">
        <w:rPr>
          <w:rFonts w:ascii="Arial" w:hAnsi="Arial" w:cs="Arial"/>
          <w:color w:val="000000" w:themeColor="text1"/>
          <w:sz w:val="27"/>
          <w:szCs w:val="27"/>
        </w:rPr>
        <w:t>undescores</w:t>
      </w:r>
      <w:proofErr w:type="spellEnd"/>
      <w:r w:rsidRPr="00B85249">
        <w:rPr>
          <w:rFonts w:ascii="Arial" w:hAnsi="Arial" w:cs="Arial"/>
          <w:color w:val="000000" w:themeColor="text1"/>
          <w:sz w:val="27"/>
          <w:szCs w:val="27"/>
        </w:rPr>
        <w:t xml:space="preserve"> (underscore: _)</w:t>
      </w:r>
      <w:r w:rsidR="00A4783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="00A47834" w:rsidRPr="00A47834">
        <w:rPr>
          <w:rFonts w:ascii="Arial" w:hAnsi="Arial" w:cs="Arial"/>
          <w:color w:val="000000" w:themeColor="text1"/>
          <w:sz w:val="27"/>
          <w:szCs w:val="27"/>
        </w:rPr>
        <w:t>and, in the all caps version, all letters are capitalized,</w:t>
      </w:r>
    </w:p>
    <w:p w14:paraId="09BC5AD8" w14:textId="77777777" w:rsidR="00DC7ACA" w:rsidRDefault="00DC7ACA" w:rsidP="00DC7ACA">
      <w:pPr>
        <w:pStyle w:val="h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Raw:</w:t>
      </w:r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HTMLCode"/>
          <w:spacing w:val="-1"/>
          <w:sz w:val="24"/>
          <w:szCs w:val="24"/>
        </w:rPr>
        <w:t>user login count</w:t>
      </w:r>
    </w:p>
    <w:p w14:paraId="19F5BE7A" w14:textId="77777777" w:rsidR="00DC7ACA" w:rsidRDefault="00DC7ACA" w:rsidP="00DC7ACA">
      <w:pPr>
        <w:pStyle w:val="h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Snake Case:</w:t>
      </w:r>
      <w:r>
        <w:rPr>
          <w:rFonts w:ascii="Georgia" w:hAnsi="Georgia"/>
          <w:spacing w:val="-1"/>
          <w:sz w:val="32"/>
          <w:szCs w:val="32"/>
        </w:rPr>
        <w:t> </w:t>
      </w:r>
      <w:proofErr w:type="spellStart"/>
      <w:r>
        <w:rPr>
          <w:rStyle w:val="HTMLCode"/>
          <w:spacing w:val="-1"/>
          <w:sz w:val="24"/>
          <w:szCs w:val="24"/>
        </w:rPr>
        <w:t>user_login_count</w:t>
      </w:r>
      <w:proofErr w:type="spellEnd"/>
    </w:p>
    <w:p w14:paraId="03991608" w14:textId="77777777" w:rsidR="00DC7ACA" w:rsidRDefault="00DC7ACA" w:rsidP="00DC7ACA">
      <w:pPr>
        <w:pStyle w:val="h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Snake Case (All Caps):</w:t>
      </w:r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HTMLCode"/>
          <w:spacing w:val="-1"/>
          <w:sz w:val="24"/>
          <w:szCs w:val="24"/>
        </w:rPr>
        <w:t>USER_LOGIN_COUNT</w:t>
      </w:r>
    </w:p>
    <w:p w14:paraId="15C17529" w14:textId="1FEF5C21" w:rsidR="00415FBB" w:rsidRPr="00B85249" w:rsidRDefault="00A47834">
      <w:pPr>
        <w:rPr>
          <w:rFonts w:cstheme="minorHAnsi"/>
          <w:spacing w:val="-1"/>
          <w:sz w:val="32"/>
          <w:szCs w:val="32"/>
          <w:shd w:val="clear" w:color="auto" w:fill="FFFFFF"/>
        </w:rPr>
      </w:pPr>
      <w:r w:rsidRPr="00A47834">
        <w:rPr>
          <w:rFonts w:cstheme="minorHAnsi"/>
          <w:spacing w:val="-1"/>
          <w:sz w:val="32"/>
          <w:szCs w:val="32"/>
          <w:shd w:val="clear" w:color="auto" w:fill="FFFFFF"/>
        </w:rPr>
        <w:t>This style, when capitalized, is often used as a convention in declaring constants in many languages. When lower cased, it is used conventionally in declaring database field names.</w:t>
      </w:r>
      <w:r>
        <w:rPr>
          <w:rFonts w:cstheme="minorHAnsi"/>
          <w:spacing w:val="-1"/>
          <w:sz w:val="32"/>
          <w:szCs w:val="32"/>
          <w:shd w:val="clear" w:color="auto" w:fill="FFFFFF"/>
        </w:rPr>
        <w:t xml:space="preserve"> </w:t>
      </w:r>
    </w:p>
    <w:p w14:paraId="7A1BD503" w14:textId="18C7CE13" w:rsidR="00DC7ACA" w:rsidRDefault="00DC7ACA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226EC59D" w14:textId="77777777" w:rsidR="00DC7ACA" w:rsidRDefault="00DC7ACA" w:rsidP="00DC7ACA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Kebab Case (kebab-case)</w:t>
      </w:r>
    </w:p>
    <w:p w14:paraId="0FE718F7" w14:textId="36A16155" w:rsidR="00B85249" w:rsidRDefault="00B85249" w:rsidP="00DC7ACA">
      <w:pPr>
        <w:pStyle w:val="h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Arial" w:hAnsi="Arial" w:cs="Arial"/>
          <w:color w:val="5A5A5A"/>
          <w:sz w:val="27"/>
          <w:szCs w:val="27"/>
        </w:rPr>
        <w:t>Convention</w:t>
      </w:r>
      <w:r>
        <w:rPr>
          <w:rFonts w:ascii="Arial" w:hAnsi="Arial" w:cs="Arial"/>
          <w:color w:val="5A5A5A"/>
          <w:sz w:val="27"/>
          <w:szCs w:val="27"/>
        </w:rPr>
        <w:t xml:space="preserve">: </w:t>
      </w:r>
      <w:r w:rsidRPr="00B85249">
        <w:rPr>
          <w:rFonts w:ascii="Arial" w:hAnsi="Arial" w:cs="Arial"/>
          <w:color w:val="000000" w:themeColor="text1"/>
          <w:sz w:val="27"/>
          <w:szCs w:val="27"/>
        </w:rPr>
        <w:t>the</w:t>
      </w:r>
      <w:r>
        <w:rPr>
          <w:rFonts w:ascii="Arial" w:hAnsi="Arial" w:cs="Arial"/>
          <w:color w:val="5A5A5A"/>
          <w:sz w:val="27"/>
          <w:szCs w:val="27"/>
        </w:rPr>
        <w:t> </w:t>
      </w:r>
      <w:r w:rsidRPr="00B85249">
        <w:rPr>
          <w:rFonts w:ascii="Arial" w:hAnsi="Arial" w:cs="Arial"/>
          <w:color w:val="000000" w:themeColor="text1"/>
          <w:sz w:val="27"/>
          <w:szCs w:val="27"/>
        </w:rPr>
        <w:t>words are in lower case and are linked by hyphens (-).</w:t>
      </w:r>
    </w:p>
    <w:p w14:paraId="650FEBCF" w14:textId="77777777" w:rsidR="00DC7ACA" w:rsidRDefault="00DC7ACA" w:rsidP="00DC7ACA">
      <w:pPr>
        <w:pStyle w:val="h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Raw:</w:t>
      </w:r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HTMLCode"/>
          <w:spacing w:val="-1"/>
          <w:sz w:val="24"/>
          <w:szCs w:val="24"/>
        </w:rPr>
        <w:t>user login count</w:t>
      </w:r>
    </w:p>
    <w:p w14:paraId="2ED64409" w14:textId="77777777" w:rsidR="00DC7ACA" w:rsidRDefault="00DC7ACA" w:rsidP="00DC7ACA">
      <w:pPr>
        <w:pStyle w:val="h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Kebab Case:</w:t>
      </w:r>
      <w:r>
        <w:rPr>
          <w:rFonts w:ascii="Georgia" w:hAnsi="Georgia"/>
          <w:spacing w:val="-1"/>
          <w:sz w:val="32"/>
          <w:szCs w:val="32"/>
        </w:rPr>
        <w:t> </w:t>
      </w:r>
      <w:bookmarkStart w:id="0" w:name="_GoBack"/>
      <w:bookmarkEnd w:id="0"/>
      <w:r>
        <w:rPr>
          <w:rStyle w:val="HTMLCode"/>
          <w:spacing w:val="-1"/>
          <w:sz w:val="24"/>
          <w:szCs w:val="24"/>
        </w:rPr>
        <w:t>user-login-count</w:t>
      </w:r>
    </w:p>
    <w:p w14:paraId="6CFCCCF5" w14:textId="77777777" w:rsidR="00DC7ACA" w:rsidRPr="00B85249" w:rsidRDefault="00DC7ACA" w:rsidP="00DC7ACA">
      <w:pPr>
        <w:pStyle w:val="hx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spacing w:val="-1"/>
          <w:sz w:val="32"/>
          <w:szCs w:val="32"/>
        </w:rPr>
      </w:pPr>
      <w:r w:rsidRPr="00B85249">
        <w:rPr>
          <w:rFonts w:asciiTheme="minorHAnsi" w:hAnsiTheme="minorHAnsi" w:cstheme="minorHAnsi"/>
          <w:spacing w:val="-1"/>
          <w:sz w:val="32"/>
          <w:szCs w:val="32"/>
        </w:rPr>
        <w:lastRenderedPageBreak/>
        <w:t>This style is often used in URLs. For example, </w:t>
      </w:r>
      <w:r w:rsidRPr="00B85249">
        <w:rPr>
          <w:rStyle w:val="Emphasis"/>
          <w:rFonts w:asciiTheme="minorHAnsi" w:hAnsiTheme="minorHAnsi" w:cstheme="minorHAnsi"/>
          <w:spacing w:val="-1"/>
          <w:sz w:val="32"/>
          <w:szCs w:val="32"/>
        </w:rPr>
        <w:t>www.blog.com/cool-article-1</w:t>
      </w:r>
      <w:r w:rsidRPr="00B85249">
        <w:rPr>
          <w:rFonts w:asciiTheme="minorHAnsi" w:hAnsiTheme="minorHAnsi" w:cstheme="minorHAnsi"/>
          <w:spacing w:val="-1"/>
          <w:sz w:val="32"/>
          <w:szCs w:val="32"/>
        </w:rPr>
        <w:t>. It is a nice, clean, human-readable way to combine the words.</w:t>
      </w:r>
    </w:p>
    <w:p w14:paraId="44397DA7" w14:textId="77777777" w:rsidR="00DC7ACA" w:rsidRDefault="00DC7ACA"/>
    <w:sectPr w:rsidR="00DC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7C"/>
    <w:rsid w:val="00415FBB"/>
    <w:rsid w:val="005543B9"/>
    <w:rsid w:val="00A47834"/>
    <w:rsid w:val="00B7717C"/>
    <w:rsid w:val="00B85249"/>
    <w:rsid w:val="00CC77FB"/>
    <w:rsid w:val="00D8498C"/>
    <w:rsid w:val="00DC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1246"/>
  <w15:chartTrackingRefBased/>
  <w15:docId w15:val="{A78CA67C-CD2D-4DB1-A66F-2944D042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7A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AC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x">
    <w:name w:val="hx"/>
    <w:basedOn w:val="Normal"/>
    <w:rsid w:val="00DC7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7A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7A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7A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2019-11-03T16:29:00Z</dcterms:created>
  <dcterms:modified xsi:type="dcterms:W3CDTF">2019-11-03T17:34:00Z</dcterms:modified>
</cp:coreProperties>
</file>