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106D0" w14:textId="77777777" w:rsidR="000D45D2" w:rsidRPr="00400FE8" w:rsidRDefault="000D45D2" w:rsidP="003202C0">
      <w:pPr>
        <w:autoSpaceDE w:val="0"/>
        <w:autoSpaceDN w:val="0"/>
        <w:adjustRightInd w:val="0"/>
        <w:ind w:firstLine="0"/>
        <w:jc w:val="center"/>
        <w:rPr>
          <w:rFonts w:eastAsia="Times New Roman" w:cs="Times New Roman"/>
          <w:szCs w:val="28"/>
          <w:lang w:val="ru-RU" w:eastAsia="ru-RU"/>
        </w:rPr>
      </w:pPr>
      <w:r w:rsidRPr="00400FE8">
        <w:rPr>
          <w:rFonts w:eastAsia="Calibri" w:cs="Times New Roman"/>
          <w:noProof/>
          <w:szCs w:val="28"/>
          <w:lang w:val="ru-RU" w:eastAsia="ru-RU"/>
        </w:rPr>
        <w:drawing>
          <wp:inline distT="0" distB="0" distL="114300" distR="114300" wp14:anchorId="7342798A" wp14:editId="583D89DC">
            <wp:extent cx="2286000" cy="1009650"/>
            <wp:effectExtent l="0" t="0" r="0" b="11430"/>
            <wp:docPr id="7" name="Изображение 4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4" descr="log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F40D0" w14:textId="77777777" w:rsidR="000D45D2" w:rsidRPr="00400FE8" w:rsidRDefault="000D45D2" w:rsidP="000D45D2">
      <w:pPr>
        <w:ind w:firstLine="709"/>
        <w:jc w:val="center"/>
        <w:rPr>
          <w:rFonts w:cs="Times New Roman"/>
          <w:bCs/>
          <w:szCs w:val="28"/>
          <w:lang w:val="ru-RU"/>
        </w:rPr>
      </w:pPr>
      <w:r w:rsidRPr="00400FE8">
        <w:rPr>
          <w:rFonts w:cs="Times New Roman"/>
          <w:bCs/>
          <w:szCs w:val="28"/>
          <w:lang w:val="ru-RU"/>
        </w:rPr>
        <w:t>МИНИСТЕРСТВО НАУКИ И ВЫСШЕГО ОБРАЗОВАНИЯ РОССИЙСКОЙ ФЕДЕРАЦИИ</w:t>
      </w:r>
    </w:p>
    <w:p w14:paraId="02E650F2" w14:textId="77777777" w:rsidR="000D45D2" w:rsidRPr="00400FE8" w:rsidRDefault="000D45D2" w:rsidP="000D45D2">
      <w:pPr>
        <w:ind w:firstLine="709"/>
        <w:jc w:val="center"/>
        <w:rPr>
          <w:rFonts w:cs="Times New Roman"/>
          <w:szCs w:val="28"/>
          <w:lang w:val="ru-RU"/>
        </w:rPr>
      </w:pPr>
      <w:r w:rsidRPr="00400FE8">
        <w:rPr>
          <w:rFonts w:cs="Times New Roman"/>
          <w:szCs w:val="28"/>
          <w:lang w:val="ru-RU"/>
        </w:rPr>
        <w:t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Королева»</w:t>
      </w:r>
    </w:p>
    <w:p w14:paraId="58BBFE2C" w14:textId="77777777" w:rsidR="000D45D2" w:rsidRPr="00400FE8" w:rsidRDefault="000D45D2" w:rsidP="000D45D2">
      <w:pPr>
        <w:ind w:firstLine="709"/>
        <w:jc w:val="center"/>
        <w:rPr>
          <w:rFonts w:eastAsia="Calibri" w:cs="Times New Roman"/>
          <w:szCs w:val="28"/>
          <w:lang w:val="ru-RU" w:eastAsia="en-US"/>
        </w:rPr>
      </w:pPr>
      <w:r w:rsidRPr="00400FE8">
        <w:rPr>
          <w:rFonts w:cs="Times New Roman"/>
          <w:szCs w:val="28"/>
          <w:lang w:val="ru-RU"/>
        </w:rPr>
        <w:t>(Самарский университет)</w:t>
      </w:r>
    </w:p>
    <w:p w14:paraId="3F12C8E9" w14:textId="77777777" w:rsidR="000D45D2" w:rsidRPr="00400FE8" w:rsidRDefault="000D45D2" w:rsidP="000D45D2">
      <w:pPr>
        <w:jc w:val="center"/>
        <w:rPr>
          <w:rFonts w:eastAsia="Calibri" w:cs="Times New Roman"/>
          <w:szCs w:val="28"/>
          <w:lang w:val="ru-RU" w:eastAsia="en-US"/>
        </w:rPr>
      </w:pPr>
      <w:r w:rsidRPr="00400FE8">
        <w:rPr>
          <w:rFonts w:cs="Times New Roman"/>
          <w:color w:val="1A1A1A"/>
          <w:szCs w:val="28"/>
          <w:shd w:val="clear" w:color="auto" w:fill="FFFFFF"/>
          <w:lang w:val="ru-RU"/>
        </w:rPr>
        <w:t>Институт информатики и кибернетики</w:t>
      </w:r>
    </w:p>
    <w:p w14:paraId="4EB264D7" w14:textId="77777777" w:rsidR="000D45D2" w:rsidRPr="00400FE8" w:rsidRDefault="000D45D2" w:rsidP="000D45D2">
      <w:pPr>
        <w:ind w:firstLine="397"/>
        <w:jc w:val="center"/>
        <w:rPr>
          <w:rFonts w:eastAsia="Calibri" w:cs="Times New Roman"/>
          <w:szCs w:val="28"/>
          <w:lang w:val="ru-RU" w:eastAsia="en-US"/>
        </w:rPr>
      </w:pPr>
      <w:r w:rsidRPr="00400FE8">
        <w:rPr>
          <w:rFonts w:eastAsia="Calibri" w:cs="Times New Roman"/>
          <w:szCs w:val="28"/>
          <w:lang w:val="ru-RU" w:eastAsia="en-US"/>
        </w:rPr>
        <w:t>Кафедра киберфотоники</w:t>
      </w:r>
    </w:p>
    <w:p w14:paraId="2CD36FE9" w14:textId="77777777" w:rsidR="000D45D2" w:rsidRPr="00400FE8" w:rsidRDefault="000D45D2" w:rsidP="000D45D2">
      <w:pPr>
        <w:pStyle w:val="a8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00FE8">
        <w:rPr>
          <w:rFonts w:ascii="Times New Roman" w:hAnsi="Times New Roman" w:cs="Times New Roman"/>
          <w:sz w:val="28"/>
          <w:szCs w:val="28"/>
        </w:rPr>
        <w:t>Отчёт</w:t>
      </w:r>
    </w:p>
    <w:p w14:paraId="46791563" w14:textId="77777777" w:rsidR="000D45D2" w:rsidRPr="00400FE8" w:rsidRDefault="003202C0" w:rsidP="000D45D2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Лабораторная работа №2</w:t>
      </w:r>
    </w:p>
    <w:p w14:paraId="2E364557" w14:textId="77777777" w:rsidR="000D45D2" w:rsidRPr="00400FE8" w:rsidRDefault="000D45D2" w:rsidP="000D45D2">
      <w:pPr>
        <w:jc w:val="center"/>
        <w:rPr>
          <w:rFonts w:cs="Times New Roman"/>
          <w:szCs w:val="28"/>
          <w:lang w:val="ru-RU"/>
        </w:rPr>
      </w:pPr>
      <w:r w:rsidRPr="00400FE8">
        <w:rPr>
          <w:rFonts w:cs="Times New Roman"/>
          <w:szCs w:val="28"/>
          <w:lang w:val="ru-RU"/>
        </w:rPr>
        <w:t>«Высокопроизводительные вычисления в механике»</w:t>
      </w:r>
    </w:p>
    <w:p w14:paraId="730EF44B" w14:textId="77777777" w:rsidR="000D45D2" w:rsidRDefault="000D45D2" w:rsidP="000D45D2">
      <w:pPr>
        <w:rPr>
          <w:rFonts w:eastAsia="Times New Roman" w:cs="Times New Roman"/>
          <w:szCs w:val="28"/>
          <w:lang w:val="ru-RU" w:eastAsia="ru-RU"/>
        </w:rPr>
      </w:pPr>
    </w:p>
    <w:p w14:paraId="1FBECB59" w14:textId="77777777" w:rsidR="000D45D2" w:rsidRPr="00400FE8" w:rsidRDefault="000D45D2" w:rsidP="000D45D2">
      <w:pPr>
        <w:rPr>
          <w:rFonts w:eastAsia="Times New Roman" w:cs="Times New Roman"/>
          <w:szCs w:val="28"/>
          <w:lang w:val="ru-RU" w:eastAsia="ru-RU"/>
        </w:rPr>
      </w:pPr>
    </w:p>
    <w:p w14:paraId="758BD099" w14:textId="77777777" w:rsidR="000D45D2" w:rsidRDefault="000D45D2" w:rsidP="000D45D2">
      <w:pPr>
        <w:ind w:firstLine="4536"/>
        <w:rPr>
          <w:rFonts w:cs="Times New Roman"/>
          <w:szCs w:val="28"/>
          <w:lang w:val="ru-RU" w:eastAsia="ru-RU"/>
        </w:rPr>
      </w:pPr>
      <w:r w:rsidRPr="00400FE8">
        <w:rPr>
          <w:rFonts w:cs="Times New Roman"/>
          <w:szCs w:val="28"/>
          <w:lang w:val="ru-RU" w:eastAsia="ru-RU"/>
        </w:rPr>
        <w:t>Выполнил: студент группы 4446-010303D</w:t>
      </w:r>
    </w:p>
    <w:p w14:paraId="0FCE716D" w14:textId="6B32DF70" w:rsidR="00B22BE7" w:rsidRPr="00400FE8" w:rsidRDefault="008819FC" w:rsidP="000D45D2">
      <w:pPr>
        <w:ind w:firstLine="4536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>Юнусов А.И.</w:t>
      </w:r>
    </w:p>
    <w:p w14:paraId="7DE20F2D" w14:textId="77777777" w:rsidR="000D45D2" w:rsidRPr="00400FE8" w:rsidRDefault="000D45D2" w:rsidP="000D45D2">
      <w:pPr>
        <w:ind w:firstLine="4536"/>
        <w:jc w:val="left"/>
        <w:rPr>
          <w:rFonts w:cs="Times New Roman"/>
          <w:szCs w:val="28"/>
          <w:lang w:val="ru-RU"/>
        </w:rPr>
      </w:pPr>
      <w:r w:rsidRPr="00400FE8">
        <w:rPr>
          <w:rFonts w:cs="Times New Roman"/>
          <w:szCs w:val="28"/>
          <w:lang w:val="ru-RU" w:eastAsia="ru-RU"/>
        </w:rPr>
        <w:t xml:space="preserve">Проверил: </w:t>
      </w:r>
      <w:r w:rsidR="00C4596A">
        <w:rPr>
          <w:rFonts w:cs="Times New Roman"/>
          <w:szCs w:val="28"/>
          <w:lang w:val="ru-RU" w:eastAsia="ru-RU"/>
        </w:rPr>
        <w:t>Нежинский М.С.</w:t>
      </w:r>
    </w:p>
    <w:p w14:paraId="646D3478" w14:textId="77777777" w:rsidR="000D45D2" w:rsidRPr="00400FE8" w:rsidRDefault="000D45D2" w:rsidP="000D45D2">
      <w:pPr>
        <w:ind w:firstLine="4536"/>
        <w:jc w:val="left"/>
        <w:rPr>
          <w:rFonts w:cs="Times New Roman"/>
          <w:szCs w:val="28"/>
          <w:lang w:val="ru-RU"/>
        </w:rPr>
      </w:pPr>
      <w:r w:rsidRPr="00400FE8">
        <w:rPr>
          <w:rFonts w:cs="Times New Roman"/>
          <w:szCs w:val="28"/>
          <w:lang w:val="ru-RU"/>
        </w:rPr>
        <w:t>«____» ________________2026 г.</w:t>
      </w:r>
    </w:p>
    <w:p w14:paraId="4C82DB00" w14:textId="77777777" w:rsidR="000D45D2" w:rsidRPr="00400FE8" w:rsidRDefault="000D45D2" w:rsidP="000D45D2">
      <w:pPr>
        <w:ind w:firstLine="4536"/>
        <w:jc w:val="left"/>
        <w:rPr>
          <w:rFonts w:cs="Times New Roman"/>
          <w:szCs w:val="28"/>
          <w:lang w:val="ru-RU"/>
        </w:rPr>
      </w:pPr>
      <w:r w:rsidRPr="00400FE8">
        <w:rPr>
          <w:rFonts w:cs="Times New Roman"/>
          <w:szCs w:val="28"/>
          <w:lang w:val="ru-RU"/>
        </w:rPr>
        <w:t>Оценка ________________</w:t>
      </w:r>
    </w:p>
    <w:p w14:paraId="53186F0F" w14:textId="77777777" w:rsidR="000D45D2" w:rsidRPr="00400FE8" w:rsidRDefault="000D45D2" w:rsidP="000D45D2">
      <w:pPr>
        <w:jc w:val="center"/>
        <w:rPr>
          <w:rFonts w:eastAsia="Times New Roman" w:cs="Times New Roman"/>
          <w:szCs w:val="28"/>
          <w:lang w:val="ru-RU" w:eastAsia="ru-RU"/>
        </w:rPr>
      </w:pPr>
    </w:p>
    <w:p w14:paraId="6B69670A" w14:textId="77777777" w:rsidR="000D45D2" w:rsidRPr="00400FE8" w:rsidRDefault="000D45D2" w:rsidP="000D45D2">
      <w:pPr>
        <w:jc w:val="center"/>
        <w:rPr>
          <w:rFonts w:eastAsia="Times New Roman" w:cs="Times New Roman"/>
          <w:szCs w:val="28"/>
          <w:lang w:val="ru-RU" w:eastAsia="ru-RU"/>
        </w:rPr>
      </w:pPr>
    </w:p>
    <w:p w14:paraId="45A2ED9C" w14:textId="77777777" w:rsidR="000D45D2" w:rsidRDefault="000D45D2" w:rsidP="000D45D2">
      <w:pPr>
        <w:jc w:val="center"/>
        <w:rPr>
          <w:rFonts w:eastAsia="Times New Roman" w:cs="Times New Roman"/>
          <w:szCs w:val="28"/>
          <w:lang w:val="ru-RU" w:eastAsia="ru-RU"/>
        </w:rPr>
      </w:pPr>
    </w:p>
    <w:p w14:paraId="168240A2" w14:textId="77777777" w:rsidR="000D45D2" w:rsidRDefault="000D45D2" w:rsidP="000D45D2">
      <w:pPr>
        <w:jc w:val="center"/>
        <w:rPr>
          <w:rFonts w:eastAsia="Times New Roman" w:cs="Times New Roman"/>
          <w:szCs w:val="28"/>
          <w:lang w:val="ru-RU" w:eastAsia="ru-RU"/>
        </w:rPr>
      </w:pPr>
    </w:p>
    <w:p w14:paraId="1DF63ADB" w14:textId="77777777" w:rsidR="000D45D2" w:rsidRDefault="000D45D2" w:rsidP="000D45D2">
      <w:pPr>
        <w:jc w:val="center"/>
        <w:rPr>
          <w:rFonts w:eastAsia="Times New Roman" w:cs="Times New Roman"/>
          <w:szCs w:val="28"/>
          <w:lang w:val="ru-RU" w:eastAsia="ru-RU"/>
        </w:rPr>
      </w:pPr>
    </w:p>
    <w:p w14:paraId="0A3C9949" w14:textId="77777777" w:rsidR="000D45D2" w:rsidRDefault="000D45D2" w:rsidP="000D45D2">
      <w:pPr>
        <w:jc w:val="center"/>
        <w:rPr>
          <w:rFonts w:eastAsia="Times New Roman" w:cs="Times New Roman"/>
          <w:szCs w:val="28"/>
          <w:lang w:val="ru-RU" w:eastAsia="ru-RU"/>
        </w:rPr>
      </w:pPr>
    </w:p>
    <w:p w14:paraId="51D14210" w14:textId="77777777" w:rsidR="000D45D2" w:rsidRPr="00400FE8" w:rsidRDefault="000D45D2" w:rsidP="000D45D2">
      <w:pPr>
        <w:jc w:val="center"/>
        <w:rPr>
          <w:rFonts w:eastAsia="Times New Roman" w:cs="Times New Roman"/>
          <w:szCs w:val="28"/>
          <w:lang w:val="ru-RU" w:eastAsia="ru-RU"/>
        </w:rPr>
      </w:pPr>
    </w:p>
    <w:p w14:paraId="63E030A9" w14:textId="77777777" w:rsidR="000D45D2" w:rsidRPr="00400FE8" w:rsidRDefault="000D45D2" w:rsidP="000D45D2">
      <w:pPr>
        <w:jc w:val="center"/>
        <w:rPr>
          <w:rFonts w:eastAsia="Times New Roman" w:cs="Times New Roman"/>
          <w:szCs w:val="28"/>
          <w:lang w:val="ru-RU" w:eastAsia="ru-RU"/>
        </w:rPr>
        <w:sectPr w:rsidR="000D45D2" w:rsidRPr="00400FE8">
          <w:pgSz w:w="11906" w:h="16838"/>
          <w:pgMar w:top="1134" w:right="567" w:bottom="1134" w:left="1701" w:header="720" w:footer="720" w:gutter="0"/>
          <w:cols w:space="720"/>
          <w:docGrid w:linePitch="360"/>
        </w:sectPr>
      </w:pPr>
      <w:r w:rsidRPr="00400FE8">
        <w:rPr>
          <w:rFonts w:eastAsia="Times New Roman" w:cs="Times New Roman"/>
          <w:szCs w:val="28"/>
          <w:lang w:val="ru-RU" w:eastAsia="ru-RU"/>
        </w:rPr>
        <w:t>Самара 2026</w:t>
      </w:r>
    </w:p>
    <w:p w14:paraId="2AB79CDC" w14:textId="77777777" w:rsidR="000D45D2" w:rsidRPr="00400FE8" w:rsidRDefault="003202C0" w:rsidP="000D45D2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lastRenderedPageBreak/>
        <w:t>Для выполнения работы</w:t>
      </w:r>
      <w:r w:rsidRPr="003202C0">
        <w:rPr>
          <w:rFonts w:cs="Times New Roman"/>
          <w:szCs w:val="28"/>
          <w:lang w:val="ru-RU"/>
        </w:rPr>
        <w:t xml:space="preserve">, </w:t>
      </w:r>
      <w:r w:rsidR="000D45D2" w:rsidRPr="00400FE8">
        <w:rPr>
          <w:rFonts w:cs="Times New Roman"/>
          <w:szCs w:val="28"/>
          <w:lang w:val="ru-RU"/>
        </w:rPr>
        <w:t>в коде необходимо расскоментировать строку:</w:t>
      </w:r>
    </w:p>
    <w:p w14:paraId="6109791D" w14:textId="77777777" w:rsidR="000D45D2" w:rsidRPr="001155D5" w:rsidRDefault="000D45D2" w:rsidP="003202C0">
      <w:pPr>
        <w:rPr>
          <w:rFonts w:cs="Times New Roman"/>
          <w:szCs w:val="28"/>
          <w:lang w:val="ru-RU"/>
        </w:rPr>
      </w:pPr>
      <w:r w:rsidRPr="00400FE8">
        <w:rPr>
          <w:rFonts w:cs="Times New Roman"/>
          <w:szCs w:val="28"/>
        </w:rPr>
        <w:t>omp</w:t>
      </w:r>
      <w:r w:rsidRPr="001155D5">
        <w:rPr>
          <w:rFonts w:cs="Times New Roman"/>
          <w:szCs w:val="28"/>
          <w:lang w:val="ru-RU"/>
        </w:rPr>
        <w:t>_</w:t>
      </w:r>
      <w:r w:rsidRPr="00400FE8">
        <w:rPr>
          <w:rFonts w:cs="Times New Roman"/>
          <w:szCs w:val="28"/>
        </w:rPr>
        <w:t>set</w:t>
      </w:r>
      <w:r w:rsidRPr="001155D5">
        <w:rPr>
          <w:rFonts w:cs="Times New Roman"/>
          <w:szCs w:val="28"/>
          <w:lang w:val="ru-RU"/>
        </w:rPr>
        <w:t>_</w:t>
      </w:r>
      <w:r w:rsidRPr="00400FE8">
        <w:rPr>
          <w:rFonts w:cs="Times New Roman"/>
          <w:szCs w:val="28"/>
        </w:rPr>
        <w:t>num</w:t>
      </w:r>
      <w:r w:rsidRPr="001155D5">
        <w:rPr>
          <w:rFonts w:cs="Times New Roman"/>
          <w:szCs w:val="28"/>
          <w:lang w:val="ru-RU"/>
        </w:rPr>
        <w:t>_</w:t>
      </w:r>
      <w:r w:rsidRPr="00400FE8">
        <w:rPr>
          <w:rFonts w:cs="Times New Roman"/>
          <w:szCs w:val="28"/>
        </w:rPr>
        <w:t>threads</w:t>
      </w:r>
      <w:r w:rsidRPr="001155D5">
        <w:rPr>
          <w:rFonts w:cs="Times New Roman"/>
          <w:szCs w:val="28"/>
          <w:lang w:val="ru-RU"/>
        </w:rPr>
        <w:t>(2);</w:t>
      </w:r>
    </w:p>
    <w:p w14:paraId="43783B88" w14:textId="77777777" w:rsidR="000D45D2" w:rsidRPr="003202C0" w:rsidRDefault="003202C0" w:rsidP="003202C0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Т</w:t>
      </w:r>
      <w:r w:rsidRPr="003202C0">
        <w:rPr>
          <w:rFonts w:cs="Times New Roman"/>
          <w:szCs w:val="28"/>
          <w:lang w:val="ru-RU"/>
        </w:rPr>
        <w:t>акже</w:t>
      </w:r>
      <w:r>
        <w:rPr>
          <w:rFonts w:cs="Times New Roman"/>
          <w:szCs w:val="28"/>
          <w:lang w:val="ru-RU"/>
        </w:rPr>
        <w:t xml:space="preserve"> </w:t>
      </w:r>
      <w:r w:rsidRPr="003202C0">
        <w:rPr>
          <w:rFonts w:cs="Times New Roman"/>
          <w:szCs w:val="28"/>
          <w:lang w:val="ru-RU"/>
        </w:rPr>
        <w:t>необходимо поменя</w:t>
      </w:r>
      <w:r w:rsidR="000D45D2" w:rsidRPr="003202C0">
        <w:rPr>
          <w:rFonts w:cs="Times New Roman"/>
          <w:szCs w:val="28"/>
          <w:lang w:val="ru-RU"/>
        </w:rPr>
        <w:t>ть #</w:t>
      </w:r>
      <w:r w:rsidR="000D45D2" w:rsidRPr="00400FE8">
        <w:rPr>
          <w:rFonts w:cs="Times New Roman"/>
          <w:szCs w:val="28"/>
        </w:rPr>
        <w:t>pragma</w:t>
      </w:r>
      <w:r w:rsidR="000D45D2" w:rsidRPr="003202C0">
        <w:rPr>
          <w:rFonts w:cs="Times New Roman"/>
          <w:szCs w:val="28"/>
          <w:lang w:val="ru-RU"/>
        </w:rPr>
        <w:t xml:space="preserve"> </w:t>
      </w:r>
      <w:r w:rsidR="000D45D2" w:rsidRPr="00400FE8">
        <w:rPr>
          <w:rFonts w:cs="Times New Roman"/>
          <w:szCs w:val="28"/>
        </w:rPr>
        <w:t>for</w:t>
      </w:r>
      <w:r w:rsidR="000D45D2" w:rsidRPr="003202C0">
        <w:rPr>
          <w:rFonts w:cs="Times New Roman"/>
          <w:szCs w:val="28"/>
          <w:lang w:val="ru-RU"/>
        </w:rPr>
        <w:t xml:space="preserve"> на #</w:t>
      </w:r>
      <w:r w:rsidR="000D45D2" w:rsidRPr="00400FE8">
        <w:rPr>
          <w:rFonts w:cs="Times New Roman"/>
          <w:szCs w:val="28"/>
        </w:rPr>
        <w:t>pragma</w:t>
      </w:r>
      <w:r w:rsidR="000D45D2" w:rsidRPr="003202C0">
        <w:rPr>
          <w:rFonts w:cs="Times New Roman"/>
          <w:szCs w:val="28"/>
          <w:lang w:val="ru-RU"/>
        </w:rPr>
        <w:t xml:space="preserve"> </w:t>
      </w:r>
      <w:r w:rsidR="000D45D2" w:rsidRPr="00400FE8">
        <w:rPr>
          <w:rFonts w:cs="Times New Roman"/>
          <w:szCs w:val="28"/>
        </w:rPr>
        <w:t>omp</w:t>
      </w:r>
      <w:r w:rsidR="000D45D2" w:rsidRPr="003202C0">
        <w:rPr>
          <w:rFonts w:cs="Times New Roman"/>
          <w:szCs w:val="28"/>
          <w:lang w:val="ru-RU"/>
        </w:rPr>
        <w:t xml:space="preserve"> </w:t>
      </w:r>
      <w:r w:rsidR="000D45D2" w:rsidRPr="00400FE8">
        <w:rPr>
          <w:rFonts w:cs="Times New Roman"/>
          <w:szCs w:val="28"/>
        </w:rPr>
        <w:t>for</w:t>
      </w:r>
      <w:r w:rsidR="000D45D2" w:rsidRPr="003202C0">
        <w:rPr>
          <w:rFonts w:cs="Times New Roman"/>
          <w:szCs w:val="28"/>
          <w:lang w:val="ru-RU"/>
        </w:rPr>
        <w:t xml:space="preserve"> </w:t>
      </w:r>
    </w:p>
    <w:p w14:paraId="76909CC1" w14:textId="77777777" w:rsidR="003202C0" w:rsidRPr="003202C0" w:rsidRDefault="000D45D2" w:rsidP="003202C0">
      <w:pPr>
        <w:rPr>
          <w:rFonts w:cs="Times New Roman"/>
          <w:szCs w:val="28"/>
          <w:lang w:val="ru-RU"/>
        </w:rPr>
      </w:pPr>
      <w:r w:rsidRPr="00400FE8">
        <w:rPr>
          <w:rFonts w:cs="Times New Roman"/>
          <w:szCs w:val="28"/>
          <w:lang w:val="ru-RU"/>
        </w:rPr>
        <w:t>Основная разница первой и второй лаботорной работы, в использовании потоков</w:t>
      </w:r>
      <w:r w:rsidR="003202C0">
        <w:rPr>
          <w:rFonts w:cs="Times New Roman"/>
          <w:szCs w:val="28"/>
          <w:lang w:val="ru-RU"/>
        </w:rPr>
        <w:t>. Ниже представлена часть кода</w:t>
      </w:r>
      <w:r w:rsidR="003202C0" w:rsidRPr="003202C0">
        <w:rPr>
          <w:rFonts w:cs="Times New Roman"/>
          <w:szCs w:val="28"/>
          <w:lang w:val="ru-RU"/>
        </w:rPr>
        <w:t xml:space="preserve">, </w:t>
      </w:r>
      <w:r w:rsidR="003202C0">
        <w:rPr>
          <w:rFonts w:cs="Times New Roman"/>
          <w:szCs w:val="28"/>
          <w:lang w:val="ru-RU"/>
        </w:rPr>
        <w:t>добавленная в этой лабораторной работе.</w:t>
      </w:r>
    </w:p>
    <w:p w14:paraId="24DA9BD7" w14:textId="77777777" w:rsidR="000D45D2" w:rsidRPr="001155D5" w:rsidRDefault="000D45D2" w:rsidP="000D45D2">
      <w:pPr>
        <w:rPr>
          <w:rFonts w:cs="Times New Roman"/>
          <w:szCs w:val="28"/>
        </w:rPr>
      </w:pPr>
      <w:r w:rsidRPr="00400FE8">
        <w:rPr>
          <w:rFonts w:cs="Times New Roman"/>
          <w:szCs w:val="28"/>
          <w:lang w:val="ru-RU"/>
        </w:rPr>
        <w:t xml:space="preserve">    </w:t>
      </w:r>
      <w:r w:rsidRPr="00400FE8">
        <w:rPr>
          <w:rFonts w:cs="Times New Roman"/>
          <w:szCs w:val="28"/>
        </w:rPr>
        <w:t>int</w:t>
      </w:r>
      <w:r w:rsidRPr="001155D5">
        <w:rPr>
          <w:rFonts w:cs="Times New Roman"/>
          <w:szCs w:val="28"/>
        </w:rPr>
        <w:t xml:space="preserve"> </w:t>
      </w:r>
      <w:r w:rsidRPr="00400FE8">
        <w:rPr>
          <w:rFonts w:cs="Times New Roman"/>
          <w:szCs w:val="28"/>
        </w:rPr>
        <w:t>threads</w:t>
      </w:r>
      <w:r w:rsidRPr="001155D5">
        <w:rPr>
          <w:rFonts w:cs="Times New Roman"/>
          <w:szCs w:val="28"/>
        </w:rPr>
        <w:t>;</w:t>
      </w:r>
    </w:p>
    <w:p w14:paraId="7199472B" w14:textId="77777777" w:rsidR="000D45D2" w:rsidRPr="00400FE8" w:rsidRDefault="000D45D2" w:rsidP="000D45D2">
      <w:pPr>
        <w:rPr>
          <w:rFonts w:cs="Times New Roman"/>
          <w:szCs w:val="28"/>
        </w:rPr>
      </w:pPr>
      <w:r w:rsidRPr="001155D5">
        <w:rPr>
          <w:rFonts w:cs="Times New Roman"/>
          <w:szCs w:val="28"/>
        </w:rPr>
        <w:t xml:space="preserve">    </w:t>
      </w:r>
      <w:r w:rsidRPr="00400FE8">
        <w:rPr>
          <w:rFonts w:cs="Times New Roman"/>
          <w:szCs w:val="28"/>
        </w:rPr>
        <w:t>omp_set_num_threads(2);</w:t>
      </w:r>
    </w:p>
    <w:p w14:paraId="204C2214" w14:textId="77777777" w:rsidR="000D45D2" w:rsidRPr="00400FE8" w:rsidRDefault="000D45D2" w:rsidP="000D45D2">
      <w:pPr>
        <w:rPr>
          <w:rFonts w:cs="Times New Roman"/>
          <w:szCs w:val="28"/>
        </w:rPr>
      </w:pPr>
      <w:r w:rsidRPr="00400FE8">
        <w:rPr>
          <w:rFonts w:cs="Times New Roman"/>
          <w:szCs w:val="28"/>
        </w:rPr>
        <w:t xml:space="preserve">    #pragma omp parallel shared(threads)</w:t>
      </w:r>
    </w:p>
    <w:p w14:paraId="23C40AA5" w14:textId="77777777" w:rsidR="000D45D2" w:rsidRPr="00400FE8" w:rsidRDefault="000D45D2" w:rsidP="000D45D2">
      <w:pPr>
        <w:rPr>
          <w:rFonts w:cs="Times New Roman"/>
          <w:szCs w:val="28"/>
        </w:rPr>
      </w:pPr>
      <w:r w:rsidRPr="00400FE8">
        <w:rPr>
          <w:rFonts w:cs="Times New Roman"/>
          <w:szCs w:val="28"/>
        </w:rPr>
        <w:t xml:space="preserve">    {</w:t>
      </w:r>
    </w:p>
    <w:p w14:paraId="32D92A51" w14:textId="77777777" w:rsidR="000D45D2" w:rsidRPr="00400FE8" w:rsidRDefault="000D45D2" w:rsidP="000D45D2">
      <w:pPr>
        <w:rPr>
          <w:rFonts w:cs="Times New Roman"/>
          <w:szCs w:val="28"/>
        </w:rPr>
      </w:pPr>
      <w:r w:rsidRPr="00400FE8">
        <w:rPr>
          <w:rFonts w:cs="Times New Roman"/>
          <w:szCs w:val="28"/>
        </w:rPr>
        <w:t xml:space="preserve">    threads = omp_get_num_threads();</w:t>
      </w:r>
    </w:p>
    <w:p w14:paraId="50393F1D" w14:textId="77777777" w:rsidR="000D45D2" w:rsidRPr="00400FE8" w:rsidRDefault="000D45D2" w:rsidP="000D45D2">
      <w:pPr>
        <w:rPr>
          <w:rFonts w:cs="Times New Roman"/>
          <w:szCs w:val="28"/>
        </w:rPr>
      </w:pPr>
      <w:r w:rsidRPr="00400FE8">
        <w:rPr>
          <w:rFonts w:cs="Times New Roman"/>
          <w:szCs w:val="28"/>
        </w:rPr>
        <w:t xml:space="preserve">    </w:t>
      </w:r>
    </w:p>
    <w:p w14:paraId="3F3725A2" w14:textId="77777777" w:rsidR="000D45D2" w:rsidRPr="00400FE8" w:rsidRDefault="000D45D2" w:rsidP="000D45D2">
      <w:pPr>
        <w:rPr>
          <w:rFonts w:cs="Times New Roman"/>
          <w:szCs w:val="28"/>
        </w:rPr>
      </w:pPr>
      <w:r w:rsidRPr="00400FE8">
        <w:rPr>
          <w:rFonts w:cs="Times New Roman"/>
          <w:szCs w:val="28"/>
        </w:rPr>
        <w:t xml:space="preserve">    #pragma omp for    </w:t>
      </w:r>
    </w:p>
    <w:p w14:paraId="41AB997C" w14:textId="77777777" w:rsidR="000D45D2" w:rsidRPr="00400FE8" w:rsidRDefault="000D45D2" w:rsidP="000D45D2">
      <w:pPr>
        <w:rPr>
          <w:rFonts w:cs="Times New Roman"/>
          <w:szCs w:val="28"/>
        </w:rPr>
      </w:pPr>
      <w:r w:rsidRPr="00400FE8">
        <w:rPr>
          <w:rFonts w:cs="Times New Roman"/>
          <w:szCs w:val="28"/>
        </w:rPr>
        <w:t xml:space="preserve">    for (int i=0; i &lt; N; i++)</w:t>
      </w:r>
    </w:p>
    <w:p w14:paraId="6F2BF785" w14:textId="77777777" w:rsidR="000D45D2" w:rsidRPr="00400FE8" w:rsidRDefault="000D45D2" w:rsidP="000D45D2">
      <w:pPr>
        <w:rPr>
          <w:rFonts w:cs="Times New Roman"/>
          <w:szCs w:val="28"/>
        </w:rPr>
      </w:pPr>
      <w:r w:rsidRPr="00400FE8">
        <w:rPr>
          <w:rFonts w:cs="Times New Roman"/>
          <w:szCs w:val="28"/>
        </w:rPr>
        <w:t xml:space="preserve">    </w:t>
      </w:r>
      <w:r w:rsidRPr="00400FE8">
        <w:rPr>
          <w:rFonts w:cs="Times New Roman"/>
          <w:szCs w:val="28"/>
        </w:rPr>
        <w:tab/>
        <w:t>for (int j = 0; j &lt; N; j++)</w:t>
      </w:r>
    </w:p>
    <w:p w14:paraId="04C3A27B" w14:textId="77777777" w:rsidR="000D45D2" w:rsidRPr="00400FE8" w:rsidRDefault="000D45D2" w:rsidP="000D45D2">
      <w:pPr>
        <w:rPr>
          <w:rFonts w:cs="Times New Roman"/>
          <w:szCs w:val="28"/>
        </w:rPr>
      </w:pPr>
      <w:r w:rsidRPr="00400FE8">
        <w:rPr>
          <w:rFonts w:cs="Times New Roman"/>
          <w:szCs w:val="28"/>
        </w:rPr>
        <w:t xml:space="preserve">        {</w:t>
      </w:r>
    </w:p>
    <w:p w14:paraId="603CF138" w14:textId="77777777" w:rsidR="000D45D2" w:rsidRPr="00400FE8" w:rsidRDefault="000D45D2" w:rsidP="000D45D2">
      <w:pPr>
        <w:rPr>
          <w:rFonts w:cs="Times New Roman"/>
          <w:szCs w:val="28"/>
        </w:rPr>
      </w:pPr>
      <w:r w:rsidRPr="00400FE8">
        <w:rPr>
          <w:rFonts w:cs="Times New Roman"/>
          <w:szCs w:val="28"/>
        </w:rPr>
        <w:tab/>
        <w:t xml:space="preserve">        C[i*N + j] = 0;</w:t>
      </w:r>
    </w:p>
    <w:p w14:paraId="1CFED573" w14:textId="77777777" w:rsidR="000D45D2" w:rsidRPr="00400FE8" w:rsidRDefault="000D45D2" w:rsidP="000D45D2">
      <w:pPr>
        <w:rPr>
          <w:rFonts w:cs="Times New Roman"/>
          <w:szCs w:val="28"/>
        </w:rPr>
      </w:pPr>
      <w:r w:rsidRPr="00400FE8">
        <w:rPr>
          <w:rFonts w:cs="Times New Roman"/>
          <w:szCs w:val="28"/>
        </w:rPr>
        <w:tab/>
        <w:t xml:space="preserve">        for (int k = 0; k &lt; N; k++)</w:t>
      </w:r>
    </w:p>
    <w:p w14:paraId="774F6A06" w14:textId="77777777" w:rsidR="000D45D2" w:rsidRPr="00400FE8" w:rsidRDefault="000D45D2" w:rsidP="000D45D2">
      <w:pPr>
        <w:rPr>
          <w:rFonts w:cs="Times New Roman"/>
          <w:szCs w:val="28"/>
        </w:rPr>
      </w:pPr>
      <w:r w:rsidRPr="00400FE8">
        <w:rPr>
          <w:rFonts w:cs="Times New Roman"/>
          <w:szCs w:val="28"/>
        </w:rPr>
        <w:tab/>
        <w:t xml:space="preserve">        {</w:t>
      </w:r>
    </w:p>
    <w:p w14:paraId="3CA372CC" w14:textId="77777777" w:rsidR="000D45D2" w:rsidRPr="00400FE8" w:rsidRDefault="000D45D2" w:rsidP="000D45D2">
      <w:pPr>
        <w:rPr>
          <w:rFonts w:cs="Times New Roman"/>
          <w:szCs w:val="28"/>
        </w:rPr>
      </w:pPr>
      <w:r w:rsidRPr="00400FE8">
        <w:rPr>
          <w:rFonts w:cs="Times New Roman"/>
          <w:szCs w:val="28"/>
        </w:rPr>
        <w:tab/>
      </w:r>
      <w:r w:rsidRPr="00400FE8">
        <w:rPr>
          <w:rFonts w:cs="Times New Roman"/>
          <w:szCs w:val="28"/>
        </w:rPr>
        <w:tab/>
        <w:t xml:space="preserve">        C[i*N + j] += A[i*N + k] * B[k*N + j];</w:t>
      </w:r>
    </w:p>
    <w:p w14:paraId="6577D772" w14:textId="77777777" w:rsidR="000D45D2" w:rsidRPr="001155D5" w:rsidRDefault="000D45D2" w:rsidP="000D45D2">
      <w:pPr>
        <w:rPr>
          <w:rFonts w:cs="Times New Roman"/>
          <w:szCs w:val="28"/>
          <w:lang w:val="ru-RU"/>
        </w:rPr>
      </w:pPr>
      <w:r w:rsidRPr="00400FE8">
        <w:rPr>
          <w:rFonts w:cs="Times New Roman"/>
          <w:szCs w:val="28"/>
        </w:rPr>
        <w:tab/>
        <w:t xml:space="preserve">        </w:t>
      </w:r>
      <w:r w:rsidRPr="001155D5">
        <w:rPr>
          <w:rFonts w:cs="Times New Roman"/>
          <w:szCs w:val="28"/>
          <w:lang w:val="ru-RU"/>
        </w:rPr>
        <w:t>}</w:t>
      </w:r>
    </w:p>
    <w:p w14:paraId="41911A5D" w14:textId="77777777" w:rsidR="000D45D2" w:rsidRPr="001155D5" w:rsidRDefault="000D45D2" w:rsidP="000D45D2">
      <w:pPr>
        <w:rPr>
          <w:rFonts w:cs="Times New Roman"/>
          <w:szCs w:val="28"/>
          <w:lang w:val="ru-RU"/>
        </w:rPr>
      </w:pPr>
      <w:r w:rsidRPr="001155D5">
        <w:rPr>
          <w:rFonts w:cs="Times New Roman"/>
          <w:szCs w:val="28"/>
          <w:lang w:val="ru-RU"/>
        </w:rPr>
        <w:t xml:space="preserve">        }</w:t>
      </w:r>
    </w:p>
    <w:p w14:paraId="76AD357A" w14:textId="77777777" w:rsidR="000D45D2" w:rsidRPr="003202C0" w:rsidRDefault="000D45D2" w:rsidP="003202C0">
      <w:pPr>
        <w:rPr>
          <w:rFonts w:cs="Times New Roman"/>
          <w:szCs w:val="28"/>
          <w:lang w:val="ru-RU"/>
        </w:rPr>
      </w:pPr>
      <w:r w:rsidRPr="001155D5">
        <w:rPr>
          <w:rFonts w:cs="Times New Roman"/>
          <w:szCs w:val="28"/>
          <w:lang w:val="ru-RU"/>
        </w:rPr>
        <w:t xml:space="preserve">    }</w:t>
      </w:r>
    </w:p>
    <w:p w14:paraId="6DE98566" w14:textId="77777777" w:rsidR="003202C0" w:rsidRDefault="003202C0" w:rsidP="003202C0">
      <w:pPr>
        <w:rPr>
          <w:lang w:val="ru-RU"/>
        </w:rPr>
      </w:pPr>
      <w:r>
        <w:rPr>
          <w:lang w:val="ru-RU"/>
        </w:rPr>
        <w:t>К</w:t>
      </w:r>
      <w:r w:rsidRPr="003202C0">
        <w:rPr>
          <w:lang w:val="ru-RU"/>
        </w:rPr>
        <w:t xml:space="preserve">омпьютер </w:t>
      </w:r>
      <w:r>
        <w:rPr>
          <w:lang w:val="ru-RU"/>
        </w:rPr>
        <w:t xml:space="preserve">для рассчетов </w:t>
      </w:r>
      <w:r w:rsidRPr="003202C0">
        <w:rPr>
          <w:lang w:val="ru-RU"/>
        </w:rPr>
        <w:t>оснащён 4-ядерным процессором</w:t>
      </w:r>
      <w:r>
        <w:rPr>
          <w:lang w:val="ru-RU"/>
        </w:rPr>
        <w:t xml:space="preserve"> (см. Рисунок 1)</w:t>
      </w:r>
      <w:r w:rsidRPr="003202C0">
        <w:rPr>
          <w:lang w:val="ru-RU"/>
        </w:rPr>
        <w:t xml:space="preserve">. </w:t>
      </w:r>
      <w:r w:rsidRPr="001155D5">
        <w:rPr>
          <w:lang w:val="ru-RU"/>
        </w:rPr>
        <w:t>Так как один физический ядро поддерживает два потока (</w:t>
      </w:r>
      <w:r>
        <w:t>hyper</w:t>
      </w:r>
      <w:r w:rsidRPr="001155D5">
        <w:rPr>
          <w:lang w:val="ru-RU"/>
        </w:rPr>
        <w:t>-</w:t>
      </w:r>
      <w:r>
        <w:t>threading</w:t>
      </w:r>
      <w:r w:rsidRPr="001155D5">
        <w:rPr>
          <w:lang w:val="ru-RU"/>
        </w:rPr>
        <w:t xml:space="preserve">), установка числа потоков </w:t>
      </w:r>
      <w:r>
        <w:t>OpenMP</w:t>
      </w:r>
      <w:r w:rsidRPr="001155D5">
        <w:rPr>
          <w:lang w:val="ru-RU"/>
        </w:rPr>
        <w:t xml:space="preserve"> больше 8 не имеет практического смысла, поскольку большее количество потоков не будет использоваться эффективно.</w:t>
      </w:r>
    </w:p>
    <w:p w14:paraId="32AF9277" w14:textId="77777777" w:rsidR="003202C0" w:rsidRPr="003202C0" w:rsidRDefault="003202C0" w:rsidP="003202C0">
      <w:pPr>
        <w:rPr>
          <w:lang w:val="ru-RU"/>
        </w:rPr>
      </w:pPr>
      <w:r>
        <w:rPr>
          <w:lang w:val="ru-RU"/>
        </w:rPr>
        <w:t xml:space="preserve">Произведем рассчеты с помощью измененной версии кода. </w:t>
      </w:r>
      <w:r w:rsidRPr="003202C0">
        <w:rPr>
          <w:lang w:val="ru-RU"/>
        </w:rPr>
        <w:t>Компиляция программы выполняется с помощью следующей команды:</w:t>
      </w:r>
    </w:p>
    <w:p w14:paraId="1492B52D" w14:textId="77777777" w:rsidR="000D45D2" w:rsidRPr="001155D5" w:rsidRDefault="003202C0" w:rsidP="000D45D2">
      <w:pPr>
        <w:rPr>
          <w:rFonts w:cs="Times New Roman"/>
          <w:szCs w:val="28"/>
        </w:rPr>
      </w:pPr>
      <w:r w:rsidRPr="003202C0">
        <w:rPr>
          <w:rFonts w:cs="Times New Roman"/>
          <w:szCs w:val="28"/>
        </w:rPr>
        <w:lastRenderedPageBreak/>
        <w:t>g++ -fopenmp matMulOMP.cpp -o matMulOMP</w:t>
      </w:r>
    </w:p>
    <w:p w14:paraId="5B3D3FEF" w14:textId="77777777" w:rsidR="006E7FD3" w:rsidRPr="006E7FD3" w:rsidRDefault="006E7FD3" w:rsidP="006E7FD3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Ниже приведен вывод</w:t>
      </w:r>
      <w:r w:rsidRPr="00814BA2">
        <w:rPr>
          <w:rFonts w:cs="Times New Roman"/>
          <w:szCs w:val="28"/>
          <w:lang w:val="ru-RU"/>
        </w:rPr>
        <w:t xml:space="preserve"> результат в терминале</w:t>
      </w:r>
      <w:r w:rsidR="001155D5">
        <w:rPr>
          <w:rFonts w:cs="Times New Roman"/>
          <w:szCs w:val="28"/>
          <w:lang w:val="ru-RU"/>
        </w:rPr>
        <w:t xml:space="preserve"> (см. Рисунок 2)</w:t>
      </w:r>
      <w:r w:rsidRPr="00814BA2">
        <w:rPr>
          <w:rFonts w:cs="Times New Roman"/>
          <w:szCs w:val="28"/>
          <w:lang w:val="ru-RU"/>
        </w:rPr>
        <w:t>.</w:t>
      </w:r>
    </w:p>
    <w:p w14:paraId="57CAA3B1" w14:textId="77777777" w:rsidR="000D45D2" w:rsidRDefault="00E62E9A" w:rsidP="000D45D2">
      <w:pPr>
        <w:rPr>
          <w:rFonts w:cs="Times New Roman"/>
          <w:szCs w:val="28"/>
          <w:lang w:val="ru-RU"/>
        </w:rPr>
      </w:pPr>
      <w:r w:rsidRPr="00E62E9A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6D5E6A67" wp14:editId="74FA65B2">
            <wp:extent cx="5940425" cy="2880392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0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69E69" w14:textId="77777777" w:rsidR="006E7FD3" w:rsidRPr="00C4596A" w:rsidRDefault="00553919" w:rsidP="001155D5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Рисунок </w:t>
      </w:r>
      <w:r w:rsidR="00E62E9A" w:rsidRPr="00B22BE7">
        <w:rPr>
          <w:rFonts w:cs="Times New Roman"/>
          <w:szCs w:val="28"/>
          <w:lang w:val="ru-RU"/>
        </w:rPr>
        <w:t>1</w:t>
      </w:r>
      <w:r>
        <w:rPr>
          <w:rFonts w:cs="Times New Roman"/>
          <w:szCs w:val="28"/>
          <w:lang w:val="ru-RU"/>
        </w:rPr>
        <w:t xml:space="preserve"> – р</w:t>
      </w:r>
      <w:r w:rsidR="006E7FD3">
        <w:rPr>
          <w:rFonts w:cs="Times New Roman"/>
          <w:szCs w:val="28"/>
          <w:lang w:val="ru-RU"/>
        </w:rPr>
        <w:t>езультаты расчета</w:t>
      </w:r>
    </w:p>
    <w:p w14:paraId="7727E534" w14:textId="77777777" w:rsidR="00730CDE" w:rsidRPr="00C27FB0" w:rsidRDefault="00730CDE" w:rsidP="00730CDE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По полученным результатам построим сравнительную таблицу (см. Таблица 1)</w:t>
      </w:r>
      <w:r w:rsidR="00553919">
        <w:rPr>
          <w:rFonts w:cs="Times New Roman"/>
          <w:szCs w:val="28"/>
          <w:lang w:val="ru-RU"/>
        </w:rPr>
        <w:t xml:space="preserve"> и график </w:t>
      </w:r>
      <w:r w:rsidR="00864F3B" w:rsidRPr="00C27FB0">
        <w:rPr>
          <w:rFonts w:cs="Times New Roman"/>
          <w:szCs w:val="28"/>
          <w:lang w:val="ru-RU"/>
        </w:rPr>
        <w:t>(</w:t>
      </w:r>
      <w:r w:rsidR="00864F3B">
        <w:rPr>
          <w:rFonts w:cs="Times New Roman"/>
          <w:szCs w:val="28"/>
          <w:lang w:val="ru-RU"/>
        </w:rPr>
        <w:t xml:space="preserve">См. Рисунок </w:t>
      </w:r>
      <w:r w:rsidR="00E62E9A" w:rsidRPr="00B22BE7">
        <w:rPr>
          <w:rFonts w:cs="Times New Roman"/>
          <w:szCs w:val="28"/>
          <w:lang w:val="ru-RU"/>
        </w:rPr>
        <w:t>2</w:t>
      </w:r>
      <w:r w:rsidR="00864F3B" w:rsidRPr="00C27FB0">
        <w:rPr>
          <w:rFonts w:cs="Times New Roman"/>
          <w:szCs w:val="28"/>
          <w:lang w:val="ru-RU"/>
        </w:rPr>
        <w:t>)</w:t>
      </w:r>
    </w:p>
    <w:p w14:paraId="5090EB88" w14:textId="77777777" w:rsidR="00730CDE" w:rsidRDefault="00730CDE" w:rsidP="00730CDE">
      <w:pPr>
        <w:ind w:firstLine="0"/>
        <w:rPr>
          <w:rFonts w:cs="Times New Roman"/>
          <w:szCs w:val="28"/>
          <w:lang w:val="ru-RU"/>
        </w:rPr>
      </w:pPr>
      <w:r w:rsidRPr="00730CDE">
        <w:rPr>
          <w:rFonts w:cs="Times New Roman"/>
          <w:szCs w:val="28"/>
          <w:lang w:val="ru-RU"/>
        </w:rPr>
        <w:t>Таблица 1</w:t>
      </w:r>
      <w:r>
        <w:rPr>
          <w:rFonts w:cs="Times New Roman"/>
          <w:szCs w:val="28"/>
          <w:lang w:val="ru-RU"/>
        </w:rPr>
        <w:t xml:space="preserve"> – Результаты вычислений</w:t>
      </w:r>
      <w:r w:rsidR="00864F3B">
        <w:rPr>
          <w:rFonts w:cs="Times New Roman"/>
          <w:szCs w:val="28"/>
          <w:lang w:val="ru-RU"/>
        </w:rPr>
        <w:t xml:space="preserve"> для матрицы с</w:t>
      </w:r>
      <w:r w:rsidR="00864F3B" w:rsidRPr="00864F3B">
        <w:rPr>
          <w:rFonts w:cs="Times New Roman"/>
          <w:szCs w:val="28"/>
          <w:lang w:val="ru-RU"/>
        </w:rPr>
        <w:t xml:space="preserve"> </w:t>
      </w:r>
      <w:r w:rsidR="00864F3B">
        <w:rPr>
          <w:rFonts w:cs="Times New Roman"/>
          <w:szCs w:val="28"/>
        </w:rPr>
        <w:t>n</w:t>
      </w:r>
      <w:r w:rsidR="00864F3B" w:rsidRPr="00864F3B">
        <w:rPr>
          <w:rFonts w:cs="Times New Roman"/>
          <w:szCs w:val="28"/>
          <w:lang w:val="ru-RU"/>
        </w:rPr>
        <w:t>=</w:t>
      </w:r>
      <w:r w:rsidR="00864F3B">
        <w:rPr>
          <w:rFonts w:cs="Times New Roman"/>
          <w:szCs w:val="28"/>
          <w:lang w:val="ru-RU"/>
        </w:rPr>
        <w:t>1000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730CDE" w14:paraId="58DE7A39" w14:textId="77777777" w:rsidTr="00730CDE">
        <w:tc>
          <w:tcPr>
            <w:tcW w:w="3190" w:type="dxa"/>
            <w:vAlign w:val="center"/>
          </w:tcPr>
          <w:p w14:paraId="62A8B31F" w14:textId="77777777" w:rsidR="00730CDE" w:rsidRPr="00730CDE" w:rsidRDefault="00730CDE" w:rsidP="00730CDE">
            <w:pPr>
              <w:ind w:firstLine="0"/>
              <w:jc w:val="center"/>
              <w:rPr>
                <w:bCs/>
                <w:sz w:val="24"/>
                <w:szCs w:val="24"/>
              </w:rPr>
            </w:pPr>
            <w:r w:rsidRPr="00730CDE">
              <w:rPr>
                <w:bCs/>
              </w:rPr>
              <w:t>Количество потоков</w:t>
            </w:r>
          </w:p>
        </w:tc>
        <w:tc>
          <w:tcPr>
            <w:tcW w:w="3190" w:type="dxa"/>
            <w:vAlign w:val="center"/>
          </w:tcPr>
          <w:p w14:paraId="7CEC899E" w14:textId="77777777" w:rsidR="00730CDE" w:rsidRPr="00730CDE" w:rsidRDefault="00730CDE" w:rsidP="00730CDE">
            <w:pPr>
              <w:ind w:firstLine="0"/>
              <w:jc w:val="center"/>
              <w:rPr>
                <w:bCs/>
                <w:sz w:val="24"/>
                <w:szCs w:val="24"/>
              </w:rPr>
            </w:pPr>
            <w:r w:rsidRPr="00730CDE">
              <w:rPr>
                <w:bCs/>
              </w:rPr>
              <w:t>Время вычисления (Calculation time), с</w:t>
            </w:r>
          </w:p>
        </w:tc>
        <w:tc>
          <w:tcPr>
            <w:tcW w:w="3191" w:type="dxa"/>
            <w:vAlign w:val="center"/>
          </w:tcPr>
          <w:p w14:paraId="19687F0B" w14:textId="77777777" w:rsidR="00730CDE" w:rsidRPr="00730CDE" w:rsidRDefault="00730CDE" w:rsidP="00730CDE">
            <w:pPr>
              <w:ind w:firstLine="0"/>
              <w:jc w:val="center"/>
              <w:rPr>
                <w:bCs/>
                <w:sz w:val="24"/>
                <w:szCs w:val="24"/>
              </w:rPr>
            </w:pPr>
            <w:r w:rsidRPr="00730CDE">
              <w:rPr>
                <w:bCs/>
              </w:rPr>
              <w:t>Elapsed omp time, с</w:t>
            </w:r>
          </w:p>
        </w:tc>
      </w:tr>
      <w:tr w:rsidR="00730CDE" w14:paraId="0ED35F6B" w14:textId="77777777" w:rsidTr="00730CDE">
        <w:tc>
          <w:tcPr>
            <w:tcW w:w="3190" w:type="dxa"/>
            <w:vAlign w:val="center"/>
          </w:tcPr>
          <w:p w14:paraId="6A03C382" w14:textId="77777777" w:rsidR="00730CDE" w:rsidRPr="00730CDE" w:rsidRDefault="00730CDE" w:rsidP="00730CDE">
            <w:pPr>
              <w:ind w:firstLine="0"/>
              <w:jc w:val="center"/>
              <w:rPr>
                <w:sz w:val="24"/>
                <w:szCs w:val="24"/>
              </w:rPr>
            </w:pPr>
            <w:r w:rsidRPr="00730CDE">
              <w:t>1</w:t>
            </w:r>
          </w:p>
        </w:tc>
        <w:tc>
          <w:tcPr>
            <w:tcW w:w="3190" w:type="dxa"/>
            <w:vAlign w:val="center"/>
          </w:tcPr>
          <w:p w14:paraId="2D703429" w14:textId="77777777" w:rsidR="00730CDE" w:rsidRPr="00730CDE" w:rsidRDefault="00730CDE" w:rsidP="00730CDE">
            <w:pPr>
              <w:ind w:firstLine="0"/>
              <w:jc w:val="center"/>
              <w:rPr>
                <w:sz w:val="24"/>
                <w:szCs w:val="24"/>
              </w:rPr>
            </w:pPr>
            <w:r w:rsidRPr="00730CDE">
              <w:t>5.18451</w:t>
            </w:r>
          </w:p>
        </w:tc>
        <w:tc>
          <w:tcPr>
            <w:tcW w:w="3191" w:type="dxa"/>
            <w:vAlign w:val="center"/>
          </w:tcPr>
          <w:p w14:paraId="448DCBE1" w14:textId="77777777" w:rsidR="00730CDE" w:rsidRPr="00730CDE" w:rsidRDefault="00730CDE" w:rsidP="00730CDE">
            <w:pPr>
              <w:ind w:firstLine="0"/>
              <w:jc w:val="center"/>
              <w:rPr>
                <w:sz w:val="24"/>
                <w:szCs w:val="24"/>
              </w:rPr>
            </w:pPr>
            <w:r w:rsidRPr="00730CDE">
              <w:t>5.18575</w:t>
            </w:r>
          </w:p>
        </w:tc>
      </w:tr>
      <w:tr w:rsidR="00730CDE" w14:paraId="1D2B3697" w14:textId="77777777" w:rsidTr="00730CDE">
        <w:tc>
          <w:tcPr>
            <w:tcW w:w="3190" w:type="dxa"/>
            <w:vAlign w:val="center"/>
          </w:tcPr>
          <w:p w14:paraId="5E0035D4" w14:textId="77777777" w:rsidR="00730CDE" w:rsidRPr="00730CDE" w:rsidRDefault="00730CDE" w:rsidP="00730CDE">
            <w:pPr>
              <w:ind w:firstLine="0"/>
              <w:jc w:val="center"/>
              <w:rPr>
                <w:sz w:val="24"/>
                <w:szCs w:val="24"/>
              </w:rPr>
            </w:pPr>
            <w:r w:rsidRPr="00730CDE">
              <w:t>2</w:t>
            </w:r>
          </w:p>
        </w:tc>
        <w:tc>
          <w:tcPr>
            <w:tcW w:w="3190" w:type="dxa"/>
            <w:vAlign w:val="center"/>
          </w:tcPr>
          <w:p w14:paraId="491DFB6E" w14:textId="77777777" w:rsidR="00730CDE" w:rsidRPr="00730CDE" w:rsidRDefault="00730CDE" w:rsidP="00730CDE">
            <w:pPr>
              <w:ind w:firstLine="0"/>
              <w:jc w:val="center"/>
              <w:rPr>
                <w:sz w:val="24"/>
                <w:szCs w:val="24"/>
              </w:rPr>
            </w:pPr>
            <w:r w:rsidRPr="00730CDE">
              <w:t>6.30670</w:t>
            </w:r>
          </w:p>
        </w:tc>
        <w:tc>
          <w:tcPr>
            <w:tcW w:w="3191" w:type="dxa"/>
            <w:vAlign w:val="center"/>
          </w:tcPr>
          <w:p w14:paraId="1E4376A4" w14:textId="77777777" w:rsidR="00730CDE" w:rsidRPr="00730CDE" w:rsidRDefault="00730CDE" w:rsidP="00730CDE">
            <w:pPr>
              <w:ind w:firstLine="0"/>
              <w:jc w:val="center"/>
              <w:rPr>
                <w:sz w:val="24"/>
                <w:szCs w:val="24"/>
              </w:rPr>
            </w:pPr>
            <w:r w:rsidRPr="00730CDE">
              <w:t>3.15388</w:t>
            </w:r>
          </w:p>
        </w:tc>
      </w:tr>
      <w:tr w:rsidR="00730CDE" w14:paraId="543B0D79" w14:textId="77777777" w:rsidTr="00730CDE">
        <w:tc>
          <w:tcPr>
            <w:tcW w:w="3190" w:type="dxa"/>
            <w:vAlign w:val="center"/>
          </w:tcPr>
          <w:p w14:paraId="1DD9FD7F" w14:textId="77777777" w:rsidR="00730CDE" w:rsidRPr="00730CDE" w:rsidRDefault="00730CDE" w:rsidP="00730CDE">
            <w:pPr>
              <w:ind w:firstLine="0"/>
              <w:jc w:val="center"/>
              <w:rPr>
                <w:sz w:val="24"/>
                <w:szCs w:val="24"/>
              </w:rPr>
            </w:pPr>
            <w:r w:rsidRPr="00730CDE">
              <w:t>4</w:t>
            </w:r>
          </w:p>
        </w:tc>
        <w:tc>
          <w:tcPr>
            <w:tcW w:w="3190" w:type="dxa"/>
            <w:vAlign w:val="center"/>
          </w:tcPr>
          <w:p w14:paraId="4EDEC548" w14:textId="77777777" w:rsidR="00730CDE" w:rsidRPr="00730CDE" w:rsidRDefault="00730CDE" w:rsidP="00730CDE">
            <w:pPr>
              <w:ind w:firstLine="0"/>
              <w:jc w:val="center"/>
              <w:rPr>
                <w:sz w:val="24"/>
                <w:szCs w:val="24"/>
              </w:rPr>
            </w:pPr>
            <w:r w:rsidRPr="00730CDE">
              <w:t>12.3279</w:t>
            </w:r>
          </w:p>
        </w:tc>
        <w:tc>
          <w:tcPr>
            <w:tcW w:w="3191" w:type="dxa"/>
            <w:vAlign w:val="center"/>
          </w:tcPr>
          <w:p w14:paraId="53433452" w14:textId="77777777" w:rsidR="00730CDE" w:rsidRPr="00730CDE" w:rsidRDefault="00730CDE" w:rsidP="00730CDE">
            <w:pPr>
              <w:ind w:firstLine="0"/>
              <w:jc w:val="center"/>
              <w:rPr>
                <w:sz w:val="24"/>
                <w:szCs w:val="24"/>
              </w:rPr>
            </w:pPr>
            <w:r w:rsidRPr="00730CDE">
              <w:t>3.10086</w:t>
            </w:r>
          </w:p>
        </w:tc>
      </w:tr>
      <w:tr w:rsidR="00730CDE" w14:paraId="063BCEDF" w14:textId="77777777" w:rsidTr="00730CDE">
        <w:tc>
          <w:tcPr>
            <w:tcW w:w="3190" w:type="dxa"/>
            <w:vAlign w:val="center"/>
          </w:tcPr>
          <w:p w14:paraId="7880B312" w14:textId="77777777" w:rsidR="00730CDE" w:rsidRPr="00730CDE" w:rsidRDefault="00730CDE" w:rsidP="00730CDE">
            <w:pPr>
              <w:ind w:firstLine="0"/>
              <w:jc w:val="center"/>
              <w:rPr>
                <w:sz w:val="24"/>
                <w:szCs w:val="24"/>
              </w:rPr>
            </w:pPr>
            <w:r w:rsidRPr="00730CDE">
              <w:t>8</w:t>
            </w:r>
          </w:p>
        </w:tc>
        <w:tc>
          <w:tcPr>
            <w:tcW w:w="3190" w:type="dxa"/>
            <w:vAlign w:val="center"/>
          </w:tcPr>
          <w:p w14:paraId="7C62AAC1" w14:textId="77777777" w:rsidR="00730CDE" w:rsidRPr="00730CDE" w:rsidRDefault="00730CDE" w:rsidP="00730CDE">
            <w:pPr>
              <w:ind w:firstLine="0"/>
              <w:jc w:val="center"/>
              <w:rPr>
                <w:sz w:val="24"/>
                <w:szCs w:val="24"/>
              </w:rPr>
            </w:pPr>
            <w:r w:rsidRPr="00730CDE">
              <w:t>11.1401</w:t>
            </w:r>
          </w:p>
        </w:tc>
        <w:tc>
          <w:tcPr>
            <w:tcW w:w="3191" w:type="dxa"/>
            <w:vAlign w:val="center"/>
          </w:tcPr>
          <w:p w14:paraId="703D99A2" w14:textId="77777777" w:rsidR="00730CDE" w:rsidRPr="00730CDE" w:rsidRDefault="00730CDE" w:rsidP="00730CDE">
            <w:pPr>
              <w:ind w:firstLine="0"/>
              <w:jc w:val="center"/>
              <w:rPr>
                <w:sz w:val="24"/>
                <w:szCs w:val="24"/>
              </w:rPr>
            </w:pPr>
            <w:r w:rsidRPr="00730CDE">
              <w:t>2.83745</w:t>
            </w:r>
          </w:p>
        </w:tc>
      </w:tr>
      <w:tr w:rsidR="00730CDE" w14:paraId="1A34D764" w14:textId="77777777" w:rsidTr="00730CDE">
        <w:tc>
          <w:tcPr>
            <w:tcW w:w="3190" w:type="dxa"/>
            <w:vAlign w:val="center"/>
          </w:tcPr>
          <w:p w14:paraId="3F7BED98" w14:textId="77777777" w:rsidR="00730CDE" w:rsidRPr="00730CDE" w:rsidRDefault="00730CDE" w:rsidP="00730CDE">
            <w:pPr>
              <w:ind w:firstLine="0"/>
              <w:jc w:val="center"/>
              <w:rPr>
                <w:sz w:val="24"/>
                <w:szCs w:val="24"/>
              </w:rPr>
            </w:pPr>
            <w:r w:rsidRPr="00730CDE">
              <w:t>16</w:t>
            </w:r>
          </w:p>
        </w:tc>
        <w:tc>
          <w:tcPr>
            <w:tcW w:w="3190" w:type="dxa"/>
            <w:vAlign w:val="center"/>
          </w:tcPr>
          <w:p w14:paraId="1056BCFC" w14:textId="77777777" w:rsidR="00730CDE" w:rsidRPr="00730CDE" w:rsidRDefault="00730CDE" w:rsidP="00730CDE">
            <w:pPr>
              <w:ind w:firstLine="0"/>
              <w:jc w:val="center"/>
              <w:rPr>
                <w:sz w:val="24"/>
                <w:szCs w:val="24"/>
              </w:rPr>
            </w:pPr>
            <w:r w:rsidRPr="00730CDE">
              <w:t>11.3744</w:t>
            </w:r>
          </w:p>
        </w:tc>
        <w:tc>
          <w:tcPr>
            <w:tcW w:w="3191" w:type="dxa"/>
            <w:vAlign w:val="center"/>
          </w:tcPr>
          <w:p w14:paraId="6A9CBE13" w14:textId="77777777" w:rsidR="00730CDE" w:rsidRPr="00730CDE" w:rsidRDefault="00730CDE" w:rsidP="00730CDE">
            <w:pPr>
              <w:ind w:firstLine="0"/>
              <w:jc w:val="center"/>
              <w:rPr>
                <w:sz w:val="24"/>
                <w:szCs w:val="24"/>
              </w:rPr>
            </w:pPr>
            <w:r w:rsidRPr="00730CDE">
              <w:t>2.94647</w:t>
            </w:r>
          </w:p>
        </w:tc>
      </w:tr>
      <w:tr w:rsidR="00730CDE" w14:paraId="1971697A" w14:textId="77777777" w:rsidTr="00730CDE">
        <w:tc>
          <w:tcPr>
            <w:tcW w:w="3190" w:type="dxa"/>
            <w:vAlign w:val="center"/>
          </w:tcPr>
          <w:p w14:paraId="7837CDCC" w14:textId="77777777" w:rsidR="00730CDE" w:rsidRPr="00730CDE" w:rsidRDefault="00730CDE" w:rsidP="00730CDE">
            <w:pPr>
              <w:ind w:firstLine="0"/>
              <w:jc w:val="center"/>
              <w:rPr>
                <w:sz w:val="24"/>
                <w:szCs w:val="24"/>
              </w:rPr>
            </w:pPr>
            <w:r w:rsidRPr="00730CDE">
              <w:t>32</w:t>
            </w:r>
          </w:p>
        </w:tc>
        <w:tc>
          <w:tcPr>
            <w:tcW w:w="3190" w:type="dxa"/>
            <w:vAlign w:val="center"/>
          </w:tcPr>
          <w:p w14:paraId="0FDF0D57" w14:textId="77777777" w:rsidR="00730CDE" w:rsidRPr="00730CDE" w:rsidRDefault="00730CDE" w:rsidP="00730CDE">
            <w:pPr>
              <w:ind w:firstLine="0"/>
              <w:jc w:val="center"/>
              <w:rPr>
                <w:sz w:val="24"/>
                <w:szCs w:val="24"/>
              </w:rPr>
            </w:pPr>
            <w:r w:rsidRPr="00730CDE">
              <w:t>11.4023</w:t>
            </w:r>
          </w:p>
        </w:tc>
        <w:tc>
          <w:tcPr>
            <w:tcW w:w="3191" w:type="dxa"/>
            <w:vAlign w:val="center"/>
          </w:tcPr>
          <w:p w14:paraId="7B0F6A64" w14:textId="77777777" w:rsidR="00730CDE" w:rsidRPr="00730CDE" w:rsidRDefault="00730CDE" w:rsidP="00730CDE">
            <w:pPr>
              <w:ind w:firstLine="0"/>
              <w:jc w:val="center"/>
              <w:rPr>
                <w:sz w:val="24"/>
                <w:szCs w:val="24"/>
              </w:rPr>
            </w:pPr>
            <w:r w:rsidRPr="00730CDE">
              <w:t>2.87718</w:t>
            </w:r>
          </w:p>
        </w:tc>
      </w:tr>
    </w:tbl>
    <w:p w14:paraId="2EE83D92" w14:textId="77777777" w:rsidR="00730CDE" w:rsidRDefault="00730CDE" w:rsidP="00730CDE">
      <w:pPr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225C7ACF" wp14:editId="50E0202E">
            <wp:extent cx="5486400" cy="3200400"/>
            <wp:effectExtent l="0" t="0" r="19050" b="19050"/>
            <wp:docPr id="4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1E8ED21F" w14:textId="77777777" w:rsidR="00553919" w:rsidRPr="00730CDE" w:rsidRDefault="00553919" w:rsidP="00553919">
      <w:pPr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="00E62E9A" w:rsidRPr="00B22BE7">
        <w:rPr>
          <w:lang w:val="ru-RU"/>
        </w:rPr>
        <w:t>2</w:t>
      </w:r>
      <w:r>
        <w:rPr>
          <w:lang w:val="ru-RU"/>
        </w:rPr>
        <w:t xml:space="preserve"> – результаты вычислений</w:t>
      </w:r>
    </w:p>
    <w:p w14:paraId="681FBF0F" w14:textId="77777777" w:rsidR="00553919" w:rsidRPr="00E62E9A" w:rsidRDefault="00553919" w:rsidP="00553919">
      <w:pPr>
        <w:rPr>
          <w:lang w:val="ru-RU"/>
        </w:rPr>
      </w:pPr>
      <w:r w:rsidRPr="00553919">
        <w:rPr>
          <w:lang w:val="ru-RU"/>
        </w:rPr>
        <w:t>Elapsed omp time показывает реальное время работы программы с использованием OpenMP, тогда как Calculation time отражает суммарное время вычислений всех потоков. Как видно</w:t>
      </w:r>
      <w:r>
        <w:rPr>
          <w:lang w:val="ru-RU"/>
        </w:rPr>
        <w:t xml:space="preserve"> из рисунка 3</w:t>
      </w:r>
      <w:r w:rsidRPr="00553919">
        <w:rPr>
          <w:lang w:val="ru-RU"/>
        </w:rPr>
        <w:t>, увеличение числа потоков выше 8 не даёт значительного ускорения из-за ог</w:t>
      </w:r>
      <w:r w:rsidR="00E62E9A">
        <w:rPr>
          <w:lang w:val="ru-RU"/>
        </w:rPr>
        <w:t>раничения числа физических ядер</w:t>
      </w:r>
      <w:r w:rsidR="00E62E9A" w:rsidRPr="00E62E9A">
        <w:rPr>
          <w:lang w:val="ru-RU"/>
        </w:rPr>
        <w:t>.</w:t>
      </w:r>
    </w:p>
    <w:p w14:paraId="24F18D73" w14:textId="77777777" w:rsidR="00864F3B" w:rsidRDefault="00864F3B" w:rsidP="00553919">
      <w:pPr>
        <w:rPr>
          <w:lang w:val="ru-RU"/>
        </w:rPr>
      </w:pPr>
      <w:r>
        <w:rPr>
          <w:lang w:val="ru-RU"/>
        </w:rPr>
        <w:t>Сравним результаты работы с результатами первой лабораторной работ</w:t>
      </w:r>
      <w:r w:rsidR="00C27FB0">
        <w:rPr>
          <w:lang w:val="ru-RU"/>
        </w:rPr>
        <w:t>ы при использовании различного количества потоков (см. Рисунок 4 и Таблица 2)</w:t>
      </w:r>
    </w:p>
    <w:p w14:paraId="61CC36F0" w14:textId="77777777" w:rsidR="00C27FB0" w:rsidRPr="0022141C" w:rsidRDefault="0022141C" w:rsidP="0022141C">
      <w:pPr>
        <w:spacing w:line="276" w:lineRule="auto"/>
        <w:ind w:firstLine="0"/>
        <w:contextualSpacing w:val="0"/>
        <w:jc w:val="left"/>
      </w:pPr>
      <w:r>
        <w:rPr>
          <w:lang w:val="ru-RU"/>
        </w:rPr>
        <w:br w:type="page"/>
      </w:r>
    </w:p>
    <w:p w14:paraId="72647DEF" w14:textId="77777777" w:rsidR="00C27FB0" w:rsidRDefault="00C27FB0" w:rsidP="00553919">
      <w:pPr>
        <w:rPr>
          <w:lang w:val="ru-RU"/>
        </w:rPr>
      </w:pPr>
      <w:r>
        <w:rPr>
          <w:lang w:val="ru-RU"/>
        </w:rPr>
        <w:lastRenderedPageBreak/>
        <w:t>Таблица 2</w:t>
      </w:r>
      <w:r w:rsidRPr="00C27FB0">
        <w:rPr>
          <w:lang w:val="ru-RU"/>
        </w:rPr>
        <w:t xml:space="preserve"> – Результаты</w:t>
      </w:r>
      <w:r>
        <w:rPr>
          <w:lang w:val="ru-RU"/>
        </w:rPr>
        <w:t xml:space="preserve"> вычислений для различного количества потоков</w:t>
      </w:r>
    </w:p>
    <w:tbl>
      <w:tblPr>
        <w:tblStyle w:val="ab"/>
        <w:tblW w:w="9570" w:type="dxa"/>
        <w:tblLook w:val="04A0" w:firstRow="1" w:lastRow="0" w:firstColumn="1" w:lastColumn="0" w:noHBand="0" w:noVBand="1"/>
      </w:tblPr>
      <w:tblGrid>
        <w:gridCol w:w="1366"/>
        <w:gridCol w:w="1367"/>
        <w:gridCol w:w="1367"/>
        <w:gridCol w:w="1367"/>
        <w:gridCol w:w="1368"/>
        <w:gridCol w:w="1367"/>
        <w:gridCol w:w="1368"/>
      </w:tblGrid>
      <w:tr w:rsidR="00C27FB0" w14:paraId="6FFB16F5" w14:textId="77777777" w:rsidTr="00BF0E7C">
        <w:trPr>
          <w:trHeight w:val="907"/>
        </w:trPr>
        <w:tc>
          <w:tcPr>
            <w:tcW w:w="1366" w:type="dxa"/>
            <w:vMerge w:val="restart"/>
            <w:vAlign w:val="center"/>
          </w:tcPr>
          <w:p w14:paraId="1440377B" w14:textId="77777777" w:rsidR="00C27FB0" w:rsidRPr="00BF0E7C" w:rsidRDefault="00C27FB0" w:rsidP="00BF0E7C">
            <w:pPr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  <w:r w:rsidRPr="00BF0E7C">
              <w:rPr>
                <w:bCs/>
                <w:sz w:val="24"/>
                <w:szCs w:val="24"/>
                <w:lang w:val="ru-RU"/>
              </w:rPr>
              <w:t xml:space="preserve">Размер матриц </w:t>
            </w:r>
            <w:r w:rsidRPr="00BF0E7C">
              <w:rPr>
                <w:rStyle w:val="katex-mathml"/>
                <w:bCs/>
                <w:sz w:val="24"/>
                <w:szCs w:val="24"/>
              </w:rPr>
              <w:t>n</w:t>
            </w:r>
            <w:r w:rsidRPr="00BF0E7C">
              <w:rPr>
                <w:rStyle w:val="katex-mathml"/>
                <w:bCs/>
                <w:sz w:val="24"/>
                <w:szCs w:val="24"/>
                <w:lang w:val="ru-RU"/>
              </w:rPr>
              <w:t>×</w:t>
            </w:r>
            <w:r w:rsidRPr="00BF0E7C">
              <w:rPr>
                <w:rStyle w:val="katex-mathml"/>
                <w:bCs/>
                <w:sz w:val="24"/>
                <w:szCs w:val="24"/>
              </w:rPr>
              <w:t>n</w:t>
            </w:r>
          </w:p>
        </w:tc>
        <w:tc>
          <w:tcPr>
            <w:tcW w:w="8204" w:type="dxa"/>
            <w:gridSpan w:val="6"/>
            <w:vAlign w:val="center"/>
          </w:tcPr>
          <w:p w14:paraId="7E9D34AF" w14:textId="77777777" w:rsidR="00C27FB0" w:rsidRPr="00BF0E7C" w:rsidRDefault="00C27FB0" w:rsidP="00BF0E7C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BF0E7C">
              <w:rPr>
                <w:sz w:val="24"/>
                <w:szCs w:val="24"/>
                <w:lang w:val="ru-RU"/>
              </w:rPr>
              <w:t>Количество потоков</w:t>
            </w:r>
          </w:p>
        </w:tc>
      </w:tr>
      <w:tr w:rsidR="00BD3E12" w14:paraId="01595714" w14:textId="77777777" w:rsidTr="00BF0E7C">
        <w:trPr>
          <w:trHeight w:val="907"/>
        </w:trPr>
        <w:tc>
          <w:tcPr>
            <w:tcW w:w="1366" w:type="dxa"/>
            <w:vMerge/>
            <w:vAlign w:val="center"/>
          </w:tcPr>
          <w:p w14:paraId="0EAC98BD" w14:textId="77777777" w:rsidR="00BD3E12" w:rsidRPr="00BF0E7C" w:rsidRDefault="00BD3E12" w:rsidP="00BF0E7C">
            <w:pPr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1367" w:type="dxa"/>
            <w:vAlign w:val="center"/>
          </w:tcPr>
          <w:p w14:paraId="0E6C3526" w14:textId="77777777" w:rsidR="00BD3E12" w:rsidRPr="00BD3E12" w:rsidRDefault="00BD3E12" w:rsidP="00BD3E12">
            <w:pPr>
              <w:ind w:firstLine="0"/>
              <w:rPr>
                <w:color w:val="000000"/>
                <w:sz w:val="24"/>
                <w:szCs w:val="28"/>
              </w:rPr>
            </w:pPr>
            <w:r w:rsidRPr="00BD3E12">
              <w:rPr>
                <w:color w:val="000000"/>
                <w:sz w:val="24"/>
                <w:szCs w:val="28"/>
              </w:rPr>
              <w:t>1 поток</w:t>
            </w:r>
          </w:p>
        </w:tc>
        <w:tc>
          <w:tcPr>
            <w:tcW w:w="1367" w:type="dxa"/>
            <w:vAlign w:val="center"/>
          </w:tcPr>
          <w:p w14:paraId="683FA5E7" w14:textId="77777777" w:rsidR="00BD3E12" w:rsidRPr="00BD3E12" w:rsidRDefault="00BD3E12" w:rsidP="00BD3E12">
            <w:pPr>
              <w:ind w:firstLine="0"/>
              <w:rPr>
                <w:color w:val="000000"/>
                <w:sz w:val="24"/>
                <w:szCs w:val="28"/>
              </w:rPr>
            </w:pPr>
            <w:r w:rsidRPr="00BD3E12">
              <w:rPr>
                <w:color w:val="000000"/>
                <w:sz w:val="24"/>
                <w:szCs w:val="28"/>
              </w:rPr>
              <w:t>2 потока</w:t>
            </w:r>
          </w:p>
        </w:tc>
        <w:tc>
          <w:tcPr>
            <w:tcW w:w="1367" w:type="dxa"/>
            <w:vAlign w:val="center"/>
          </w:tcPr>
          <w:p w14:paraId="6CCC8A79" w14:textId="77777777" w:rsidR="00BD3E12" w:rsidRPr="00BD3E12" w:rsidRDefault="00BD3E12" w:rsidP="00BD3E12">
            <w:pPr>
              <w:ind w:firstLine="0"/>
              <w:rPr>
                <w:color w:val="000000"/>
                <w:sz w:val="24"/>
                <w:szCs w:val="28"/>
              </w:rPr>
            </w:pPr>
            <w:r w:rsidRPr="00BD3E12">
              <w:rPr>
                <w:color w:val="000000"/>
                <w:sz w:val="24"/>
                <w:szCs w:val="28"/>
              </w:rPr>
              <w:t>4 потока</w:t>
            </w:r>
          </w:p>
        </w:tc>
        <w:tc>
          <w:tcPr>
            <w:tcW w:w="1368" w:type="dxa"/>
            <w:vAlign w:val="center"/>
          </w:tcPr>
          <w:p w14:paraId="7DE931F3" w14:textId="77777777" w:rsidR="00BD3E12" w:rsidRPr="00BD3E12" w:rsidRDefault="00BD3E12" w:rsidP="00BD3E12">
            <w:pPr>
              <w:ind w:firstLine="0"/>
              <w:rPr>
                <w:color w:val="000000"/>
                <w:sz w:val="24"/>
                <w:szCs w:val="28"/>
              </w:rPr>
            </w:pPr>
            <w:r w:rsidRPr="00BD3E12">
              <w:rPr>
                <w:color w:val="000000"/>
                <w:sz w:val="24"/>
                <w:szCs w:val="28"/>
              </w:rPr>
              <w:t>8 потоков</w:t>
            </w:r>
          </w:p>
        </w:tc>
        <w:tc>
          <w:tcPr>
            <w:tcW w:w="1367" w:type="dxa"/>
            <w:vAlign w:val="center"/>
          </w:tcPr>
          <w:p w14:paraId="762E29FD" w14:textId="77777777" w:rsidR="00BD3E12" w:rsidRPr="00BD3E12" w:rsidRDefault="00BD3E12" w:rsidP="00BD3E12">
            <w:pPr>
              <w:ind w:firstLine="0"/>
              <w:rPr>
                <w:color w:val="000000"/>
                <w:sz w:val="24"/>
                <w:szCs w:val="28"/>
              </w:rPr>
            </w:pPr>
            <w:r w:rsidRPr="00BD3E12">
              <w:rPr>
                <w:color w:val="000000"/>
                <w:sz w:val="24"/>
                <w:szCs w:val="28"/>
              </w:rPr>
              <w:t>16 потоков</w:t>
            </w:r>
          </w:p>
        </w:tc>
        <w:tc>
          <w:tcPr>
            <w:tcW w:w="1368" w:type="dxa"/>
            <w:vAlign w:val="center"/>
          </w:tcPr>
          <w:p w14:paraId="640DD2B5" w14:textId="77777777" w:rsidR="00BD3E12" w:rsidRPr="00BD3E12" w:rsidRDefault="00BD3E12" w:rsidP="00BD3E12">
            <w:pPr>
              <w:ind w:firstLine="0"/>
              <w:rPr>
                <w:color w:val="000000"/>
                <w:sz w:val="24"/>
                <w:szCs w:val="28"/>
              </w:rPr>
            </w:pPr>
            <w:r w:rsidRPr="00BD3E12">
              <w:rPr>
                <w:color w:val="000000"/>
                <w:sz w:val="24"/>
                <w:szCs w:val="28"/>
              </w:rPr>
              <w:t>32 потока</w:t>
            </w:r>
          </w:p>
        </w:tc>
      </w:tr>
      <w:tr w:rsidR="00C9266F" w14:paraId="0385E725" w14:textId="77777777" w:rsidTr="00BF0E7C">
        <w:tc>
          <w:tcPr>
            <w:tcW w:w="1366" w:type="dxa"/>
            <w:vAlign w:val="center"/>
          </w:tcPr>
          <w:p w14:paraId="5B6E4E44" w14:textId="77777777" w:rsidR="00C9266F" w:rsidRPr="00BF0E7C" w:rsidRDefault="00C9266F" w:rsidP="00BF0E7C">
            <w:pPr>
              <w:ind w:firstLine="0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BF0E7C">
              <w:rPr>
                <w:rFonts w:ascii="Calibri" w:hAnsi="Calibri" w:cs="Calibri"/>
                <w:color w:val="000000"/>
                <w:sz w:val="24"/>
                <w:szCs w:val="24"/>
              </w:rPr>
              <w:t>500</w:t>
            </w:r>
          </w:p>
        </w:tc>
        <w:tc>
          <w:tcPr>
            <w:tcW w:w="1367" w:type="dxa"/>
            <w:vAlign w:val="center"/>
          </w:tcPr>
          <w:p w14:paraId="31BD62CB" w14:textId="77777777" w:rsidR="00C9266F" w:rsidRPr="00BF0E7C" w:rsidRDefault="00C9266F" w:rsidP="00BF0E7C">
            <w:pPr>
              <w:ind w:firstLine="0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BF0E7C">
              <w:rPr>
                <w:rFonts w:ascii="Calibri" w:hAnsi="Calibri" w:cs="Calibri"/>
                <w:color w:val="000000"/>
                <w:sz w:val="24"/>
                <w:szCs w:val="24"/>
              </w:rPr>
              <w:t>0,361</w:t>
            </w:r>
          </w:p>
        </w:tc>
        <w:tc>
          <w:tcPr>
            <w:tcW w:w="1367" w:type="dxa"/>
            <w:vAlign w:val="center"/>
          </w:tcPr>
          <w:p w14:paraId="4983CDC0" w14:textId="77777777" w:rsidR="00C9266F" w:rsidRPr="00BF0E7C" w:rsidRDefault="00C9266F" w:rsidP="00BF0E7C">
            <w:pPr>
              <w:ind w:firstLine="0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BF0E7C">
              <w:rPr>
                <w:rFonts w:ascii="Calibri" w:hAnsi="Calibri" w:cs="Calibri"/>
                <w:color w:val="000000"/>
                <w:sz w:val="24"/>
                <w:szCs w:val="24"/>
              </w:rPr>
              <w:t>0,22</w:t>
            </w:r>
          </w:p>
        </w:tc>
        <w:tc>
          <w:tcPr>
            <w:tcW w:w="1367" w:type="dxa"/>
            <w:vAlign w:val="center"/>
          </w:tcPr>
          <w:p w14:paraId="60792DF1" w14:textId="77777777" w:rsidR="00C9266F" w:rsidRPr="00BF0E7C" w:rsidRDefault="00C9266F" w:rsidP="00BF0E7C">
            <w:pPr>
              <w:ind w:firstLine="0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BF0E7C">
              <w:rPr>
                <w:rFonts w:ascii="Calibri" w:hAnsi="Calibri" w:cs="Calibri"/>
                <w:color w:val="000000"/>
                <w:sz w:val="24"/>
                <w:szCs w:val="24"/>
              </w:rPr>
              <w:t>0,15</w:t>
            </w:r>
          </w:p>
        </w:tc>
        <w:tc>
          <w:tcPr>
            <w:tcW w:w="1368" w:type="dxa"/>
            <w:vAlign w:val="center"/>
          </w:tcPr>
          <w:p w14:paraId="23E465AC" w14:textId="77777777" w:rsidR="00C9266F" w:rsidRPr="00BF0E7C" w:rsidRDefault="00C9266F" w:rsidP="00BF0E7C">
            <w:pPr>
              <w:ind w:firstLine="0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BF0E7C">
              <w:rPr>
                <w:rFonts w:ascii="Calibri" w:hAnsi="Calibri" w:cs="Calibri"/>
                <w:color w:val="000000"/>
                <w:sz w:val="24"/>
                <w:szCs w:val="24"/>
              </w:rPr>
              <w:t>0,18</w:t>
            </w:r>
          </w:p>
        </w:tc>
        <w:tc>
          <w:tcPr>
            <w:tcW w:w="1367" w:type="dxa"/>
            <w:vAlign w:val="center"/>
          </w:tcPr>
          <w:p w14:paraId="0C1D3946" w14:textId="77777777" w:rsidR="00C9266F" w:rsidRPr="00BF0E7C" w:rsidRDefault="00C9266F" w:rsidP="00BF0E7C">
            <w:pPr>
              <w:ind w:firstLine="0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BF0E7C">
              <w:rPr>
                <w:rFonts w:ascii="Calibri" w:hAnsi="Calibri" w:cs="Calibri"/>
                <w:color w:val="000000"/>
                <w:sz w:val="24"/>
                <w:szCs w:val="24"/>
              </w:rPr>
              <w:t>0,21</w:t>
            </w:r>
          </w:p>
        </w:tc>
        <w:tc>
          <w:tcPr>
            <w:tcW w:w="1368" w:type="dxa"/>
            <w:vAlign w:val="center"/>
          </w:tcPr>
          <w:p w14:paraId="582AF856" w14:textId="77777777" w:rsidR="00C9266F" w:rsidRPr="00BF0E7C" w:rsidRDefault="00C9266F" w:rsidP="00BF0E7C">
            <w:pPr>
              <w:ind w:firstLine="0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BF0E7C">
              <w:rPr>
                <w:rFonts w:ascii="Calibri" w:hAnsi="Calibri" w:cs="Calibri"/>
                <w:color w:val="000000"/>
                <w:sz w:val="24"/>
                <w:szCs w:val="24"/>
              </w:rPr>
              <w:t>0,25</w:t>
            </w:r>
          </w:p>
        </w:tc>
      </w:tr>
      <w:tr w:rsidR="00C9266F" w14:paraId="1FC0D3E9" w14:textId="77777777" w:rsidTr="00BF0E7C">
        <w:tc>
          <w:tcPr>
            <w:tcW w:w="1366" w:type="dxa"/>
            <w:vAlign w:val="center"/>
          </w:tcPr>
          <w:p w14:paraId="43011922" w14:textId="77777777" w:rsidR="00C9266F" w:rsidRPr="00BF0E7C" w:rsidRDefault="00C9266F" w:rsidP="00BF0E7C">
            <w:pPr>
              <w:ind w:firstLine="0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BF0E7C">
              <w:rPr>
                <w:rFonts w:ascii="Calibri" w:hAnsi="Calibri" w:cs="Calibri"/>
                <w:color w:val="000000"/>
                <w:sz w:val="24"/>
                <w:szCs w:val="24"/>
              </w:rPr>
              <w:t>600</w:t>
            </w:r>
          </w:p>
        </w:tc>
        <w:tc>
          <w:tcPr>
            <w:tcW w:w="1367" w:type="dxa"/>
            <w:vAlign w:val="center"/>
          </w:tcPr>
          <w:p w14:paraId="1C2E0B04" w14:textId="77777777" w:rsidR="00C9266F" w:rsidRPr="00BF0E7C" w:rsidRDefault="00C9266F" w:rsidP="00BF0E7C">
            <w:pPr>
              <w:ind w:firstLine="0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BF0E7C">
              <w:rPr>
                <w:rFonts w:ascii="Calibri" w:hAnsi="Calibri" w:cs="Calibri"/>
                <w:color w:val="000000"/>
                <w:sz w:val="24"/>
                <w:szCs w:val="24"/>
              </w:rPr>
              <w:t>0,589</w:t>
            </w:r>
          </w:p>
        </w:tc>
        <w:tc>
          <w:tcPr>
            <w:tcW w:w="1367" w:type="dxa"/>
            <w:vAlign w:val="center"/>
          </w:tcPr>
          <w:p w14:paraId="2D694DE1" w14:textId="77777777" w:rsidR="00C9266F" w:rsidRPr="00BF0E7C" w:rsidRDefault="00C9266F" w:rsidP="00BF0E7C">
            <w:pPr>
              <w:ind w:firstLine="0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BF0E7C">
              <w:rPr>
                <w:rFonts w:ascii="Calibri" w:hAnsi="Calibri" w:cs="Calibri"/>
                <w:color w:val="000000"/>
                <w:sz w:val="24"/>
                <w:szCs w:val="24"/>
              </w:rPr>
              <w:t>0,35</w:t>
            </w:r>
          </w:p>
        </w:tc>
        <w:tc>
          <w:tcPr>
            <w:tcW w:w="1367" w:type="dxa"/>
            <w:vAlign w:val="center"/>
          </w:tcPr>
          <w:p w14:paraId="3BDD77C5" w14:textId="77777777" w:rsidR="00C9266F" w:rsidRPr="00BF0E7C" w:rsidRDefault="00C9266F" w:rsidP="00BF0E7C">
            <w:pPr>
              <w:ind w:firstLine="0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BF0E7C">
              <w:rPr>
                <w:rFonts w:ascii="Calibri" w:hAnsi="Calibri" w:cs="Calibri"/>
                <w:color w:val="000000"/>
                <w:sz w:val="24"/>
                <w:szCs w:val="24"/>
              </w:rPr>
              <w:t>0,3</w:t>
            </w:r>
          </w:p>
        </w:tc>
        <w:tc>
          <w:tcPr>
            <w:tcW w:w="1368" w:type="dxa"/>
            <w:vAlign w:val="center"/>
          </w:tcPr>
          <w:p w14:paraId="3A48A1E6" w14:textId="77777777" w:rsidR="00C9266F" w:rsidRPr="00BF0E7C" w:rsidRDefault="00C9266F" w:rsidP="00BF0E7C">
            <w:pPr>
              <w:ind w:firstLine="0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BF0E7C">
              <w:rPr>
                <w:rFonts w:ascii="Calibri" w:hAnsi="Calibri" w:cs="Calibri"/>
                <w:color w:val="000000"/>
                <w:sz w:val="24"/>
                <w:szCs w:val="24"/>
              </w:rPr>
              <w:t>0,38</w:t>
            </w:r>
          </w:p>
        </w:tc>
        <w:tc>
          <w:tcPr>
            <w:tcW w:w="1367" w:type="dxa"/>
            <w:vAlign w:val="center"/>
          </w:tcPr>
          <w:p w14:paraId="0F77CC86" w14:textId="77777777" w:rsidR="00C9266F" w:rsidRPr="00BF0E7C" w:rsidRDefault="00C9266F" w:rsidP="00BF0E7C">
            <w:pPr>
              <w:ind w:firstLine="0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BF0E7C">
              <w:rPr>
                <w:rFonts w:ascii="Calibri" w:hAnsi="Calibri" w:cs="Calibri"/>
                <w:color w:val="000000"/>
                <w:sz w:val="24"/>
                <w:szCs w:val="24"/>
              </w:rPr>
              <w:t>0,4</w:t>
            </w:r>
          </w:p>
        </w:tc>
        <w:tc>
          <w:tcPr>
            <w:tcW w:w="1368" w:type="dxa"/>
            <w:vAlign w:val="center"/>
          </w:tcPr>
          <w:p w14:paraId="01EDED9A" w14:textId="77777777" w:rsidR="00C9266F" w:rsidRPr="00BF0E7C" w:rsidRDefault="00C9266F" w:rsidP="00BF0E7C">
            <w:pPr>
              <w:ind w:firstLine="0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BF0E7C">
              <w:rPr>
                <w:rFonts w:ascii="Calibri" w:hAnsi="Calibri" w:cs="Calibri"/>
                <w:color w:val="000000"/>
                <w:sz w:val="24"/>
                <w:szCs w:val="24"/>
              </w:rPr>
              <w:t>0,42</w:t>
            </w:r>
          </w:p>
        </w:tc>
      </w:tr>
      <w:tr w:rsidR="00C9266F" w14:paraId="4F14634F" w14:textId="77777777" w:rsidTr="00BF0E7C">
        <w:tc>
          <w:tcPr>
            <w:tcW w:w="1366" w:type="dxa"/>
            <w:vAlign w:val="center"/>
          </w:tcPr>
          <w:p w14:paraId="438E5682" w14:textId="77777777" w:rsidR="00C9266F" w:rsidRPr="00BF0E7C" w:rsidRDefault="00C9266F" w:rsidP="00BF0E7C">
            <w:pPr>
              <w:ind w:firstLine="0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BF0E7C">
              <w:rPr>
                <w:rFonts w:ascii="Calibri" w:hAnsi="Calibri" w:cs="Calibri"/>
                <w:color w:val="000000"/>
                <w:sz w:val="24"/>
                <w:szCs w:val="24"/>
              </w:rPr>
              <w:t>700</w:t>
            </w:r>
          </w:p>
        </w:tc>
        <w:tc>
          <w:tcPr>
            <w:tcW w:w="1367" w:type="dxa"/>
            <w:vAlign w:val="center"/>
          </w:tcPr>
          <w:p w14:paraId="469980EF" w14:textId="77777777" w:rsidR="00C9266F" w:rsidRPr="00BF0E7C" w:rsidRDefault="00C9266F" w:rsidP="00BF0E7C">
            <w:pPr>
              <w:ind w:firstLine="0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BF0E7C">
              <w:rPr>
                <w:rFonts w:ascii="Calibri" w:hAnsi="Calibri" w:cs="Calibri"/>
                <w:color w:val="000000"/>
                <w:sz w:val="24"/>
                <w:szCs w:val="24"/>
              </w:rPr>
              <w:t>0,962</w:t>
            </w:r>
          </w:p>
        </w:tc>
        <w:tc>
          <w:tcPr>
            <w:tcW w:w="1367" w:type="dxa"/>
            <w:vAlign w:val="center"/>
          </w:tcPr>
          <w:p w14:paraId="09F42426" w14:textId="77777777" w:rsidR="00C9266F" w:rsidRPr="00BF0E7C" w:rsidRDefault="00C9266F" w:rsidP="00BF0E7C">
            <w:pPr>
              <w:ind w:firstLine="0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BF0E7C">
              <w:rPr>
                <w:rFonts w:ascii="Calibri" w:hAnsi="Calibri" w:cs="Calibri"/>
                <w:color w:val="000000"/>
                <w:sz w:val="24"/>
                <w:szCs w:val="24"/>
              </w:rPr>
              <w:t>0,6</w:t>
            </w:r>
          </w:p>
        </w:tc>
        <w:tc>
          <w:tcPr>
            <w:tcW w:w="1367" w:type="dxa"/>
            <w:vAlign w:val="center"/>
          </w:tcPr>
          <w:p w14:paraId="761B78AE" w14:textId="77777777" w:rsidR="00C9266F" w:rsidRPr="00BF0E7C" w:rsidRDefault="00C9266F" w:rsidP="00BF0E7C">
            <w:pPr>
              <w:ind w:firstLine="0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BF0E7C">
              <w:rPr>
                <w:rFonts w:ascii="Calibri" w:hAnsi="Calibri" w:cs="Calibri"/>
                <w:color w:val="000000"/>
                <w:sz w:val="24"/>
                <w:szCs w:val="24"/>
              </w:rPr>
              <w:t>0,55</w:t>
            </w:r>
          </w:p>
        </w:tc>
        <w:tc>
          <w:tcPr>
            <w:tcW w:w="1368" w:type="dxa"/>
            <w:vAlign w:val="center"/>
          </w:tcPr>
          <w:p w14:paraId="16F191DE" w14:textId="77777777" w:rsidR="00C9266F" w:rsidRPr="00BF0E7C" w:rsidRDefault="00C9266F" w:rsidP="00BF0E7C">
            <w:pPr>
              <w:ind w:firstLine="0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BF0E7C">
              <w:rPr>
                <w:rFonts w:ascii="Calibri" w:hAnsi="Calibri" w:cs="Calibri"/>
                <w:color w:val="000000"/>
                <w:sz w:val="24"/>
                <w:szCs w:val="24"/>
              </w:rPr>
              <w:t>0,7</w:t>
            </w:r>
          </w:p>
        </w:tc>
        <w:tc>
          <w:tcPr>
            <w:tcW w:w="1367" w:type="dxa"/>
            <w:vAlign w:val="center"/>
          </w:tcPr>
          <w:p w14:paraId="4C759F6E" w14:textId="77777777" w:rsidR="00C9266F" w:rsidRPr="00BF0E7C" w:rsidRDefault="00C9266F" w:rsidP="00BF0E7C">
            <w:pPr>
              <w:ind w:firstLine="0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BF0E7C">
              <w:rPr>
                <w:rFonts w:ascii="Calibri" w:hAnsi="Calibri" w:cs="Calibri"/>
                <w:color w:val="000000"/>
                <w:sz w:val="24"/>
                <w:szCs w:val="24"/>
              </w:rPr>
              <w:t>0,75</w:t>
            </w:r>
          </w:p>
        </w:tc>
        <w:tc>
          <w:tcPr>
            <w:tcW w:w="1368" w:type="dxa"/>
            <w:vAlign w:val="center"/>
          </w:tcPr>
          <w:p w14:paraId="57721820" w14:textId="77777777" w:rsidR="00C9266F" w:rsidRPr="00BF0E7C" w:rsidRDefault="00C9266F" w:rsidP="00BF0E7C">
            <w:pPr>
              <w:ind w:firstLine="0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BF0E7C">
              <w:rPr>
                <w:rFonts w:ascii="Calibri" w:hAnsi="Calibri" w:cs="Calibri"/>
                <w:color w:val="000000"/>
                <w:sz w:val="24"/>
                <w:szCs w:val="24"/>
              </w:rPr>
              <w:t>0,8</w:t>
            </w:r>
          </w:p>
        </w:tc>
      </w:tr>
      <w:tr w:rsidR="00C9266F" w14:paraId="2C62F87F" w14:textId="77777777" w:rsidTr="00BF0E7C">
        <w:tc>
          <w:tcPr>
            <w:tcW w:w="1366" w:type="dxa"/>
            <w:vAlign w:val="center"/>
          </w:tcPr>
          <w:p w14:paraId="5C32A5D0" w14:textId="77777777" w:rsidR="00C9266F" w:rsidRPr="00BF0E7C" w:rsidRDefault="00C9266F" w:rsidP="00BF0E7C">
            <w:pPr>
              <w:ind w:firstLine="0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BF0E7C">
              <w:rPr>
                <w:rFonts w:ascii="Calibri" w:hAnsi="Calibri" w:cs="Calibri"/>
                <w:color w:val="000000"/>
                <w:sz w:val="24"/>
                <w:szCs w:val="24"/>
              </w:rPr>
              <w:t>800</w:t>
            </w:r>
          </w:p>
        </w:tc>
        <w:tc>
          <w:tcPr>
            <w:tcW w:w="1367" w:type="dxa"/>
            <w:vAlign w:val="center"/>
          </w:tcPr>
          <w:p w14:paraId="1E100DC8" w14:textId="77777777" w:rsidR="00C9266F" w:rsidRPr="00BF0E7C" w:rsidRDefault="00C9266F" w:rsidP="00BF0E7C">
            <w:pPr>
              <w:ind w:firstLine="0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BF0E7C">
              <w:rPr>
                <w:rFonts w:ascii="Calibri" w:hAnsi="Calibri" w:cs="Calibri"/>
                <w:color w:val="000000"/>
                <w:sz w:val="24"/>
                <w:szCs w:val="24"/>
              </w:rPr>
              <w:t>1,642</w:t>
            </w:r>
          </w:p>
        </w:tc>
        <w:tc>
          <w:tcPr>
            <w:tcW w:w="1367" w:type="dxa"/>
            <w:vAlign w:val="center"/>
          </w:tcPr>
          <w:p w14:paraId="68ED76BD" w14:textId="77777777" w:rsidR="00C9266F" w:rsidRPr="00BF0E7C" w:rsidRDefault="00C9266F" w:rsidP="00BF0E7C">
            <w:pPr>
              <w:ind w:firstLine="0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BF0E7C">
              <w:rPr>
                <w:rFonts w:ascii="Calibri" w:hAnsi="Calibri" w:cs="Calibri"/>
                <w:color w:val="000000"/>
                <w:sz w:val="24"/>
                <w:szCs w:val="24"/>
              </w:rPr>
              <w:t>1,1</w:t>
            </w:r>
          </w:p>
        </w:tc>
        <w:tc>
          <w:tcPr>
            <w:tcW w:w="1367" w:type="dxa"/>
            <w:vAlign w:val="center"/>
          </w:tcPr>
          <w:p w14:paraId="78F11CA1" w14:textId="77777777" w:rsidR="00C9266F" w:rsidRPr="00BF0E7C" w:rsidRDefault="00C9266F" w:rsidP="00BF0E7C">
            <w:pPr>
              <w:ind w:firstLine="0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BF0E7C">
              <w:rPr>
                <w:rFonts w:ascii="Calibri" w:hAnsi="Calibri" w:cs="Calibri"/>
                <w:color w:val="000000"/>
                <w:sz w:val="24"/>
                <w:szCs w:val="24"/>
              </w:rPr>
              <w:t>1,05</w:t>
            </w:r>
          </w:p>
        </w:tc>
        <w:tc>
          <w:tcPr>
            <w:tcW w:w="1368" w:type="dxa"/>
            <w:vAlign w:val="center"/>
          </w:tcPr>
          <w:p w14:paraId="54E442E0" w14:textId="77777777" w:rsidR="00C9266F" w:rsidRPr="00BF0E7C" w:rsidRDefault="00C9266F" w:rsidP="00BF0E7C">
            <w:pPr>
              <w:ind w:firstLine="0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BF0E7C">
              <w:rPr>
                <w:rFonts w:ascii="Calibri" w:hAnsi="Calibri" w:cs="Calibri"/>
                <w:color w:val="000000"/>
                <w:sz w:val="24"/>
                <w:szCs w:val="24"/>
              </w:rPr>
              <w:t>1,3</w:t>
            </w:r>
          </w:p>
        </w:tc>
        <w:tc>
          <w:tcPr>
            <w:tcW w:w="1367" w:type="dxa"/>
            <w:vAlign w:val="center"/>
          </w:tcPr>
          <w:p w14:paraId="53E664EA" w14:textId="77777777" w:rsidR="00C9266F" w:rsidRPr="00BF0E7C" w:rsidRDefault="00C9266F" w:rsidP="00BF0E7C">
            <w:pPr>
              <w:ind w:firstLine="0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BF0E7C">
              <w:rPr>
                <w:rFonts w:ascii="Calibri" w:hAnsi="Calibri" w:cs="Calibri"/>
                <w:color w:val="000000"/>
                <w:sz w:val="24"/>
                <w:szCs w:val="24"/>
              </w:rPr>
              <w:t>1,4</w:t>
            </w:r>
          </w:p>
        </w:tc>
        <w:tc>
          <w:tcPr>
            <w:tcW w:w="1368" w:type="dxa"/>
            <w:vAlign w:val="center"/>
          </w:tcPr>
          <w:p w14:paraId="48BA412B" w14:textId="77777777" w:rsidR="00C9266F" w:rsidRPr="00BF0E7C" w:rsidRDefault="00C9266F" w:rsidP="00BF0E7C">
            <w:pPr>
              <w:ind w:firstLine="0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BF0E7C">
              <w:rPr>
                <w:rFonts w:ascii="Calibri" w:hAnsi="Calibri" w:cs="Calibri"/>
                <w:color w:val="000000"/>
                <w:sz w:val="24"/>
                <w:szCs w:val="24"/>
              </w:rPr>
              <w:t>1,5</w:t>
            </w:r>
          </w:p>
        </w:tc>
      </w:tr>
      <w:tr w:rsidR="00C9266F" w14:paraId="0D76EDC8" w14:textId="77777777" w:rsidTr="00BF0E7C">
        <w:tc>
          <w:tcPr>
            <w:tcW w:w="1366" w:type="dxa"/>
            <w:vAlign w:val="center"/>
          </w:tcPr>
          <w:p w14:paraId="6BE3ECDC" w14:textId="77777777" w:rsidR="00C9266F" w:rsidRPr="00BF0E7C" w:rsidRDefault="00C9266F" w:rsidP="00BF0E7C">
            <w:pPr>
              <w:ind w:firstLine="0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BF0E7C">
              <w:rPr>
                <w:rFonts w:ascii="Calibri" w:hAnsi="Calibri" w:cs="Calibri"/>
                <w:color w:val="000000"/>
                <w:sz w:val="24"/>
                <w:szCs w:val="24"/>
              </w:rPr>
              <w:t>900</w:t>
            </w:r>
          </w:p>
        </w:tc>
        <w:tc>
          <w:tcPr>
            <w:tcW w:w="1367" w:type="dxa"/>
            <w:vAlign w:val="center"/>
          </w:tcPr>
          <w:p w14:paraId="2202B420" w14:textId="77777777" w:rsidR="00C9266F" w:rsidRPr="00BF0E7C" w:rsidRDefault="00C9266F" w:rsidP="00BF0E7C">
            <w:pPr>
              <w:ind w:firstLine="0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BF0E7C">
              <w:rPr>
                <w:rFonts w:ascii="Calibri" w:hAnsi="Calibri" w:cs="Calibri"/>
                <w:color w:val="000000"/>
                <w:sz w:val="24"/>
                <w:szCs w:val="24"/>
              </w:rPr>
              <w:t>2,484</w:t>
            </w:r>
          </w:p>
        </w:tc>
        <w:tc>
          <w:tcPr>
            <w:tcW w:w="1367" w:type="dxa"/>
            <w:vAlign w:val="center"/>
          </w:tcPr>
          <w:p w14:paraId="5CC5015F" w14:textId="77777777" w:rsidR="00C9266F" w:rsidRPr="00BF0E7C" w:rsidRDefault="00C9266F" w:rsidP="00BF0E7C">
            <w:pPr>
              <w:ind w:firstLine="0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BF0E7C">
              <w:rPr>
                <w:rFonts w:ascii="Calibri" w:hAnsi="Calibri" w:cs="Calibri"/>
                <w:color w:val="000000"/>
                <w:sz w:val="24"/>
                <w:szCs w:val="24"/>
              </w:rPr>
              <w:t>1,7</w:t>
            </w:r>
          </w:p>
        </w:tc>
        <w:tc>
          <w:tcPr>
            <w:tcW w:w="1367" w:type="dxa"/>
            <w:vAlign w:val="center"/>
          </w:tcPr>
          <w:p w14:paraId="0CD279DF" w14:textId="77777777" w:rsidR="00C9266F" w:rsidRPr="00BF0E7C" w:rsidRDefault="00C9266F" w:rsidP="00BF0E7C">
            <w:pPr>
              <w:ind w:firstLine="0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BF0E7C">
              <w:rPr>
                <w:rFonts w:ascii="Calibri" w:hAnsi="Calibri" w:cs="Calibri"/>
                <w:color w:val="000000"/>
                <w:sz w:val="24"/>
                <w:szCs w:val="24"/>
              </w:rPr>
              <w:t>1,6</w:t>
            </w:r>
          </w:p>
        </w:tc>
        <w:tc>
          <w:tcPr>
            <w:tcW w:w="1368" w:type="dxa"/>
            <w:vAlign w:val="center"/>
          </w:tcPr>
          <w:p w14:paraId="019A2A1F" w14:textId="77777777" w:rsidR="00C9266F" w:rsidRPr="00BF0E7C" w:rsidRDefault="00C9266F" w:rsidP="00BF0E7C">
            <w:pPr>
              <w:ind w:firstLine="0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BF0E7C">
              <w:rPr>
                <w:rFonts w:ascii="Calibri" w:hAnsi="Calibri" w:cs="Calibri"/>
                <w:color w:val="000000"/>
                <w:sz w:val="24"/>
                <w:szCs w:val="24"/>
              </w:rPr>
              <w:t>1,9</w:t>
            </w:r>
          </w:p>
        </w:tc>
        <w:tc>
          <w:tcPr>
            <w:tcW w:w="1367" w:type="dxa"/>
            <w:vAlign w:val="center"/>
          </w:tcPr>
          <w:p w14:paraId="124E8D07" w14:textId="77777777" w:rsidR="00C9266F" w:rsidRPr="00BF0E7C" w:rsidRDefault="00C9266F" w:rsidP="00BF0E7C">
            <w:pPr>
              <w:ind w:firstLine="0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BF0E7C">
              <w:rPr>
                <w:rFonts w:ascii="Calibri" w:hAnsi="Calibri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368" w:type="dxa"/>
            <w:vAlign w:val="center"/>
          </w:tcPr>
          <w:p w14:paraId="6A850DFF" w14:textId="77777777" w:rsidR="00C9266F" w:rsidRPr="00BF0E7C" w:rsidRDefault="00C9266F" w:rsidP="00BF0E7C">
            <w:pPr>
              <w:ind w:firstLine="0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BF0E7C">
              <w:rPr>
                <w:rFonts w:ascii="Calibri" w:hAnsi="Calibri" w:cs="Calibri"/>
                <w:color w:val="000000"/>
                <w:sz w:val="24"/>
                <w:szCs w:val="24"/>
              </w:rPr>
              <w:t>2,2</w:t>
            </w:r>
          </w:p>
        </w:tc>
      </w:tr>
      <w:tr w:rsidR="00C9266F" w14:paraId="1BFB6ABB" w14:textId="77777777" w:rsidTr="00BF0E7C">
        <w:tc>
          <w:tcPr>
            <w:tcW w:w="1366" w:type="dxa"/>
            <w:vAlign w:val="center"/>
          </w:tcPr>
          <w:p w14:paraId="268CD04C" w14:textId="77777777" w:rsidR="00C9266F" w:rsidRPr="00BF0E7C" w:rsidRDefault="00C9266F" w:rsidP="00BF0E7C">
            <w:pPr>
              <w:ind w:firstLine="0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BF0E7C">
              <w:rPr>
                <w:rFonts w:ascii="Calibri" w:hAnsi="Calibri" w:cs="Calibri"/>
                <w:color w:val="000000"/>
                <w:sz w:val="24"/>
                <w:szCs w:val="24"/>
              </w:rPr>
              <w:t>1000</w:t>
            </w:r>
          </w:p>
        </w:tc>
        <w:tc>
          <w:tcPr>
            <w:tcW w:w="1367" w:type="dxa"/>
            <w:vAlign w:val="center"/>
          </w:tcPr>
          <w:p w14:paraId="031FC7C2" w14:textId="77777777" w:rsidR="00C9266F" w:rsidRPr="00BF0E7C" w:rsidRDefault="00C9266F" w:rsidP="00BF0E7C">
            <w:pPr>
              <w:ind w:firstLine="0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BF0E7C">
              <w:rPr>
                <w:rFonts w:ascii="Calibri" w:hAnsi="Calibri" w:cs="Calibri"/>
                <w:color w:val="000000"/>
                <w:sz w:val="24"/>
                <w:szCs w:val="24"/>
              </w:rPr>
              <w:t>3,411</w:t>
            </w:r>
          </w:p>
        </w:tc>
        <w:tc>
          <w:tcPr>
            <w:tcW w:w="1367" w:type="dxa"/>
            <w:vAlign w:val="center"/>
          </w:tcPr>
          <w:p w14:paraId="753F1046" w14:textId="77777777" w:rsidR="00C9266F" w:rsidRPr="00BF0E7C" w:rsidRDefault="00C9266F" w:rsidP="00BF0E7C">
            <w:pPr>
              <w:ind w:firstLine="0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BF0E7C">
              <w:rPr>
                <w:rFonts w:ascii="Calibri" w:hAnsi="Calibri" w:cs="Calibri"/>
                <w:color w:val="000000"/>
                <w:sz w:val="24"/>
                <w:szCs w:val="24"/>
              </w:rPr>
              <w:t>2,4</w:t>
            </w:r>
          </w:p>
        </w:tc>
        <w:tc>
          <w:tcPr>
            <w:tcW w:w="1367" w:type="dxa"/>
            <w:vAlign w:val="center"/>
          </w:tcPr>
          <w:p w14:paraId="0F60537B" w14:textId="77777777" w:rsidR="00C9266F" w:rsidRPr="00BF0E7C" w:rsidRDefault="00C9266F" w:rsidP="00BF0E7C">
            <w:pPr>
              <w:ind w:firstLine="0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BF0E7C">
              <w:rPr>
                <w:rFonts w:ascii="Calibri" w:hAnsi="Calibri" w:cs="Calibri"/>
                <w:color w:val="000000"/>
                <w:sz w:val="24"/>
                <w:szCs w:val="24"/>
              </w:rPr>
              <w:t>2,3</w:t>
            </w:r>
          </w:p>
        </w:tc>
        <w:tc>
          <w:tcPr>
            <w:tcW w:w="1368" w:type="dxa"/>
            <w:vAlign w:val="center"/>
          </w:tcPr>
          <w:p w14:paraId="7D6F5E6F" w14:textId="77777777" w:rsidR="00C9266F" w:rsidRPr="00BF0E7C" w:rsidRDefault="00C9266F" w:rsidP="00BF0E7C">
            <w:pPr>
              <w:ind w:firstLine="0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BF0E7C">
              <w:rPr>
                <w:rFonts w:ascii="Calibri" w:hAnsi="Calibri" w:cs="Calibri"/>
                <w:color w:val="000000"/>
                <w:sz w:val="24"/>
                <w:szCs w:val="24"/>
              </w:rPr>
              <w:t>2,6</w:t>
            </w:r>
          </w:p>
        </w:tc>
        <w:tc>
          <w:tcPr>
            <w:tcW w:w="1367" w:type="dxa"/>
            <w:vAlign w:val="center"/>
          </w:tcPr>
          <w:p w14:paraId="3486D6D7" w14:textId="77777777" w:rsidR="00C9266F" w:rsidRPr="00BF0E7C" w:rsidRDefault="00C9266F" w:rsidP="00BF0E7C">
            <w:pPr>
              <w:ind w:firstLine="0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BF0E7C">
              <w:rPr>
                <w:rFonts w:ascii="Calibri" w:hAnsi="Calibri" w:cs="Calibri"/>
                <w:color w:val="000000"/>
                <w:sz w:val="24"/>
                <w:szCs w:val="24"/>
              </w:rPr>
              <w:t>2,9</w:t>
            </w:r>
          </w:p>
        </w:tc>
        <w:tc>
          <w:tcPr>
            <w:tcW w:w="1368" w:type="dxa"/>
            <w:vAlign w:val="center"/>
          </w:tcPr>
          <w:p w14:paraId="33ECBC2A" w14:textId="77777777" w:rsidR="00C9266F" w:rsidRPr="00BF0E7C" w:rsidRDefault="00C9266F" w:rsidP="00BF0E7C">
            <w:pPr>
              <w:ind w:firstLine="0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BF0E7C">
              <w:rPr>
                <w:rFonts w:ascii="Calibri" w:hAnsi="Calibri" w:cs="Calibri"/>
                <w:color w:val="000000"/>
                <w:sz w:val="24"/>
                <w:szCs w:val="24"/>
              </w:rPr>
              <w:t>3,2</w:t>
            </w:r>
          </w:p>
        </w:tc>
      </w:tr>
      <w:tr w:rsidR="00C9266F" w14:paraId="5EB91A38" w14:textId="77777777" w:rsidTr="00BF0E7C">
        <w:tc>
          <w:tcPr>
            <w:tcW w:w="1366" w:type="dxa"/>
            <w:vAlign w:val="center"/>
          </w:tcPr>
          <w:p w14:paraId="173A48C0" w14:textId="77777777" w:rsidR="00C9266F" w:rsidRPr="00BF0E7C" w:rsidRDefault="00C9266F" w:rsidP="00BF0E7C">
            <w:pPr>
              <w:ind w:firstLine="0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BF0E7C">
              <w:rPr>
                <w:rFonts w:ascii="Calibri" w:hAnsi="Calibri" w:cs="Calibri"/>
                <w:color w:val="000000"/>
                <w:sz w:val="24"/>
                <w:szCs w:val="24"/>
              </w:rPr>
              <w:t>1100</w:t>
            </w:r>
          </w:p>
        </w:tc>
        <w:tc>
          <w:tcPr>
            <w:tcW w:w="1367" w:type="dxa"/>
            <w:vAlign w:val="center"/>
          </w:tcPr>
          <w:p w14:paraId="3205A5CC" w14:textId="77777777" w:rsidR="00C9266F" w:rsidRPr="00BF0E7C" w:rsidRDefault="00C9266F" w:rsidP="00BF0E7C">
            <w:pPr>
              <w:ind w:firstLine="0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BF0E7C">
              <w:rPr>
                <w:rFonts w:ascii="Calibri" w:hAnsi="Calibri" w:cs="Calibri"/>
                <w:color w:val="000000"/>
                <w:sz w:val="24"/>
                <w:szCs w:val="24"/>
              </w:rPr>
              <w:t>5,48</w:t>
            </w:r>
          </w:p>
        </w:tc>
        <w:tc>
          <w:tcPr>
            <w:tcW w:w="1367" w:type="dxa"/>
            <w:vAlign w:val="center"/>
          </w:tcPr>
          <w:p w14:paraId="1DB657DB" w14:textId="77777777" w:rsidR="00C9266F" w:rsidRPr="00BF0E7C" w:rsidRDefault="00C9266F" w:rsidP="00BF0E7C">
            <w:pPr>
              <w:ind w:firstLine="0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BF0E7C">
              <w:rPr>
                <w:rFonts w:ascii="Calibri" w:hAnsi="Calibri" w:cs="Calibri"/>
                <w:color w:val="000000"/>
                <w:sz w:val="24"/>
                <w:szCs w:val="24"/>
              </w:rPr>
              <w:t>3,5</w:t>
            </w:r>
          </w:p>
        </w:tc>
        <w:tc>
          <w:tcPr>
            <w:tcW w:w="1367" w:type="dxa"/>
            <w:vAlign w:val="center"/>
          </w:tcPr>
          <w:p w14:paraId="775530BE" w14:textId="77777777" w:rsidR="00C9266F" w:rsidRPr="00BF0E7C" w:rsidRDefault="00C9266F" w:rsidP="00BF0E7C">
            <w:pPr>
              <w:ind w:firstLine="0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BF0E7C">
              <w:rPr>
                <w:rFonts w:ascii="Calibri" w:hAnsi="Calibri" w:cs="Calibri"/>
                <w:color w:val="000000"/>
                <w:sz w:val="24"/>
                <w:szCs w:val="24"/>
              </w:rPr>
              <w:t>3,4</w:t>
            </w:r>
          </w:p>
        </w:tc>
        <w:tc>
          <w:tcPr>
            <w:tcW w:w="1368" w:type="dxa"/>
            <w:vAlign w:val="center"/>
          </w:tcPr>
          <w:p w14:paraId="1A3BCE1B" w14:textId="77777777" w:rsidR="00C9266F" w:rsidRPr="00BF0E7C" w:rsidRDefault="00C9266F" w:rsidP="00BF0E7C">
            <w:pPr>
              <w:ind w:firstLine="0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BF0E7C">
              <w:rPr>
                <w:rFonts w:ascii="Calibri" w:hAnsi="Calibri" w:cs="Calibri"/>
                <w:color w:val="000000"/>
                <w:sz w:val="24"/>
                <w:szCs w:val="24"/>
              </w:rPr>
              <w:t>3,9</w:t>
            </w:r>
          </w:p>
        </w:tc>
        <w:tc>
          <w:tcPr>
            <w:tcW w:w="1367" w:type="dxa"/>
            <w:vAlign w:val="center"/>
          </w:tcPr>
          <w:p w14:paraId="035E96A3" w14:textId="77777777" w:rsidR="00C9266F" w:rsidRPr="00BF0E7C" w:rsidRDefault="00C9266F" w:rsidP="00BF0E7C">
            <w:pPr>
              <w:ind w:firstLine="0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BF0E7C">
              <w:rPr>
                <w:rFonts w:ascii="Calibri" w:hAnsi="Calibri" w:cs="Calibri"/>
                <w:color w:val="000000"/>
                <w:sz w:val="24"/>
                <w:szCs w:val="24"/>
              </w:rPr>
              <w:t>4,2</w:t>
            </w:r>
          </w:p>
        </w:tc>
        <w:tc>
          <w:tcPr>
            <w:tcW w:w="1368" w:type="dxa"/>
            <w:vAlign w:val="center"/>
          </w:tcPr>
          <w:p w14:paraId="5EC5A0DD" w14:textId="77777777" w:rsidR="00C9266F" w:rsidRPr="00BF0E7C" w:rsidRDefault="00C9266F" w:rsidP="00BF0E7C">
            <w:pPr>
              <w:ind w:firstLine="0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BF0E7C">
              <w:rPr>
                <w:rFonts w:ascii="Calibri" w:hAnsi="Calibri" w:cs="Calibri"/>
                <w:color w:val="000000"/>
                <w:sz w:val="24"/>
                <w:szCs w:val="24"/>
              </w:rPr>
              <w:t>4,5</w:t>
            </w:r>
          </w:p>
        </w:tc>
      </w:tr>
    </w:tbl>
    <w:p w14:paraId="7E2FD1AC" w14:textId="77777777" w:rsidR="00C27FB0" w:rsidRDefault="00C27FB0" w:rsidP="00553919">
      <w:pPr>
        <w:rPr>
          <w:lang w:val="ru-RU"/>
        </w:rPr>
      </w:pPr>
    </w:p>
    <w:p w14:paraId="0B8BB2F1" w14:textId="77777777" w:rsidR="00C5155D" w:rsidRDefault="00C5155D" w:rsidP="00553919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413F5B67" wp14:editId="36A25E54">
            <wp:extent cx="5486400" cy="3200400"/>
            <wp:effectExtent l="0" t="0" r="19050" b="19050"/>
            <wp:docPr id="5" name="Диаграмма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095C79FB" w14:textId="77777777" w:rsidR="00C5155D" w:rsidRDefault="00C5155D" w:rsidP="00553919">
      <w:pPr>
        <w:rPr>
          <w:lang w:val="ru-RU"/>
        </w:rPr>
      </w:pPr>
      <w:r>
        <w:rPr>
          <w:lang w:val="ru-RU"/>
        </w:rPr>
        <w:t xml:space="preserve">Рисунок 4 – </w:t>
      </w:r>
      <w:r w:rsidR="00395A99">
        <w:rPr>
          <w:lang w:val="ru-RU"/>
        </w:rPr>
        <w:t xml:space="preserve">сравнительный </w:t>
      </w:r>
      <w:r>
        <w:rPr>
          <w:lang w:val="ru-RU"/>
        </w:rPr>
        <w:t xml:space="preserve">график результатов вычислений при разном количестве </w:t>
      </w:r>
      <w:r w:rsidR="00395A99">
        <w:rPr>
          <w:lang w:val="ru-RU"/>
        </w:rPr>
        <w:t>потоков</w:t>
      </w:r>
    </w:p>
    <w:p w14:paraId="3BC04F07" w14:textId="77777777" w:rsidR="001155D5" w:rsidRDefault="001155D5">
      <w:pPr>
        <w:spacing w:line="276" w:lineRule="auto"/>
        <w:ind w:firstLine="0"/>
        <w:contextualSpacing w:val="0"/>
        <w:jc w:val="left"/>
        <w:rPr>
          <w:lang w:val="ru-RU"/>
        </w:rPr>
      </w:pPr>
      <w:r>
        <w:rPr>
          <w:lang w:val="ru-RU"/>
        </w:rPr>
        <w:br w:type="page"/>
      </w:r>
    </w:p>
    <w:p w14:paraId="5BA485E6" w14:textId="77777777" w:rsidR="001155D5" w:rsidRDefault="001155D5" w:rsidP="00815013">
      <w:pPr>
        <w:jc w:val="center"/>
        <w:rPr>
          <w:lang w:val="ru-RU"/>
        </w:rPr>
      </w:pPr>
      <w:r>
        <w:rPr>
          <w:lang w:val="ru-RU"/>
        </w:rPr>
        <w:lastRenderedPageBreak/>
        <w:t>Вывод</w:t>
      </w:r>
    </w:p>
    <w:p w14:paraId="51B1B7E6" w14:textId="77777777" w:rsidR="00C4596A" w:rsidRDefault="001155D5" w:rsidP="001155D5">
      <w:pPr>
        <w:rPr>
          <w:lang w:val="ru-RU"/>
        </w:rPr>
      </w:pPr>
      <w:r w:rsidRPr="001155D5">
        <w:rPr>
          <w:lang w:val="ru-RU"/>
        </w:rPr>
        <w:t xml:space="preserve">Как видно из </w:t>
      </w:r>
      <w:r w:rsidR="00730CDE">
        <w:rPr>
          <w:lang w:val="ru-RU"/>
        </w:rPr>
        <w:t>результатов вычислений</w:t>
      </w:r>
      <w:r w:rsidRPr="001155D5">
        <w:rPr>
          <w:lang w:val="ru-RU"/>
        </w:rPr>
        <w:t>, увеличение числа потоков выше 8 не приводит к значительному росту скорости выполнения программы. Любые небольшие улучшения производительности при использовании большего числа потоков можно считать статистическими погрешностями или колебаниями измерений, а не реальным эффектом параллельного ускорения. Это объясняется тем, что процессор имеет только 4 ядра с поддержкой двух потоков на ядро, поэтому превышение 8 потоков не увеличивает реальное количество вычислительных ресурсов.</w:t>
      </w:r>
    </w:p>
    <w:p w14:paraId="29E8C940" w14:textId="77777777" w:rsidR="00C4596A" w:rsidRDefault="00C4596A">
      <w:pPr>
        <w:spacing w:line="276" w:lineRule="auto"/>
        <w:ind w:firstLine="0"/>
        <w:contextualSpacing w:val="0"/>
        <w:jc w:val="left"/>
        <w:rPr>
          <w:lang w:val="ru-RU"/>
        </w:rPr>
      </w:pPr>
      <w:r>
        <w:rPr>
          <w:lang w:val="ru-RU"/>
        </w:rPr>
        <w:br w:type="page"/>
      </w:r>
    </w:p>
    <w:p w14:paraId="627D55CB" w14:textId="77777777" w:rsidR="001155D5" w:rsidRPr="00864F3B" w:rsidRDefault="00C4596A" w:rsidP="00C4596A">
      <w:pPr>
        <w:jc w:val="center"/>
        <w:rPr>
          <w:lang w:val="ru-RU"/>
        </w:rPr>
      </w:pPr>
      <w:r>
        <w:rPr>
          <w:lang w:val="ru-RU"/>
        </w:rPr>
        <w:lastRenderedPageBreak/>
        <w:t>Приложение</w:t>
      </w:r>
    </w:p>
    <w:p w14:paraId="7D5139C3" w14:textId="691AA99C" w:rsidR="001155D5" w:rsidRDefault="001155D5" w:rsidP="001155D5">
      <w:pPr>
        <w:rPr>
          <w:rFonts w:cs="Times New Roman"/>
          <w:szCs w:val="28"/>
          <w:lang w:val="ru-RU"/>
        </w:rPr>
      </w:pPr>
      <w:r w:rsidRPr="00400FE8">
        <w:rPr>
          <w:rFonts w:cs="Times New Roman"/>
          <w:szCs w:val="28"/>
          <w:lang w:val="ru-RU"/>
        </w:rPr>
        <w:t>Ссылка на репозиторий с выполненными лабораторными работами:</w:t>
      </w:r>
    </w:p>
    <w:p w14:paraId="28C37AC6" w14:textId="2201D439" w:rsidR="00800DEC" w:rsidRPr="00800DEC" w:rsidRDefault="00800DEC" w:rsidP="001155D5">
      <w:pPr>
        <w:rPr>
          <w:rFonts w:cs="Times New Roman"/>
          <w:szCs w:val="28"/>
          <w:lang w:val="ru-RU"/>
        </w:rPr>
      </w:pPr>
      <w:r w:rsidRPr="00800DEC">
        <w:rPr>
          <w:rFonts w:cs="Times New Roman"/>
          <w:szCs w:val="28"/>
          <w:lang w:val="ru-RU"/>
        </w:rPr>
        <w:t>https://github.com/morskompot16-hue/programming-labs</w:t>
      </w:r>
    </w:p>
    <w:p w14:paraId="3021F90F" w14:textId="77777777" w:rsidR="001155D5" w:rsidRPr="001155D5" w:rsidRDefault="001155D5" w:rsidP="001155D5">
      <w:pPr>
        <w:ind w:firstLine="0"/>
        <w:rPr>
          <w:lang w:val="ru-RU"/>
        </w:rPr>
      </w:pPr>
    </w:p>
    <w:sectPr w:rsidR="001155D5" w:rsidRPr="001155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D45D2"/>
    <w:rsid w:val="00030E22"/>
    <w:rsid w:val="00037A89"/>
    <w:rsid w:val="000D45D2"/>
    <w:rsid w:val="001155D5"/>
    <w:rsid w:val="00180231"/>
    <w:rsid w:val="001969A3"/>
    <w:rsid w:val="001D0263"/>
    <w:rsid w:val="001D540D"/>
    <w:rsid w:val="0022141C"/>
    <w:rsid w:val="00290617"/>
    <w:rsid w:val="003202C0"/>
    <w:rsid w:val="00390E21"/>
    <w:rsid w:val="00395A99"/>
    <w:rsid w:val="003A20FD"/>
    <w:rsid w:val="003A4510"/>
    <w:rsid w:val="003C7355"/>
    <w:rsid w:val="003F4CB9"/>
    <w:rsid w:val="004020EF"/>
    <w:rsid w:val="00452309"/>
    <w:rsid w:val="004A293B"/>
    <w:rsid w:val="004C12F7"/>
    <w:rsid w:val="004E4F81"/>
    <w:rsid w:val="005306CD"/>
    <w:rsid w:val="00553919"/>
    <w:rsid w:val="005644B9"/>
    <w:rsid w:val="005C1DC2"/>
    <w:rsid w:val="00622E35"/>
    <w:rsid w:val="006377A7"/>
    <w:rsid w:val="006C1AF6"/>
    <w:rsid w:val="006C2FEB"/>
    <w:rsid w:val="006E19CB"/>
    <w:rsid w:val="006E7FD3"/>
    <w:rsid w:val="007172A5"/>
    <w:rsid w:val="00730CDE"/>
    <w:rsid w:val="00737887"/>
    <w:rsid w:val="00800DEC"/>
    <w:rsid w:val="00807618"/>
    <w:rsid w:val="00810F2A"/>
    <w:rsid w:val="00815013"/>
    <w:rsid w:val="00864F3B"/>
    <w:rsid w:val="008819FC"/>
    <w:rsid w:val="0099189C"/>
    <w:rsid w:val="00A438DE"/>
    <w:rsid w:val="00A90975"/>
    <w:rsid w:val="00AA1BFA"/>
    <w:rsid w:val="00AA46FE"/>
    <w:rsid w:val="00B014FB"/>
    <w:rsid w:val="00B22BE7"/>
    <w:rsid w:val="00B9424F"/>
    <w:rsid w:val="00BA15EA"/>
    <w:rsid w:val="00BD3E12"/>
    <w:rsid w:val="00BE75E3"/>
    <w:rsid w:val="00BF0E7C"/>
    <w:rsid w:val="00C27FB0"/>
    <w:rsid w:val="00C37415"/>
    <w:rsid w:val="00C4596A"/>
    <w:rsid w:val="00C5155D"/>
    <w:rsid w:val="00C9266F"/>
    <w:rsid w:val="00D06C94"/>
    <w:rsid w:val="00E101BB"/>
    <w:rsid w:val="00E625D4"/>
    <w:rsid w:val="00E62E9A"/>
    <w:rsid w:val="00EF1C8D"/>
    <w:rsid w:val="00F15FD1"/>
    <w:rsid w:val="00F2620D"/>
    <w:rsid w:val="00F64F19"/>
    <w:rsid w:val="00F73318"/>
    <w:rsid w:val="00F82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50F77"/>
  <w15:docId w15:val="{A592FD81-1063-41FC-ADB8-544DCC432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45D2"/>
    <w:pPr>
      <w:spacing w:line="360" w:lineRule="auto"/>
      <w:ind w:firstLine="624"/>
      <w:contextualSpacing/>
      <w:jc w:val="both"/>
    </w:pPr>
    <w:rPr>
      <w:rFonts w:ascii="Times New Roman" w:eastAsiaTheme="minorEastAsia" w:hAnsi="Times New Roman"/>
      <w:color w:val="000000" w:themeColor="text1"/>
      <w:sz w:val="28"/>
      <w:szCs w:val="20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644B9"/>
    <w:pPr>
      <w:ind w:left="720" w:firstLine="397"/>
    </w:pPr>
  </w:style>
  <w:style w:type="paragraph" w:styleId="a4">
    <w:name w:val="Title"/>
    <w:aliases w:val="сто"/>
    <w:next w:val="a"/>
    <w:link w:val="a5"/>
    <w:uiPriority w:val="10"/>
    <w:qFormat/>
    <w:rsid w:val="003A20FD"/>
    <w:pPr>
      <w:pBdr>
        <w:bottom w:val="single" w:sz="8" w:space="4" w:color="4F81BD" w:themeColor="accent1"/>
      </w:pBdr>
      <w:spacing w:after="300" w:line="360" w:lineRule="auto"/>
      <w:contextualSpacing/>
      <w:jc w:val="both"/>
    </w:pPr>
    <w:rPr>
      <w:rFonts w:ascii="Times New Roman" w:eastAsiaTheme="majorEastAsia" w:hAnsi="Times New Roman" w:cstheme="majorBidi"/>
      <w:color w:val="000000" w:themeColor="text1"/>
      <w:spacing w:val="5"/>
      <w:kern w:val="28"/>
      <w:sz w:val="24"/>
      <w:szCs w:val="52"/>
    </w:rPr>
  </w:style>
  <w:style w:type="character" w:customStyle="1" w:styleId="a5">
    <w:name w:val="Заголовок Знак"/>
    <w:aliases w:val="сто Знак"/>
    <w:basedOn w:val="a0"/>
    <w:link w:val="a4"/>
    <w:uiPriority w:val="10"/>
    <w:rsid w:val="003A20FD"/>
    <w:rPr>
      <w:rFonts w:ascii="Times New Roman" w:eastAsiaTheme="majorEastAsia" w:hAnsi="Times New Roman" w:cstheme="majorBidi"/>
      <w:color w:val="000000" w:themeColor="text1"/>
      <w:spacing w:val="5"/>
      <w:kern w:val="28"/>
      <w:sz w:val="24"/>
      <w:szCs w:val="52"/>
    </w:rPr>
  </w:style>
  <w:style w:type="paragraph" w:styleId="a6">
    <w:name w:val="Balloon Text"/>
    <w:basedOn w:val="a"/>
    <w:link w:val="a7"/>
    <w:uiPriority w:val="99"/>
    <w:semiHidden/>
    <w:unhideWhenUsed/>
    <w:rsid w:val="000D45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D45D2"/>
    <w:rPr>
      <w:rFonts w:ascii="Tahoma" w:eastAsiaTheme="minorEastAsia" w:hAnsi="Tahoma" w:cs="Tahoma"/>
      <w:color w:val="000000" w:themeColor="text1"/>
      <w:sz w:val="16"/>
      <w:szCs w:val="16"/>
      <w:lang w:val="en-US" w:eastAsia="zh-CN"/>
    </w:rPr>
  </w:style>
  <w:style w:type="paragraph" w:styleId="a8">
    <w:name w:val="No Spacing"/>
    <w:uiPriority w:val="1"/>
    <w:qFormat/>
    <w:rsid w:val="000D45D2"/>
    <w:pPr>
      <w:spacing w:after="0" w:line="240" w:lineRule="auto"/>
    </w:pPr>
  </w:style>
  <w:style w:type="paragraph" w:styleId="a9">
    <w:name w:val="Normal (Web)"/>
    <w:basedOn w:val="a"/>
    <w:uiPriority w:val="99"/>
    <w:semiHidden/>
    <w:unhideWhenUsed/>
    <w:rsid w:val="003202C0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color w:val="auto"/>
      <w:sz w:val="24"/>
      <w:szCs w:val="24"/>
      <w:lang w:val="ru-RU" w:eastAsia="ru-RU"/>
    </w:rPr>
  </w:style>
  <w:style w:type="character" w:styleId="aa">
    <w:name w:val="Hyperlink"/>
    <w:basedOn w:val="a0"/>
    <w:rsid w:val="001155D5"/>
    <w:rPr>
      <w:color w:val="0000FF"/>
      <w:u w:val="single"/>
    </w:rPr>
  </w:style>
  <w:style w:type="table" w:styleId="ab">
    <w:name w:val="Table Grid"/>
    <w:basedOn w:val="a1"/>
    <w:uiPriority w:val="59"/>
    <w:rsid w:val="00730C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a0"/>
    <w:rsid w:val="00C27F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335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1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chart" Target="charts/chart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Время вычисления (Calculation time), с</c:v>
                </c:pt>
              </c:strCache>
            </c:strRef>
          </c:tx>
          <c:cat>
            <c:numRef>
              <c:f>Лист1!$A$2:$A$8</c:f>
              <c:numCache>
                <c:formatCode>General</c:formatCode>
                <c:ptCount val="7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16</c:v>
                </c:pt>
                <c:pt idx="5">
                  <c:v>24</c:v>
                </c:pt>
                <c:pt idx="6">
                  <c:v>32</c:v>
                </c:pt>
              </c:numCache>
            </c:numRef>
          </c:cat>
          <c:val>
            <c:numRef>
              <c:f>Лист1!$B$2:$B$8</c:f>
              <c:numCache>
                <c:formatCode>General</c:formatCode>
                <c:ptCount val="7"/>
                <c:pt idx="0">
                  <c:v>5.1845100000000004</c:v>
                </c:pt>
                <c:pt idx="1">
                  <c:v>6.3067000000000002</c:v>
                </c:pt>
                <c:pt idx="2">
                  <c:v>12.3279</c:v>
                </c:pt>
                <c:pt idx="3">
                  <c:v>11.1401</c:v>
                </c:pt>
                <c:pt idx="4">
                  <c:v>11.3744</c:v>
                </c:pt>
                <c:pt idx="5">
                  <c:v>11.3864</c:v>
                </c:pt>
                <c:pt idx="6">
                  <c:v>11.4023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47B-43DF-A939-3154AAB22515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Elapsed omp time, с</c:v>
                </c:pt>
              </c:strCache>
            </c:strRef>
          </c:tx>
          <c:cat>
            <c:numRef>
              <c:f>Лист1!$A$2:$A$8</c:f>
              <c:numCache>
                <c:formatCode>General</c:formatCode>
                <c:ptCount val="7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16</c:v>
                </c:pt>
                <c:pt idx="5">
                  <c:v>24</c:v>
                </c:pt>
                <c:pt idx="6">
                  <c:v>32</c:v>
                </c:pt>
              </c:numCache>
            </c:numRef>
          </c:cat>
          <c:val>
            <c:numRef>
              <c:f>Лист1!$C$2:$C$8</c:f>
              <c:numCache>
                <c:formatCode>General</c:formatCode>
                <c:ptCount val="7"/>
                <c:pt idx="0">
                  <c:v>5.1857499999999996</c:v>
                </c:pt>
                <c:pt idx="1">
                  <c:v>3.15388</c:v>
                </c:pt>
                <c:pt idx="2">
                  <c:v>3.1008599999999999</c:v>
                </c:pt>
                <c:pt idx="3">
                  <c:v>2.83745</c:v>
                </c:pt>
                <c:pt idx="4">
                  <c:v>2.9464700000000001</c:v>
                </c:pt>
                <c:pt idx="5">
                  <c:v>2.9104999999999999</c:v>
                </c:pt>
                <c:pt idx="6">
                  <c:v>2.8771800000000001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547B-43DF-A939-3154AAB2251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63654400"/>
        <c:axId val="165507840"/>
      </c:lineChart>
      <c:catAx>
        <c:axId val="26365440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165507840"/>
        <c:crosses val="autoZero"/>
        <c:auto val="1"/>
        <c:lblAlgn val="ctr"/>
        <c:lblOffset val="100"/>
        <c:noMultiLvlLbl val="0"/>
      </c:catAx>
      <c:valAx>
        <c:axId val="165507840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263654400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1 поток</c:v>
                </c:pt>
              </c:strCache>
            </c:strRef>
          </c:tx>
          <c:cat>
            <c:numRef>
              <c:f>Лист1!$A$2:$A$8</c:f>
              <c:numCache>
                <c:formatCode>General</c:formatCode>
                <c:ptCount val="7"/>
                <c:pt idx="0">
                  <c:v>500</c:v>
                </c:pt>
                <c:pt idx="1">
                  <c:v>600</c:v>
                </c:pt>
                <c:pt idx="2">
                  <c:v>700</c:v>
                </c:pt>
                <c:pt idx="3">
                  <c:v>800</c:v>
                </c:pt>
                <c:pt idx="4">
                  <c:v>900</c:v>
                </c:pt>
                <c:pt idx="5">
                  <c:v>1000</c:v>
                </c:pt>
                <c:pt idx="6">
                  <c:v>1100</c:v>
                </c:pt>
              </c:numCache>
            </c:numRef>
          </c:cat>
          <c:val>
            <c:numRef>
              <c:f>Лист1!$B$2:$B$8</c:f>
              <c:numCache>
                <c:formatCode>General</c:formatCode>
                <c:ptCount val="7"/>
                <c:pt idx="0">
                  <c:v>0.36099999999999999</c:v>
                </c:pt>
                <c:pt idx="1">
                  <c:v>0.58899999999999997</c:v>
                </c:pt>
                <c:pt idx="2">
                  <c:v>0.96199999999999997</c:v>
                </c:pt>
                <c:pt idx="3">
                  <c:v>1.6419999999999999</c:v>
                </c:pt>
                <c:pt idx="4">
                  <c:v>2.484</c:v>
                </c:pt>
                <c:pt idx="5">
                  <c:v>3.411</c:v>
                </c:pt>
                <c:pt idx="6">
                  <c:v>5.48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60A-485C-AE5A-4C1A04DB120A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2 потока</c:v>
                </c:pt>
              </c:strCache>
            </c:strRef>
          </c:tx>
          <c:cat>
            <c:numRef>
              <c:f>Лист1!$A$2:$A$8</c:f>
              <c:numCache>
                <c:formatCode>General</c:formatCode>
                <c:ptCount val="7"/>
                <c:pt idx="0">
                  <c:v>500</c:v>
                </c:pt>
                <c:pt idx="1">
                  <c:v>600</c:v>
                </c:pt>
                <c:pt idx="2">
                  <c:v>700</c:v>
                </c:pt>
                <c:pt idx="3">
                  <c:v>800</c:v>
                </c:pt>
                <c:pt idx="4">
                  <c:v>900</c:v>
                </c:pt>
                <c:pt idx="5">
                  <c:v>1000</c:v>
                </c:pt>
                <c:pt idx="6">
                  <c:v>1100</c:v>
                </c:pt>
              </c:numCache>
            </c:numRef>
          </c:cat>
          <c:val>
            <c:numRef>
              <c:f>Лист1!$C$2:$C$8</c:f>
              <c:numCache>
                <c:formatCode>General</c:formatCode>
                <c:ptCount val="7"/>
                <c:pt idx="0">
                  <c:v>0.22</c:v>
                </c:pt>
                <c:pt idx="1">
                  <c:v>0.35</c:v>
                </c:pt>
                <c:pt idx="2">
                  <c:v>0.6</c:v>
                </c:pt>
                <c:pt idx="3">
                  <c:v>1.1000000000000001</c:v>
                </c:pt>
                <c:pt idx="4">
                  <c:v>1.7</c:v>
                </c:pt>
                <c:pt idx="5">
                  <c:v>2.4</c:v>
                </c:pt>
                <c:pt idx="6">
                  <c:v>3.5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560A-485C-AE5A-4C1A04DB120A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4 потока</c:v>
                </c:pt>
              </c:strCache>
            </c:strRef>
          </c:tx>
          <c:cat>
            <c:numRef>
              <c:f>Лист1!$A$2:$A$8</c:f>
              <c:numCache>
                <c:formatCode>General</c:formatCode>
                <c:ptCount val="7"/>
                <c:pt idx="0">
                  <c:v>500</c:v>
                </c:pt>
                <c:pt idx="1">
                  <c:v>600</c:v>
                </c:pt>
                <c:pt idx="2">
                  <c:v>700</c:v>
                </c:pt>
                <c:pt idx="3">
                  <c:v>800</c:v>
                </c:pt>
                <c:pt idx="4">
                  <c:v>900</c:v>
                </c:pt>
                <c:pt idx="5">
                  <c:v>1000</c:v>
                </c:pt>
                <c:pt idx="6">
                  <c:v>1100</c:v>
                </c:pt>
              </c:numCache>
            </c:numRef>
          </c:cat>
          <c:val>
            <c:numRef>
              <c:f>Лист1!$D$2:$D$8</c:f>
              <c:numCache>
                <c:formatCode>General</c:formatCode>
                <c:ptCount val="7"/>
                <c:pt idx="0">
                  <c:v>0.15</c:v>
                </c:pt>
                <c:pt idx="1">
                  <c:v>0.3</c:v>
                </c:pt>
                <c:pt idx="2">
                  <c:v>0.55000000000000004</c:v>
                </c:pt>
                <c:pt idx="3">
                  <c:v>1.05</c:v>
                </c:pt>
                <c:pt idx="4">
                  <c:v>1.6</c:v>
                </c:pt>
                <c:pt idx="5">
                  <c:v>2.2999999999999998</c:v>
                </c:pt>
                <c:pt idx="6">
                  <c:v>3.4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560A-485C-AE5A-4C1A04DB120A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8 потоков</c:v>
                </c:pt>
              </c:strCache>
            </c:strRef>
          </c:tx>
          <c:cat>
            <c:numRef>
              <c:f>Лист1!$A$2:$A$8</c:f>
              <c:numCache>
                <c:formatCode>General</c:formatCode>
                <c:ptCount val="7"/>
                <c:pt idx="0">
                  <c:v>500</c:v>
                </c:pt>
                <c:pt idx="1">
                  <c:v>600</c:v>
                </c:pt>
                <c:pt idx="2">
                  <c:v>700</c:v>
                </c:pt>
                <c:pt idx="3">
                  <c:v>800</c:v>
                </c:pt>
                <c:pt idx="4">
                  <c:v>900</c:v>
                </c:pt>
                <c:pt idx="5">
                  <c:v>1000</c:v>
                </c:pt>
                <c:pt idx="6">
                  <c:v>1100</c:v>
                </c:pt>
              </c:numCache>
            </c:numRef>
          </c:cat>
          <c:val>
            <c:numRef>
              <c:f>Лист1!$E$2:$E$8</c:f>
              <c:numCache>
                <c:formatCode>General</c:formatCode>
                <c:ptCount val="7"/>
                <c:pt idx="0">
                  <c:v>0.18</c:v>
                </c:pt>
                <c:pt idx="1">
                  <c:v>0.38</c:v>
                </c:pt>
                <c:pt idx="2">
                  <c:v>0.7</c:v>
                </c:pt>
                <c:pt idx="3">
                  <c:v>1.3</c:v>
                </c:pt>
                <c:pt idx="4">
                  <c:v>1.9</c:v>
                </c:pt>
                <c:pt idx="5">
                  <c:v>2.6</c:v>
                </c:pt>
                <c:pt idx="6">
                  <c:v>3.9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560A-485C-AE5A-4C1A04DB120A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16 потоков</c:v>
                </c:pt>
              </c:strCache>
            </c:strRef>
          </c:tx>
          <c:cat>
            <c:numRef>
              <c:f>Лист1!$A$2:$A$8</c:f>
              <c:numCache>
                <c:formatCode>General</c:formatCode>
                <c:ptCount val="7"/>
                <c:pt idx="0">
                  <c:v>500</c:v>
                </c:pt>
                <c:pt idx="1">
                  <c:v>600</c:v>
                </c:pt>
                <c:pt idx="2">
                  <c:v>700</c:v>
                </c:pt>
                <c:pt idx="3">
                  <c:v>800</c:v>
                </c:pt>
                <c:pt idx="4">
                  <c:v>900</c:v>
                </c:pt>
                <c:pt idx="5">
                  <c:v>1000</c:v>
                </c:pt>
                <c:pt idx="6">
                  <c:v>1100</c:v>
                </c:pt>
              </c:numCache>
            </c:numRef>
          </c:cat>
          <c:val>
            <c:numRef>
              <c:f>Лист1!$F$2:$F$8</c:f>
              <c:numCache>
                <c:formatCode>General</c:formatCode>
                <c:ptCount val="7"/>
                <c:pt idx="0">
                  <c:v>0.21</c:v>
                </c:pt>
                <c:pt idx="1">
                  <c:v>0.4</c:v>
                </c:pt>
                <c:pt idx="2">
                  <c:v>0.75</c:v>
                </c:pt>
                <c:pt idx="3">
                  <c:v>1.4</c:v>
                </c:pt>
                <c:pt idx="4">
                  <c:v>2</c:v>
                </c:pt>
                <c:pt idx="5">
                  <c:v>2.9</c:v>
                </c:pt>
                <c:pt idx="6">
                  <c:v>4.2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560A-485C-AE5A-4C1A04DB120A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32 потока</c:v>
                </c:pt>
              </c:strCache>
            </c:strRef>
          </c:tx>
          <c:cat>
            <c:numRef>
              <c:f>Лист1!$A$2:$A$8</c:f>
              <c:numCache>
                <c:formatCode>General</c:formatCode>
                <c:ptCount val="7"/>
                <c:pt idx="0">
                  <c:v>500</c:v>
                </c:pt>
                <c:pt idx="1">
                  <c:v>600</c:v>
                </c:pt>
                <c:pt idx="2">
                  <c:v>700</c:v>
                </c:pt>
                <c:pt idx="3">
                  <c:v>800</c:v>
                </c:pt>
                <c:pt idx="4">
                  <c:v>900</c:v>
                </c:pt>
                <c:pt idx="5">
                  <c:v>1000</c:v>
                </c:pt>
                <c:pt idx="6">
                  <c:v>1100</c:v>
                </c:pt>
              </c:numCache>
            </c:numRef>
          </c:cat>
          <c:val>
            <c:numRef>
              <c:f>Лист1!$G$2:$G$8</c:f>
              <c:numCache>
                <c:formatCode>General</c:formatCode>
                <c:ptCount val="7"/>
                <c:pt idx="0">
                  <c:v>0.25</c:v>
                </c:pt>
                <c:pt idx="1">
                  <c:v>0.42</c:v>
                </c:pt>
                <c:pt idx="2">
                  <c:v>0.8</c:v>
                </c:pt>
                <c:pt idx="3">
                  <c:v>1.5</c:v>
                </c:pt>
                <c:pt idx="4">
                  <c:v>2.2000000000000002</c:v>
                </c:pt>
                <c:pt idx="5">
                  <c:v>3.2</c:v>
                </c:pt>
                <c:pt idx="6">
                  <c:v>4.5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560A-485C-AE5A-4C1A04DB120A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Результаты лаб. 1</c:v>
                </c:pt>
              </c:strCache>
            </c:strRef>
          </c:tx>
          <c:cat>
            <c:numRef>
              <c:f>Лист1!$A$2:$A$8</c:f>
              <c:numCache>
                <c:formatCode>General</c:formatCode>
                <c:ptCount val="7"/>
                <c:pt idx="0">
                  <c:v>500</c:v>
                </c:pt>
                <c:pt idx="1">
                  <c:v>600</c:v>
                </c:pt>
                <c:pt idx="2">
                  <c:v>700</c:v>
                </c:pt>
                <c:pt idx="3">
                  <c:v>800</c:v>
                </c:pt>
                <c:pt idx="4">
                  <c:v>900</c:v>
                </c:pt>
                <c:pt idx="5">
                  <c:v>1000</c:v>
                </c:pt>
                <c:pt idx="6">
                  <c:v>1100</c:v>
                </c:pt>
              </c:numCache>
            </c:numRef>
          </c:cat>
          <c:val>
            <c:numRef>
              <c:f>Лист1!$H$2:$H$8</c:f>
              <c:numCache>
                <c:formatCode>General</c:formatCode>
                <c:ptCount val="7"/>
                <c:pt idx="0">
                  <c:v>0.28536</c:v>
                </c:pt>
                <c:pt idx="1">
                  <c:v>0.50427</c:v>
                </c:pt>
                <c:pt idx="2">
                  <c:v>0.83557000000000003</c:v>
                </c:pt>
                <c:pt idx="3">
                  <c:v>1.2572300000000001</c:v>
                </c:pt>
                <c:pt idx="4">
                  <c:v>1.85517</c:v>
                </c:pt>
                <c:pt idx="5">
                  <c:v>2.6718099999999998</c:v>
                </c:pt>
                <c:pt idx="6">
                  <c:v>3.4922900000000001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560A-485C-AE5A-4C1A04DB120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65536896"/>
        <c:axId val="165538432"/>
      </c:lineChart>
      <c:catAx>
        <c:axId val="165536896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165538432"/>
        <c:crosses val="autoZero"/>
        <c:auto val="1"/>
        <c:lblAlgn val="ctr"/>
        <c:lblOffset val="100"/>
        <c:noMultiLvlLbl val="0"/>
      </c:catAx>
      <c:valAx>
        <c:axId val="165538432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65536896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7</Pages>
  <Words>553</Words>
  <Characters>3157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Артем Шитов</dc:creator>
  <cp:lastModifiedBy>Матвей Погудин</cp:lastModifiedBy>
  <cp:revision>17</cp:revision>
  <dcterms:created xsi:type="dcterms:W3CDTF">2026-03-09T09:46:00Z</dcterms:created>
  <dcterms:modified xsi:type="dcterms:W3CDTF">2026-03-18T16:36:00Z</dcterms:modified>
</cp:coreProperties>
</file>