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AD5" w:rsidRDefault="005960FB">
      <w:pPr>
        <w:ind w:firstLine="72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3F3F04">
        <w:rPr>
          <w:sz w:val="56"/>
          <w:szCs w:val="56"/>
        </w:rPr>
        <w:t xml:space="preserve">See it, </w:t>
      </w:r>
      <w:proofErr w:type="spellStart"/>
      <w:r w:rsidR="003F3F04">
        <w:rPr>
          <w:sz w:val="56"/>
          <w:szCs w:val="56"/>
        </w:rPr>
        <w:t>correct</w:t>
      </w:r>
      <w:proofErr w:type="spellEnd"/>
      <w:r w:rsidR="003F3F04">
        <w:rPr>
          <w:sz w:val="56"/>
          <w:szCs w:val="56"/>
        </w:rPr>
        <w:t xml:space="preserve"> it, </w:t>
      </w:r>
      <w:proofErr w:type="spellStart"/>
      <w:r w:rsidR="003F3F04">
        <w:rPr>
          <w:sz w:val="56"/>
          <w:szCs w:val="56"/>
        </w:rPr>
        <w:t>now</w:t>
      </w:r>
      <w:proofErr w:type="spellEnd"/>
      <w:r w:rsidR="003F3F04">
        <w:rPr>
          <w:sz w:val="56"/>
          <w:szCs w:val="56"/>
        </w:rPr>
        <w:t xml:space="preserve"> make it</w:t>
      </w:r>
    </w:p>
    <w:p w:rsidR="003C7AD5" w:rsidRDefault="003F3F04">
      <w:pPr>
        <w:spacing w:after="160" w:line="256" w:lineRule="auto"/>
      </w:pPr>
      <w: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28"/>
        <w:gridCol w:w="2970"/>
        <w:gridCol w:w="3027"/>
      </w:tblGrid>
      <w:tr w:rsidR="003C7AD5">
        <w:trPr>
          <w:trHeight w:val="965"/>
        </w:trPr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AD5" w:rsidRDefault="003F3F04">
            <w:pPr>
              <w:spacing w:after="160" w:line="256" w:lineRule="auto"/>
              <w:jc w:val="center"/>
            </w:pPr>
            <w:proofErr w:type="spellStart"/>
            <w:r>
              <w:t>Duration</w:t>
            </w:r>
            <w:proofErr w:type="spellEnd"/>
            <w:r>
              <w:t xml:space="preserve"> for </w:t>
            </w:r>
            <w:proofErr w:type="spellStart"/>
            <w:r>
              <w:t>oblig</w:t>
            </w:r>
            <w:proofErr w:type="spellEnd"/>
            <w:r>
              <w:t>:</w:t>
            </w:r>
          </w:p>
          <w:p w:rsidR="003C7AD5" w:rsidRDefault="003F3F04">
            <w:pPr>
              <w:spacing w:after="160" w:line="256" w:lineRule="auto"/>
              <w:jc w:val="center"/>
            </w:pPr>
            <w:proofErr w:type="spellStart"/>
            <w:r>
              <w:t>Week</w:t>
            </w:r>
            <w:proofErr w:type="spellEnd"/>
            <w:r>
              <w:t xml:space="preserve"> 40-46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AD5" w:rsidRDefault="003F3F04">
            <w:pPr>
              <w:spacing w:after="160" w:line="256" w:lineRule="auto"/>
              <w:jc w:val="center"/>
            </w:pPr>
            <w:r>
              <w:t xml:space="preserve"> 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AD5" w:rsidRDefault="003F3F04">
            <w:pPr>
              <w:spacing w:after="160" w:line="256" w:lineRule="auto"/>
              <w:jc w:val="center"/>
            </w:pPr>
            <w:r>
              <w:t>Points</w:t>
            </w:r>
          </w:p>
          <w:p w:rsidR="003C7AD5" w:rsidRDefault="003F3F04">
            <w:pPr>
              <w:spacing w:after="160" w:line="256" w:lineRule="auto"/>
              <w:jc w:val="center"/>
            </w:pPr>
            <w:r>
              <w:t>2</w:t>
            </w:r>
          </w:p>
        </w:tc>
      </w:tr>
    </w:tbl>
    <w:p w:rsidR="003C7AD5" w:rsidRDefault="003F3F04">
      <w:pPr>
        <w:pStyle w:val="Overskrift1"/>
        <w:keepNext w:val="0"/>
        <w:keepLines w:val="0"/>
        <w:spacing w:before="480" w:line="178" w:lineRule="auto"/>
        <w:rPr>
          <w:color w:val="2E75B5"/>
          <w:sz w:val="32"/>
          <w:szCs w:val="32"/>
        </w:rPr>
      </w:pPr>
      <w:bookmarkStart w:id="0" w:name="_1ja8w8pax31" w:colFirst="0" w:colLast="0"/>
      <w:bookmarkEnd w:id="0"/>
      <w:proofErr w:type="spellStart"/>
      <w:r>
        <w:rPr>
          <w:color w:val="2E75B5"/>
          <w:sz w:val="32"/>
          <w:szCs w:val="32"/>
        </w:rPr>
        <w:t>Description</w:t>
      </w:r>
      <w:proofErr w:type="spellEnd"/>
    </w:p>
    <w:p w:rsidR="003C7AD5" w:rsidRDefault="003F3F04">
      <w:pPr>
        <w:spacing w:after="160" w:line="256" w:lineRule="auto"/>
      </w:pPr>
      <w:r>
        <w:t xml:space="preserve">This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in pairs. </w:t>
      </w: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“PACT”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semester. If </w:t>
      </w:r>
      <w:proofErr w:type="spellStart"/>
      <w:r>
        <w:t>you</w:t>
      </w:r>
      <w:proofErr w:type="spellEnd"/>
      <w:r>
        <w:t xml:space="preserve"> have not done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forward.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</w:t>
      </w:r>
      <w:r>
        <w:t>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:rsidR="003C7AD5" w:rsidRDefault="003F3F04">
      <w:pPr>
        <w:spacing w:after="160" w:line="256" w:lineRule="auto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1: </w:t>
      </w:r>
      <w:proofErr w:type="spellStart"/>
      <w:r>
        <w:t>Find</w:t>
      </w:r>
      <w:proofErr w:type="spellEnd"/>
      <w:r>
        <w:t xml:space="preserve"> a partner</w:t>
      </w:r>
    </w:p>
    <w:p w:rsidR="003C7AD5" w:rsidRDefault="003F3F04">
      <w:pPr>
        <w:spacing w:after="160" w:line="256" w:lineRule="auto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2: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 to base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on. If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your</w:t>
      </w:r>
      <w:proofErr w:type="spellEnd"/>
      <w:r>
        <w:t xml:space="preserve"> partner has not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person has to do </w:t>
      </w:r>
      <w:proofErr w:type="spellStart"/>
      <w:r>
        <w:t>the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it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If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:rsidR="003C7AD5" w:rsidRDefault="003F3F04">
      <w:pPr>
        <w:spacing w:after="160" w:line="256" w:lineRule="auto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3: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“PACT” </w:t>
      </w:r>
      <w:proofErr w:type="spellStart"/>
      <w:r>
        <w:t>assignment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hard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This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and </w:t>
      </w:r>
      <w:proofErr w:type="spellStart"/>
      <w:r>
        <w:t>functional</w:t>
      </w:r>
      <w:proofErr w:type="spellEnd"/>
      <w:r>
        <w:t xml:space="preserve"> elements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</w:p>
    <w:p w:rsidR="003C7AD5" w:rsidRDefault="003F3F04">
      <w:pPr>
        <w:spacing w:after="160" w:line="256" w:lineRule="auto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4: </w:t>
      </w:r>
      <w:proofErr w:type="spellStart"/>
      <w:r>
        <w:t>Come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order to m</w:t>
      </w:r>
      <w:r>
        <w:t xml:space="preserve">ake it more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“PACT” </w:t>
      </w:r>
      <w:proofErr w:type="spellStart"/>
      <w:r>
        <w:t>assignment</w:t>
      </w:r>
      <w:proofErr w:type="spellEnd"/>
    </w:p>
    <w:p w:rsidR="003C7AD5" w:rsidRDefault="003F3F04">
      <w:pPr>
        <w:spacing w:after="160" w:line="256" w:lineRule="auto"/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5: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from </w:t>
      </w:r>
      <w:proofErr w:type="spellStart"/>
      <w:r>
        <w:t>Step</w:t>
      </w:r>
      <w:proofErr w:type="spellEnd"/>
      <w:r>
        <w:t xml:space="preserve"> 3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from </w:t>
      </w:r>
      <w:proofErr w:type="spellStart"/>
      <w:r>
        <w:t>Step</w:t>
      </w:r>
      <w:proofErr w:type="spellEnd"/>
      <w:r>
        <w:t xml:space="preserve"> 4.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</w:t>
      </w:r>
      <w:r>
        <w:t>y</w:t>
      </w:r>
      <w:proofErr w:type="spellEnd"/>
      <w:r>
        <w:t xml:space="preserve"> it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functionally</w:t>
      </w:r>
      <w:proofErr w:type="spellEnd"/>
      <w:r>
        <w:t xml:space="preserve"> in order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“PACT” </w:t>
      </w:r>
      <w:proofErr w:type="spellStart"/>
      <w:r>
        <w:t>assignment</w:t>
      </w:r>
      <w:proofErr w:type="spellEnd"/>
      <w:r>
        <w:t xml:space="preserve">. Make sure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solutions</w:t>
      </w:r>
      <w:proofErr w:type="spellEnd"/>
      <w:r>
        <w:t xml:space="preserve"> from </w:t>
      </w:r>
      <w:proofErr w:type="spellStart"/>
      <w:r>
        <w:t>step</w:t>
      </w:r>
      <w:proofErr w:type="spellEnd"/>
      <w:r>
        <w:t xml:space="preserve"> 4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</w:p>
    <w:p w:rsidR="003C7AD5" w:rsidRDefault="003F3F04">
      <w:pPr>
        <w:spacing w:after="160" w:line="256" w:lineRule="auto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word-document</w:t>
      </w:r>
      <w:proofErr w:type="spellEnd"/>
      <w:r>
        <w:t xml:space="preserve"> or </w:t>
      </w:r>
      <w:proofErr w:type="spellStart"/>
      <w:r>
        <w:t>pdf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student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partner,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from </w:t>
      </w:r>
      <w:proofErr w:type="spellStart"/>
      <w:r>
        <w:t>Step</w:t>
      </w:r>
      <w:proofErr w:type="spellEnd"/>
      <w:r>
        <w:t xml:space="preserve"> 3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from </w:t>
      </w:r>
      <w:proofErr w:type="spellStart"/>
      <w:r>
        <w:t>Step</w:t>
      </w:r>
      <w:proofErr w:type="spellEnd"/>
      <w:r>
        <w:t xml:space="preserve"> 4. </w:t>
      </w:r>
      <w:r>
        <w:rPr>
          <w:b/>
        </w:rPr>
        <w:t xml:space="preserve">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partner h</w:t>
      </w:r>
      <w:r>
        <w:rPr>
          <w:b/>
        </w:rPr>
        <w:t xml:space="preserve">ave not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“PACT”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as an </w:t>
      </w:r>
      <w:proofErr w:type="spellStart"/>
      <w:r>
        <w:t>appendix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word-document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not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due date and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it as an </w:t>
      </w:r>
      <w:proofErr w:type="spellStart"/>
      <w:r>
        <w:t>appendix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pass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resubmit</w:t>
      </w:r>
      <w:proofErr w:type="spellEnd"/>
      <w:r>
        <w:t xml:space="preserve">.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PACT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2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:rsidR="003C7AD5" w:rsidRDefault="003C7AD5">
      <w:pPr>
        <w:spacing w:after="160" w:line="256" w:lineRule="auto"/>
      </w:pPr>
    </w:p>
    <w:p w:rsidR="003C7AD5" w:rsidRDefault="003F3F04">
      <w:pPr>
        <w:spacing w:after="160" w:line="256" w:lineRule="auto"/>
        <w:rPr>
          <w:color w:val="2E75B5"/>
          <w:sz w:val="32"/>
          <w:szCs w:val="32"/>
        </w:rPr>
      </w:pPr>
      <w:r>
        <w:t xml:space="preserve"> </w:t>
      </w:r>
      <w:r>
        <w:rPr>
          <w:color w:val="2E75B5"/>
          <w:sz w:val="32"/>
          <w:szCs w:val="32"/>
        </w:rPr>
        <w:t xml:space="preserve">Learning </w:t>
      </w:r>
      <w:proofErr w:type="spellStart"/>
      <w:r>
        <w:rPr>
          <w:color w:val="2E75B5"/>
          <w:sz w:val="32"/>
          <w:szCs w:val="32"/>
        </w:rPr>
        <w:t>outcomes</w:t>
      </w:r>
      <w:proofErr w:type="spellEnd"/>
      <w:r>
        <w:rPr>
          <w:color w:val="2E75B5"/>
          <w:sz w:val="32"/>
          <w:szCs w:val="32"/>
        </w:rPr>
        <w:t>:</w:t>
      </w:r>
    </w:p>
    <w:p w:rsidR="003C7AD5" w:rsidRDefault="003F3F04">
      <w:pPr>
        <w:spacing w:line="256" w:lineRule="auto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Skills: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and 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 line </w:t>
      </w:r>
      <w:proofErr w:type="spellStart"/>
      <w:r>
        <w:t>wit</w:t>
      </w:r>
      <w:r>
        <w:t>h</w:t>
      </w:r>
      <w:proofErr w:type="spellEnd"/>
      <w:r>
        <w:t xml:space="preserve"> </w:t>
      </w:r>
      <w:proofErr w:type="spellStart"/>
      <w:r>
        <w:t>legislation</w:t>
      </w:r>
      <w:proofErr w:type="spellEnd"/>
    </w:p>
    <w:p w:rsidR="003C7AD5" w:rsidRDefault="003F3F04">
      <w:pPr>
        <w:spacing w:line="256" w:lineRule="auto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Skills: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(HTML, CSS, JavaScript)</w:t>
      </w:r>
    </w:p>
    <w:p w:rsidR="003C7AD5" w:rsidRDefault="003F3F04">
      <w:pPr>
        <w:spacing w:line="256" w:lineRule="auto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Skills: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relevant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3C7AD5" w:rsidRDefault="003F3F04">
      <w:pPr>
        <w:spacing w:after="160" w:line="256" w:lineRule="auto"/>
        <w:ind w:left="1080" w:hanging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Skills: </w:t>
      </w:r>
      <w:proofErr w:type="spellStart"/>
      <w:r>
        <w:t>can</w:t>
      </w:r>
      <w:proofErr w:type="spellEnd"/>
      <w:r>
        <w:t xml:space="preserve"> plan, 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IT </w:t>
      </w:r>
      <w:proofErr w:type="spellStart"/>
      <w:r>
        <w:t>projects</w:t>
      </w:r>
      <w:proofErr w:type="spellEnd"/>
    </w:p>
    <w:p w:rsidR="003C7AD5" w:rsidRDefault="003C7AD5">
      <w:pPr>
        <w:spacing w:after="160" w:line="256" w:lineRule="auto"/>
        <w:ind w:left="1080" w:hanging="360"/>
      </w:pPr>
    </w:p>
    <w:p w:rsidR="003C7AD5" w:rsidRDefault="003F3F04">
      <w:pPr>
        <w:spacing w:after="160" w:line="256" w:lineRule="auto"/>
        <w:rPr>
          <w:color w:val="2E75B5"/>
          <w:sz w:val="32"/>
          <w:szCs w:val="32"/>
        </w:rPr>
      </w:pPr>
      <w:proofErr w:type="spellStart"/>
      <w:r>
        <w:rPr>
          <w:color w:val="2E75B5"/>
          <w:sz w:val="32"/>
          <w:szCs w:val="32"/>
        </w:rPr>
        <w:t>Attachment</w:t>
      </w:r>
      <w:proofErr w:type="spellEnd"/>
      <w:r>
        <w:rPr>
          <w:color w:val="2E75B5"/>
          <w:sz w:val="32"/>
          <w:szCs w:val="32"/>
        </w:rPr>
        <w:t>:</w:t>
      </w:r>
    </w:p>
    <w:p w:rsidR="003C7AD5" w:rsidRDefault="003F3F04">
      <w:proofErr w:type="spellStart"/>
      <w:r>
        <w:t>Website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>:</w:t>
      </w:r>
    </w:p>
    <w:p w:rsidR="003C7AD5" w:rsidRDefault="003F3F04">
      <w:r>
        <w:t xml:space="preserve"> </w:t>
      </w:r>
      <w:hyperlink r:id="rId4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uat.edu</w:t>
        </w:r>
      </w:hyperlink>
      <w:r>
        <w:t xml:space="preserve"> </w:t>
      </w:r>
    </w:p>
    <w:p w:rsidR="003C7AD5" w:rsidRDefault="003C7AD5">
      <w:pPr>
        <w:rPr>
          <w:b/>
        </w:rPr>
      </w:pPr>
    </w:p>
    <w:p w:rsidR="003C7AD5" w:rsidRDefault="003C7AD5">
      <w:pPr>
        <w:rPr>
          <w:b/>
        </w:rPr>
      </w:pPr>
    </w:p>
    <w:p w:rsidR="003C7AD5" w:rsidRDefault="003F3F04">
      <w:pPr>
        <w:rPr>
          <w:b/>
        </w:rPr>
      </w:pPr>
      <w:r>
        <w:rPr>
          <w:b/>
        </w:rPr>
        <w:t xml:space="preserve">Good </w:t>
      </w:r>
      <w:proofErr w:type="spellStart"/>
      <w:r>
        <w:rPr>
          <w:b/>
        </w:rPr>
        <w:t>luck</w:t>
      </w:r>
      <w:proofErr w:type="spellEnd"/>
      <w:r>
        <w:rPr>
          <w:b/>
        </w:rPr>
        <w:t>!</w:t>
      </w:r>
    </w:p>
    <w:p w:rsidR="003C7AD5" w:rsidRDefault="003C7AD5"/>
    <w:sectPr w:rsidR="003C7AD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AD5"/>
    <w:rsid w:val="003C7AD5"/>
    <w:rsid w:val="003F3F04"/>
    <w:rsid w:val="005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99118"/>
  <w15:docId w15:val="{526C8C56-701F-D446-99FC-E9AE6CD9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a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Morten Evensen</cp:lastModifiedBy>
  <cp:revision>2</cp:revision>
  <dcterms:created xsi:type="dcterms:W3CDTF">2020-10-27T17:02:00Z</dcterms:created>
  <dcterms:modified xsi:type="dcterms:W3CDTF">2020-11-02T00:43:00Z</dcterms:modified>
</cp:coreProperties>
</file>