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515E" w14:textId="77777777" w:rsidR="00E34CB6" w:rsidRPr="00E34CB6" w:rsidRDefault="00E34CB6" w:rsidP="00FC4B22">
      <w:pPr>
        <w:pStyle w:val="Heading1"/>
        <w:rPr>
          <w:rFonts w:eastAsia="Times New Roman"/>
        </w:rPr>
      </w:pPr>
      <w:r w:rsidRPr="00E34CB6">
        <w:rPr>
          <w:rFonts w:eastAsia="Times New Roman"/>
        </w:rPr>
        <w:t>Ny trailer for Star Wars-</w:t>
      </w:r>
      <w:proofErr w:type="spellStart"/>
      <w:r w:rsidRPr="00E34CB6">
        <w:rPr>
          <w:rFonts w:eastAsia="Times New Roman"/>
        </w:rPr>
        <w:t>serien</w:t>
      </w:r>
      <w:proofErr w:type="spellEnd"/>
      <w:r w:rsidRPr="00E34CB6">
        <w:rPr>
          <w:rFonts w:eastAsia="Times New Roman"/>
        </w:rPr>
        <w:t xml:space="preserve"> ’The Acolyte’</w:t>
      </w:r>
    </w:p>
    <w:p w14:paraId="2CC08DD4" w14:textId="77777777" w:rsidR="00E34CB6" w:rsidRPr="00E34CB6" w:rsidRDefault="00E34CB6" w:rsidP="007C416F">
      <w:pPr>
        <w:pStyle w:val="Heading2"/>
        <w:rPr>
          <w:rFonts w:eastAsia="Times New Roman"/>
          <w:lang w:val="da-DK"/>
        </w:rPr>
      </w:pPr>
      <w:r w:rsidRPr="00E34CB6">
        <w:rPr>
          <w:rFonts w:eastAsia="Times New Roman"/>
          <w:lang w:val="da-DK"/>
        </w:rPr>
        <w:t>Der er nu under en måned til den tilsyneladende dystre serie med helt nye og ukendte karakterer får premiere.</w:t>
      </w:r>
    </w:p>
    <w:p w14:paraId="720DBDED" w14:textId="77777777" w:rsidR="00E34CB6" w:rsidRPr="00E34CB6" w:rsidRDefault="00E34CB6" w:rsidP="00E3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Om en måneds tid skrives der Star Wars-historie, når ’The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Acolyte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’ får premiere på Disney+.  sker 4. juni i Lucasfilms og Disneys hjemland, men formentlig på grund af tidsforskellen er den danske premiere sat til 5. juni.</w:t>
      </w:r>
    </w:p>
    <w:p w14:paraId="143C2AFB" w14:textId="77777777" w:rsidR="00E34CB6" w:rsidRPr="00E34CB6" w:rsidRDefault="00E34CB6" w:rsidP="00E3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Man skal altså ikke lade sig forvirre af datoen, der kommer i slutningen af den spritnye trailer for serien, der landede i går. Det var naturligvis i anledning af den årlige Star Wars-dag (”May the 4th Be With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You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”), at traileren så dagens lys.</w:t>
      </w:r>
    </w:p>
    <w:p w14:paraId="634998A7" w14:textId="77777777" w:rsidR="00E34CB6" w:rsidRPr="00E34CB6" w:rsidRDefault="00E34CB6" w:rsidP="00E3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Når ’The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Acolyte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’ er historisk i Star Wars-sammenhæng er det af flere årsager. For eksempel er ’The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Acolyte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’ den første live action-serie, der foregår i den periode af galaksens historie, der kaldes ’The High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Republic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’.</w:t>
      </w:r>
    </w:p>
    <w:p w14:paraId="47DA3CA3" w14:textId="77777777" w:rsidR="00E34CB6" w:rsidRPr="00E34CB6" w:rsidRDefault="00E34CB6" w:rsidP="00E3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Denne periode ligger cirka 200 år før begivenhederne i ’Episode I: The Phantom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Menace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’ og resten af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Skywalker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-sagaen, der som bekendt har været i centrum for Star Wars-universet på film og TV siden begyndelsen i 1977.</w:t>
      </w:r>
    </w:p>
    <w:p w14:paraId="1A551874" w14:textId="77777777" w:rsidR="00E34CB6" w:rsidRPr="00E34CB6" w:rsidRDefault="00E34CB6" w:rsidP="007C416F">
      <w:pPr>
        <w:pStyle w:val="Heading2"/>
        <w:rPr>
          <w:rFonts w:eastAsia="Times New Roman"/>
          <w:lang w:val="da-DK"/>
        </w:rPr>
      </w:pPr>
      <w:r w:rsidRPr="00E34CB6">
        <w:rPr>
          <w:rFonts w:eastAsia="Times New Roman"/>
          <w:lang w:val="da-DK"/>
        </w:rPr>
        <w:t>Helt nye karakterer</w:t>
      </w:r>
    </w:p>
    <w:p w14:paraId="4D97C872" w14:textId="77777777" w:rsidR="00E34CB6" w:rsidRPr="00E34CB6" w:rsidRDefault="00E34CB6" w:rsidP="00E3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Det er altså 47 års Star Wars-historie, der nu brydes med. Indtil videre er alle live-action-film og -serier i Star Wars-universet foregået i en periode, der strækker sig over 67 år, og som begynder med ’Episode I: The Phantom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Menace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’ i 32 BBY (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Before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Battle of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Yavin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) og slutter med ’Episode IX: The Rise of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Skywalker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’ i 35 ABY (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After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Battle of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Yavin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).</w:t>
      </w:r>
    </w:p>
    <w:p w14:paraId="61F83A4B" w14:textId="77777777" w:rsidR="00E34CB6" w:rsidRPr="00E34CB6" w:rsidRDefault="00E34CB6" w:rsidP="00E3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he High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Republic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-perioden er allerede blevet udforsket i adskillige bøger, tegneserier og en enkelt tegnefilms-serie rettet mod yngre børn, ’Young Jedi Adventures’. Men ’The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Acolyte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’ er altså den første storsatsning fra Lucasfilm, der portrætterer denne tidlige periode i galaksens historie.</w:t>
      </w:r>
    </w:p>
    <w:p w14:paraId="0AE13DFE" w14:textId="77777777" w:rsidR="00E34CB6" w:rsidRPr="00E34CB6" w:rsidRDefault="00E34CB6" w:rsidP="00E3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Dermed bliver der også primært tale om helt nye karakterer, vi ikke har set før (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Yoda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er dog i live på dette tidspunkt, så han kan muligvis dukke op.) The High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Republic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-æraen er, som navnet antyder, en relativ fredelig periode, hvor galaksen kendetegnes af fordragelighed og fremgang. Det sidste sikres af den på dette tidspunkt velfungerende og effektive Jedi-orden.</w:t>
      </w:r>
    </w:p>
    <w:p w14:paraId="7E13FE94" w14:textId="77777777" w:rsidR="00E34CB6" w:rsidRPr="00E34CB6" w:rsidRDefault="00E34CB6" w:rsidP="007C416F">
      <w:pPr>
        <w:pStyle w:val="Heading2"/>
        <w:rPr>
          <w:rFonts w:eastAsia="Times New Roman"/>
          <w:lang w:val="da-DK"/>
        </w:rPr>
      </w:pPr>
      <w:r w:rsidRPr="00E34CB6">
        <w:rPr>
          <w:rFonts w:eastAsia="Times New Roman"/>
          <w:lang w:val="da-DK"/>
        </w:rPr>
        <w:t>’Tales of the Empire’</w:t>
      </w:r>
    </w:p>
    <w:p w14:paraId="601A74A4" w14:textId="77777777" w:rsidR="00E34CB6" w:rsidRPr="00E34CB6" w:rsidRDefault="00E34CB6" w:rsidP="00E3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Men, som vi ved fra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Skywalker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-sagaen, varer det ikke ved. Og selv om vi ikke kender den præcise handling endnu, gætter mange på, at ’The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Acolyte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’ kommer til at vise os den spæde </w:t>
      </w:r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lastRenderedPageBreak/>
        <w:t xml:space="preserve">begyndelse til enden på den gamle republik, der som bekendt falder, når Senator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Palpatine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får diktator-beføjelser og bliver til Kejser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Palpatine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i ’Episode III: Revenge of the </w:t>
      </w:r>
      <w:proofErr w:type="spellStart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Sith</w:t>
      </w:r>
      <w:proofErr w:type="spellEnd"/>
      <w:r w:rsidRPr="00E34CB6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’.</w:t>
      </w:r>
    </w:p>
    <w:p w14:paraId="4046650C" w14:textId="77777777" w:rsidR="00E34CB6" w:rsidRPr="00E34CB6" w:rsidRDefault="00E34CB6" w:rsidP="00E34CB6">
      <w:pPr>
        <w:pStyle w:val="NormalWeb"/>
        <w:rPr>
          <w:lang w:val="da-DK"/>
        </w:rPr>
      </w:pPr>
      <w:r w:rsidRPr="00E34CB6">
        <w:rPr>
          <w:lang w:val="da-DK"/>
        </w:rPr>
        <w:t xml:space="preserve">Hvis du i øvrigt nogensinde har undret dig over, hvad ’hævnen’ i titlen på sidstnævnte hentyder til, så gætter visse teorier på, at der hentydes til </w:t>
      </w:r>
      <w:proofErr w:type="spellStart"/>
      <w:r w:rsidRPr="00E34CB6">
        <w:rPr>
          <w:lang w:val="da-DK"/>
        </w:rPr>
        <w:t>Jedi’ernes</w:t>
      </w:r>
      <w:proofErr w:type="spellEnd"/>
      <w:r w:rsidRPr="00E34CB6">
        <w:rPr>
          <w:lang w:val="da-DK"/>
        </w:rPr>
        <w:t xml:space="preserve"> </w:t>
      </w:r>
      <w:proofErr w:type="spellStart"/>
      <w:r w:rsidRPr="00E34CB6">
        <w:rPr>
          <w:lang w:val="da-DK"/>
        </w:rPr>
        <w:t>nedkæmpen</w:t>
      </w:r>
      <w:proofErr w:type="spellEnd"/>
      <w:r w:rsidRPr="00E34CB6">
        <w:rPr>
          <w:lang w:val="da-DK"/>
        </w:rPr>
        <w:t xml:space="preserve"> af tidlige </w:t>
      </w:r>
      <w:proofErr w:type="spellStart"/>
      <w:r w:rsidRPr="00E34CB6">
        <w:rPr>
          <w:lang w:val="da-DK"/>
        </w:rPr>
        <w:t>Sith</w:t>
      </w:r>
      <w:proofErr w:type="spellEnd"/>
      <w:r w:rsidRPr="00E34CB6">
        <w:rPr>
          <w:lang w:val="da-DK"/>
        </w:rPr>
        <w:t xml:space="preserve">-lords længe før </w:t>
      </w:r>
      <w:proofErr w:type="spellStart"/>
      <w:r w:rsidRPr="00E34CB6">
        <w:rPr>
          <w:lang w:val="da-DK"/>
        </w:rPr>
        <w:t>Skywalker</w:t>
      </w:r>
      <w:proofErr w:type="spellEnd"/>
      <w:r w:rsidRPr="00E34CB6">
        <w:rPr>
          <w:lang w:val="da-DK"/>
        </w:rPr>
        <w:t xml:space="preserve">-sagaen. Det kan være det, vi ser begyndelsen til i ’The </w:t>
      </w:r>
      <w:proofErr w:type="spellStart"/>
      <w:r w:rsidRPr="00E34CB6">
        <w:rPr>
          <w:lang w:val="da-DK"/>
        </w:rPr>
        <w:t>Acolyte</w:t>
      </w:r>
      <w:proofErr w:type="spellEnd"/>
      <w:r w:rsidRPr="00E34CB6">
        <w:rPr>
          <w:lang w:val="da-DK"/>
        </w:rPr>
        <w:t xml:space="preserve">’, for det ser nemlig ud som om, der dukker en </w:t>
      </w:r>
      <w:proofErr w:type="spellStart"/>
      <w:r w:rsidRPr="00E34CB6">
        <w:rPr>
          <w:lang w:val="da-DK"/>
        </w:rPr>
        <w:t>Sith</w:t>
      </w:r>
      <w:proofErr w:type="spellEnd"/>
      <w:r w:rsidRPr="00E34CB6">
        <w:rPr>
          <w:lang w:val="da-DK"/>
        </w:rPr>
        <w:t xml:space="preserve"> op i den nye trailer. Og det ser ud som om, ingen rigtig ved, hvad en </w:t>
      </w:r>
      <w:proofErr w:type="spellStart"/>
      <w:r w:rsidRPr="00E34CB6">
        <w:rPr>
          <w:lang w:val="da-DK"/>
        </w:rPr>
        <w:t>Sith</w:t>
      </w:r>
      <w:proofErr w:type="spellEnd"/>
      <w:r w:rsidRPr="00E34CB6">
        <w:rPr>
          <w:lang w:val="da-DK"/>
        </w:rPr>
        <w:t xml:space="preserve"> er på det tidspunkt.</w:t>
      </w:r>
    </w:p>
    <w:p w14:paraId="679F649C" w14:textId="77777777" w:rsidR="00E34CB6" w:rsidRPr="00E34CB6" w:rsidRDefault="00E34CB6" w:rsidP="00E34CB6">
      <w:pPr>
        <w:pStyle w:val="NormalWeb"/>
        <w:rPr>
          <w:lang w:val="da-DK"/>
        </w:rPr>
      </w:pPr>
      <w:r w:rsidRPr="00E34CB6">
        <w:rPr>
          <w:lang w:val="da-DK"/>
        </w:rPr>
        <w:t xml:space="preserve">Hvis du ikke kan vente til 5. juni med at få dit Star Wars-fix, benyttede Lucasfilm også Star Wars-dagen til en anden premiere. Det er den anden serie af korte tegnefilmsafsnit under overskriften ’Tales…’, der med korte historier fylder ekstra på og lukker huller i (indtil videre) </w:t>
      </w:r>
      <w:proofErr w:type="spellStart"/>
      <w:r w:rsidRPr="00E34CB6">
        <w:rPr>
          <w:lang w:val="da-DK"/>
        </w:rPr>
        <w:t>Skywalker</w:t>
      </w:r>
      <w:proofErr w:type="spellEnd"/>
      <w:r w:rsidRPr="00E34CB6">
        <w:rPr>
          <w:lang w:val="da-DK"/>
        </w:rPr>
        <w:t>-sagaen.</w:t>
      </w:r>
    </w:p>
    <w:p w14:paraId="3E396C95" w14:textId="77777777" w:rsidR="00E34CB6" w:rsidRPr="00E34CB6" w:rsidRDefault="00E34CB6" w:rsidP="00E34CB6">
      <w:pPr>
        <w:pStyle w:val="NormalWeb"/>
        <w:rPr>
          <w:lang w:val="da-DK"/>
        </w:rPr>
      </w:pPr>
      <w:r w:rsidRPr="00E34CB6">
        <w:rPr>
          <w:lang w:val="da-DK"/>
        </w:rPr>
        <w:t>Vi har for eksempel tidligere set serien ’Tales of the Jedi’, hvor man blandt andet kan se, hvad der skete med Yaddle, den eneste anden karakter i Star Wars-universet, der er af samme væsens-art som Yoda indtil Grogu dukker op i ’The Mandalorian’. Hun kunne ses som medlem af Jedi-rådet i Episode I, men hun var væk i Episode II.</w:t>
      </w:r>
    </w:p>
    <w:p w14:paraId="3C077402" w14:textId="77777777" w:rsidR="00E34CB6" w:rsidRPr="00E34CB6" w:rsidRDefault="00E34CB6" w:rsidP="00E34CB6">
      <w:pPr>
        <w:pStyle w:val="NormalWeb"/>
        <w:rPr>
          <w:lang w:val="da-DK"/>
        </w:rPr>
      </w:pPr>
      <w:r w:rsidRPr="00E34CB6">
        <w:rPr>
          <w:lang w:val="da-DK"/>
        </w:rPr>
        <w:t>I den nye serie, ’Tales of the Empire’ fokuseres der som titlen antyder på imperielle karakterer. For eksempel lærer man meget mere om Morgan Elsbeth, den stærke Nightsister-heks, der første gang kunne ses i afsnit 13 af ’The Mandalorian’, og som siden spillede en central rolle i ’Ahsoka’. Man ser for eksempel hendes første møde med Admiral Thrawn, der som vanligt spilles af Lars Mikkelsen.</w:t>
      </w:r>
    </w:p>
    <w:p w14:paraId="1216D323" w14:textId="77777777" w:rsidR="00E34CB6" w:rsidRPr="00E34CB6" w:rsidRDefault="00E34CB6">
      <w:pPr>
        <w:rPr>
          <w:lang w:val="da-DK"/>
        </w:rPr>
      </w:pPr>
    </w:p>
    <w:sectPr w:rsidR="00E34CB6" w:rsidRPr="00E34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B6"/>
    <w:rsid w:val="00567213"/>
    <w:rsid w:val="00723306"/>
    <w:rsid w:val="007C416F"/>
    <w:rsid w:val="00867959"/>
    <w:rsid w:val="00E34CB6"/>
    <w:rsid w:val="00FC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27792E"/>
  <w15:chartTrackingRefBased/>
  <w15:docId w15:val="{24B211F9-652D-C14E-8A7B-F19D51FD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4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3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9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7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9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37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92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396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8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8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9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3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26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1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69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9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3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419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818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8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4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244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15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5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26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2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38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79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80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6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1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63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2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26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9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8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650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507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0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99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64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449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372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8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3268</Characters>
  <Application>Microsoft Office Word</Application>
  <DocSecurity>0</DocSecurity>
  <Lines>51</Lines>
  <Paragraphs>19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Bay</dc:creator>
  <cp:keywords/>
  <dc:description/>
  <cp:lastModifiedBy>Morten Bay</cp:lastModifiedBy>
  <cp:revision>2</cp:revision>
  <dcterms:created xsi:type="dcterms:W3CDTF">2026-02-16T18:20:00Z</dcterms:created>
  <dcterms:modified xsi:type="dcterms:W3CDTF">2026-02-16T18:20:00Z</dcterms:modified>
</cp:coreProperties>
</file>