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CAC288">
      <w:pPr>
        <w:snapToGrid w:val="0"/>
        <w:spacing w:line="240" w:lineRule="auto"/>
        <w:ind w:firstLine="482" w:firstLineChars="200"/>
        <w:rPr>
          <w:rFonts w:hint="eastAsia" w:ascii="宋体" w:hAnsi="宋体" w:eastAsia="宋体" w:cs="宋体"/>
          <w:b/>
          <w:bCs/>
          <w:kern w:val="44"/>
          <w:sz w:val="24"/>
          <w:szCs w:val="24"/>
          <w:lang w:val="en-US" w:eastAsia="zh-CN" w:bidi="ar-SA"/>
        </w:rPr>
      </w:pPr>
      <w:r>
        <w:rPr>
          <w:rFonts w:hint="eastAsia" w:ascii="宋体" w:hAnsi="宋体" w:eastAsia="宋体" w:cs="宋体"/>
          <w:b/>
          <w:bCs/>
          <w:kern w:val="44"/>
          <w:sz w:val="24"/>
          <w:szCs w:val="24"/>
          <w:lang w:val="en-US" w:eastAsia="zh-CN" w:bidi="ar-SA"/>
        </w:rPr>
        <w:t>交底记录</w:t>
      </w:r>
    </w:p>
    <w:p w14:paraId="1A034798">
      <w:pPr>
        <w:snapToGrid w:val="0"/>
        <w:spacing w:line="240" w:lineRule="auto"/>
        <w:ind w:firstLine="482" w:firstLineChars="200"/>
        <w:rPr>
          <w:rFonts w:hint="eastAsia" w:ascii="宋体" w:hAnsi="宋体" w:eastAsia="宋体" w:cs="宋体"/>
          <w:sz w:val="24"/>
          <w:szCs w:val="24"/>
          <w:lang w:val="en-US" w:eastAsia="zh-CN"/>
        </w:rPr>
      </w:pPr>
      <w:r>
        <w:rPr>
          <w:rFonts w:hint="eastAsia" w:ascii="宋体" w:hAnsi="宋体" w:eastAsia="宋体" w:cs="宋体"/>
          <w:b/>
          <w:bCs/>
          <w:kern w:val="44"/>
          <w:sz w:val="24"/>
          <w:szCs w:val="24"/>
          <w:lang w:val="en-US" w:eastAsia="zh-CN" w:bidi="ar-SA"/>
        </w:rPr>
        <w:t>一、工程概况</w:t>
      </w:r>
    </w:p>
    <w:p w14:paraId="3EB4D6D5">
      <w:pPr>
        <w:keepNext w:val="0"/>
        <w:keepLines w:val="0"/>
        <w:widowControl/>
        <w:numPr>
          <w:ilvl w:val="0"/>
          <w:numId w:val="0"/>
        </w:numPr>
        <w:suppressLineNumbers w:val="0"/>
        <w:spacing w:line="240" w:lineRule="auto"/>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1.1本工程</w:t>
      </w:r>
      <w:r>
        <w:rPr>
          <w:rFonts w:hint="eastAsia" w:ascii="宋体" w:hAnsi="宋体" w:eastAsia="宋体" w:cs="宋体"/>
          <w:sz w:val="24"/>
          <w:szCs w:val="24"/>
        </w:rPr>
        <w:t>人工挖孔桩全部分布</w:t>
      </w:r>
      <w:r>
        <w:rPr>
          <w:rFonts w:hint="eastAsia" w:ascii="宋体" w:hAnsi="宋体" w:eastAsia="宋体" w:cs="宋体"/>
          <w:sz w:val="24"/>
          <w:szCs w:val="24"/>
          <w:lang w:val="zh-CN"/>
        </w:rPr>
        <w:t>在</w:t>
      </w:r>
      <w:r>
        <w:rPr>
          <w:rFonts w:hint="eastAsia" w:ascii="宋体" w:hAnsi="宋体" w:eastAsia="宋体" w:cs="宋体"/>
          <w:sz w:val="24"/>
          <w:szCs w:val="24"/>
          <w:lang w:val="en-US" w:eastAsia="zh-CN"/>
        </w:rPr>
        <w:t>X</w:t>
      </w:r>
      <w:r>
        <w:rPr>
          <w:rFonts w:hint="eastAsia" w:ascii="宋体" w:hAnsi="宋体" w:eastAsia="宋体" w:cs="宋体"/>
          <w:sz w:val="24"/>
          <w:szCs w:val="24"/>
        </w:rPr>
        <w:t>#楼～</w:t>
      </w:r>
      <w:r>
        <w:rPr>
          <w:rFonts w:hint="eastAsia" w:ascii="宋体" w:hAnsi="宋体" w:eastAsia="宋体" w:cs="宋体"/>
          <w:sz w:val="24"/>
          <w:szCs w:val="24"/>
          <w:lang w:val="en-US" w:eastAsia="zh-CN"/>
        </w:rPr>
        <w:t>X</w:t>
      </w:r>
      <w:r>
        <w:rPr>
          <w:rFonts w:hint="eastAsia" w:ascii="宋体" w:hAnsi="宋体" w:eastAsia="宋体" w:cs="宋体"/>
          <w:sz w:val="24"/>
          <w:szCs w:val="24"/>
        </w:rPr>
        <w:t>#楼以及地下车库等处，共计</w:t>
      </w:r>
      <w:r>
        <w:rPr>
          <w:rFonts w:hint="eastAsia" w:ascii="宋体" w:hAnsi="宋体" w:eastAsia="宋体" w:cs="宋体"/>
          <w:sz w:val="24"/>
          <w:szCs w:val="24"/>
          <w:lang w:val="en-US" w:eastAsia="zh-CN"/>
        </w:rPr>
        <w:t>XX</w:t>
      </w:r>
      <w:r>
        <w:rPr>
          <w:rFonts w:hint="eastAsia" w:ascii="宋体" w:hAnsi="宋体" w:eastAsia="宋体" w:cs="宋体"/>
          <w:sz w:val="24"/>
          <w:szCs w:val="24"/>
        </w:rPr>
        <w:t>根桩</w:t>
      </w:r>
      <w:r>
        <w:rPr>
          <w:rFonts w:hint="eastAsia" w:ascii="宋体" w:hAnsi="宋体" w:eastAsia="宋体" w:cs="宋体"/>
          <w:kern w:val="0"/>
          <w:sz w:val="24"/>
          <w:szCs w:val="24"/>
          <w:lang w:val="en-US" w:eastAsia="zh-CN" w:bidi="ar"/>
        </w:rPr>
        <w:t>；</w:t>
      </w:r>
    </w:p>
    <w:p w14:paraId="5EACA1F2">
      <w:pPr>
        <w:keepNext w:val="0"/>
        <w:keepLines w:val="0"/>
        <w:widowControl/>
        <w:numPr>
          <w:ilvl w:val="0"/>
          <w:numId w:val="0"/>
        </w:numPr>
        <w:suppressLineNumbers w:val="0"/>
        <w:spacing w:line="240" w:lineRule="auto"/>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1.2</w:t>
      </w:r>
      <w:r>
        <w:rPr>
          <w:rFonts w:hint="eastAsia" w:ascii="宋体" w:hAnsi="宋体" w:eastAsia="宋体" w:cs="宋体"/>
          <w:sz w:val="24"/>
          <w:szCs w:val="24"/>
        </w:rPr>
        <w:t>桩</w:t>
      </w:r>
      <w:r>
        <w:rPr>
          <w:rFonts w:hint="eastAsia" w:ascii="宋体" w:hAnsi="宋体" w:eastAsia="宋体" w:cs="宋体"/>
          <w:sz w:val="24"/>
          <w:szCs w:val="24"/>
          <w:lang w:eastAsia="zh-CN"/>
        </w:rPr>
        <w:t>身（有效长度）</w:t>
      </w:r>
      <w:r>
        <w:rPr>
          <w:rFonts w:hint="eastAsia" w:ascii="宋体" w:hAnsi="宋体" w:eastAsia="宋体" w:cs="宋体"/>
          <w:sz w:val="24"/>
          <w:szCs w:val="24"/>
        </w:rPr>
        <w:t>设计长度在</w:t>
      </w:r>
      <w:r>
        <w:rPr>
          <w:rFonts w:hint="eastAsia" w:ascii="宋体" w:hAnsi="宋体" w:eastAsia="宋体" w:cs="宋体"/>
          <w:sz w:val="24"/>
          <w:szCs w:val="24"/>
          <w:lang w:val="en-US" w:eastAsia="zh-CN"/>
        </w:rPr>
        <w:t>XX</w:t>
      </w:r>
      <w:r>
        <w:rPr>
          <w:rFonts w:hint="eastAsia" w:ascii="宋体" w:hAnsi="宋体" w:eastAsia="宋体" w:cs="宋体"/>
          <w:sz w:val="24"/>
          <w:szCs w:val="24"/>
        </w:rPr>
        <w:t>～</w:t>
      </w:r>
      <w:r>
        <w:rPr>
          <w:rFonts w:hint="eastAsia" w:ascii="宋体" w:hAnsi="宋体" w:eastAsia="宋体" w:cs="宋体"/>
          <w:sz w:val="24"/>
          <w:szCs w:val="24"/>
          <w:lang w:val="en-US" w:eastAsia="zh-CN"/>
        </w:rPr>
        <w:t>XX</w:t>
      </w:r>
      <w:r>
        <w:rPr>
          <w:rFonts w:hint="eastAsia" w:ascii="宋体" w:hAnsi="宋体" w:eastAsia="宋体" w:cs="宋体"/>
          <w:sz w:val="24"/>
          <w:szCs w:val="24"/>
        </w:rPr>
        <w:t>m</w:t>
      </w:r>
      <w:r>
        <w:rPr>
          <w:rFonts w:hint="eastAsia" w:ascii="宋体" w:hAnsi="宋体" w:eastAsia="宋体" w:cs="宋体"/>
          <w:sz w:val="24"/>
          <w:szCs w:val="24"/>
          <w:lang w:eastAsia="zh-CN"/>
        </w:rPr>
        <w:t>，</w:t>
      </w:r>
      <w:r>
        <w:rPr>
          <w:rFonts w:hint="eastAsia" w:ascii="宋体" w:hAnsi="宋体" w:eastAsia="宋体" w:cs="宋体"/>
          <w:sz w:val="24"/>
          <w:szCs w:val="24"/>
        </w:rPr>
        <w:t>桩径</w:t>
      </w:r>
      <w:r>
        <w:rPr>
          <w:rFonts w:hint="eastAsia" w:ascii="宋体" w:hAnsi="宋体" w:eastAsia="宋体" w:cs="宋体"/>
          <w:sz w:val="24"/>
          <w:szCs w:val="24"/>
          <w:lang w:eastAsia="zh-CN"/>
        </w:rPr>
        <w:t>为</w:t>
      </w:r>
      <w:r>
        <w:rPr>
          <w:rFonts w:hint="eastAsia" w:ascii="宋体" w:hAnsi="宋体" w:eastAsia="宋体" w:cs="宋体"/>
          <w:sz w:val="24"/>
          <w:szCs w:val="24"/>
          <w:lang w:val="en-US" w:eastAsia="zh-CN"/>
        </w:rPr>
        <w:t>XXX</w:t>
      </w:r>
      <w:r>
        <w:rPr>
          <w:rFonts w:hint="eastAsia" w:ascii="宋体" w:hAnsi="宋体" w:eastAsia="宋体" w:cs="宋体"/>
          <w:sz w:val="24"/>
          <w:szCs w:val="24"/>
        </w:rPr>
        <w:t>mm</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XXX</w:t>
      </w:r>
      <w:r>
        <w:rPr>
          <w:rFonts w:hint="eastAsia" w:ascii="宋体" w:hAnsi="宋体" w:eastAsia="宋体" w:cs="宋体"/>
          <w:sz w:val="24"/>
          <w:szCs w:val="24"/>
        </w:rPr>
        <w:t>mm</w:t>
      </w:r>
      <w:r>
        <w:rPr>
          <w:rFonts w:hint="eastAsia" w:ascii="宋体" w:hAnsi="宋体" w:eastAsia="宋体" w:cs="宋体"/>
          <w:sz w:val="24"/>
          <w:szCs w:val="24"/>
          <w:lang w:eastAsia="zh-CN"/>
        </w:rPr>
        <w:t>共</w:t>
      </w:r>
      <w:r>
        <w:rPr>
          <w:rFonts w:hint="eastAsia" w:ascii="宋体" w:hAnsi="宋体" w:eastAsia="宋体" w:cs="宋体"/>
          <w:sz w:val="24"/>
          <w:szCs w:val="24"/>
          <w:lang w:val="en-US" w:eastAsia="zh-CN"/>
        </w:rPr>
        <w:t>X种</w:t>
      </w:r>
      <w:r>
        <w:rPr>
          <w:rFonts w:hint="eastAsia" w:ascii="宋体" w:hAnsi="宋体" w:eastAsia="宋体" w:cs="宋体"/>
          <w:kern w:val="0"/>
          <w:sz w:val="24"/>
          <w:szCs w:val="24"/>
          <w:lang w:val="en-US" w:eastAsia="zh-CN" w:bidi="ar"/>
        </w:rPr>
        <w:t>；</w:t>
      </w:r>
    </w:p>
    <w:p w14:paraId="2B48FC0D">
      <w:pPr>
        <w:snapToGrid w:val="0"/>
        <w:spacing w:line="240" w:lineRule="auto"/>
        <w:ind w:firstLine="482" w:firstLineChars="200"/>
        <w:rPr>
          <w:rFonts w:hint="eastAsia" w:ascii="宋体" w:hAnsi="宋体" w:eastAsia="宋体" w:cs="宋体"/>
          <w:b/>
          <w:bCs/>
          <w:kern w:val="44"/>
          <w:sz w:val="24"/>
          <w:szCs w:val="24"/>
          <w:lang w:val="en-US" w:eastAsia="zh-CN" w:bidi="ar-SA"/>
        </w:rPr>
      </w:pPr>
    </w:p>
    <w:p w14:paraId="0065A28A">
      <w:pPr>
        <w:snapToGrid w:val="0"/>
        <w:spacing w:line="240" w:lineRule="auto"/>
        <w:ind w:firstLine="482" w:firstLineChars="200"/>
        <w:rPr>
          <w:rFonts w:hint="eastAsia" w:ascii="宋体" w:hAnsi="宋体" w:eastAsia="宋体" w:cs="宋体"/>
          <w:sz w:val="24"/>
          <w:szCs w:val="24"/>
          <w:lang w:val="en-US" w:eastAsia="zh-CN"/>
        </w:rPr>
      </w:pPr>
      <w:r>
        <w:rPr>
          <w:rFonts w:hint="eastAsia" w:ascii="宋体" w:hAnsi="宋体" w:eastAsia="宋体" w:cs="宋体"/>
          <w:b/>
          <w:bCs/>
          <w:kern w:val="44"/>
          <w:sz w:val="24"/>
          <w:szCs w:val="24"/>
          <w:lang w:val="en-US" w:eastAsia="zh-CN" w:bidi="ar-SA"/>
        </w:rPr>
        <w:t>二、施工准备</w:t>
      </w:r>
    </w:p>
    <w:p w14:paraId="14990895">
      <w:pPr>
        <w:keepNext w:val="0"/>
        <w:keepLines w:val="0"/>
        <w:widowControl/>
        <w:numPr>
          <w:ilvl w:val="0"/>
          <w:numId w:val="0"/>
        </w:numPr>
        <w:suppressLineNumbers w:val="0"/>
        <w:spacing w:line="240" w:lineRule="auto"/>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w:t>
      </w:r>
      <w:r>
        <w:rPr>
          <w:rFonts w:hint="eastAsia" w:ascii="宋体" w:hAnsi="宋体" w:cs="宋体"/>
          <w:kern w:val="0"/>
          <w:sz w:val="24"/>
          <w:szCs w:val="24"/>
          <w:lang w:val="en-US" w:eastAsia="zh-CN" w:bidi="ar"/>
        </w:rPr>
        <w:t>1</w:t>
      </w:r>
      <w:r>
        <w:rPr>
          <w:rFonts w:hint="eastAsia" w:ascii="宋体" w:hAnsi="宋体" w:eastAsia="宋体" w:cs="宋体"/>
          <w:kern w:val="0"/>
          <w:sz w:val="24"/>
          <w:szCs w:val="24"/>
          <w:lang w:val="en-US" w:eastAsia="zh-CN" w:bidi="ar"/>
        </w:rPr>
        <w:t>施工作业条件：</w:t>
      </w:r>
    </w:p>
    <w:p w14:paraId="36072D99">
      <w:pPr>
        <w:keepNext w:val="0"/>
        <w:keepLines w:val="0"/>
        <w:widowControl/>
        <w:numPr>
          <w:ilvl w:val="0"/>
          <w:numId w:val="2"/>
        </w:numPr>
        <w:suppressLineNumbers w:val="0"/>
        <w:spacing w:line="240" w:lineRule="auto"/>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临时用电：</w:t>
      </w:r>
      <w:r>
        <w:rPr>
          <w:rFonts w:hint="eastAsia" w:ascii="宋体" w:hAnsi="宋体" w:eastAsia="宋体" w:cs="宋体"/>
          <w:color w:val="000000"/>
          <w:sz w:val="24"/>
          <w:szCs w:val="24"/>
        </w:rPr>
        <w:t>施工用电系统全部采用三相五线制，二级</w:t>
      </w:r>
      <w:bookmarkStart w:id="0" w:name="_GoBack"/>
      <w:bookmarkEnd w:id="0"/>
      <w:r>
        <w:rPr>
          <w:rFonts w:hint="eastAsia" w:ascii="宋体" w:hAnsi="宋体" w:eastAsia="宋体" w:cs="宋体"/>
          <w:color w:val="000000"/>
          <w:sz w:val="24"/>
          <w:szCs w:val="24"/>
        </w:rPr>
        <w:t>和三级配电箱全部配置漏电保护开关。各电器严格接地、接零和使用漏电保护器。</w:t>
      </w:r>
    </w:p>
    <w:p w14:paraId="280ECE04">
      <w:pPr>
        <w:keepNext w:val="0"/>
        <w:keepLines w:val="0"/>
        <w:widowControl/>
        <w:numPr>
          <w:ilvl w:val="0"/>
          <w:numId w:val="0"/>
        </w:numPr>
        <w:suppressLineNumbers w:val="0"/>
        <w:spacing w:line="240" w:lineRule="auto"/>
        <w:ind w:firstLine="480" w:firstLineChars="200"/>
        <w:jc w:val="left"/>
        <w:rPr>
          <w:rFonts w:hint="default"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（2）</w:t>
      </w:r>
      <w:r>
        <w:rPr>
          <w:rFonts w:hint="eastAsia" w:ascii="宋体" w:hAnsi="宋体" w:eastAsia="宋体" w:cs="宋体"/>
          <w:kern w:val="0"/>
          <w:sz w:val="24"/>
          <w:szCs w:val="24"/>
          <w:lang w:val="en-US" w:eastAsia="zh-CN" w:bidi="ar"/>
        </w:rPr>
        <w:t>临时用水：</w:t>
      </w:r>
      <w:r>
        <w:rPr>
          <w:rFonts w:hint="eastAsia" w:ascii="宋体" w:hAnsi="宋体" w:eastAsia="宋体" w:cs="宋体"/>
          <w:color w:val="000000"/>
          <w:sz w:val="24"/>
          <w:szCs w:val="24"/>
        </w:rPr>
        <w:t>针对排水措施较困难的问题，采用临时搭建φ150PVC排水管道进行有组织排水。PVC管道绕基坑边布置，在人工挖孔桩附近设置三通连接，用于聚集在人工挖孔桩中抽取的积水，最终将PVC管中的水排至</w:t>
      </w:r>
      <w:r>
        <w:rPr>
          <w:rFonts w:hint="eastAsia" w:ascii="宋体" w:hAnsi="宋体" w:eastAsia="宋体" w:cs="宋体"/>
          <w:color w:val="000000"/>
          <w:sz w:val="24"/>
          <w:szCs w:val="24"/>
          <w:lang w:eastAsia="zh-CN"/>
        </w:rPr>
        <w:t>指定</w:t>
      </w:r>
      <w:r>
        <w:rPr>
          <w:rFonts w:hint="eastAsia" w:ascii="宋体" w:hAnsi="宋体" w:eastAsia="宋体" w:cs="宋体"/>
          <w:color w:val="000000"/>
          <w:sz w:val="24"/>
          <w:szCs w:val="24"/>
        </w:rPr>
        <w:t>污水井中，经沉淀后排入市政管网。</w:t>
      </w:r>
    </w:p>
    <w:p w14:paraId="14BC56F0">
      <w:pPr>
        <w:keepNext w:val="0"/>
        <w:keepLines w:val="0"/>
        <w:widowControl/>
        <w:numPr>
          <w:ilvl w:val="0"/>
          <w:numId w:val="0"/>
        </w:numPr>
        <w:suppressLineNumbers w:val="0"/>
        <w:spacing w:line="240" w:lineRule="auto"/>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w:t>
      </w:r>
      <w:r>
        <w:rPr>
          <w:rFonts w:hint="eastAsia" w:ascii="宋体" w:hAnsi="宋体" w:cs="宋体"/>
          <w:kern w:val="0"/>
          <w:sz w:val="24"/>
          <w:szCs w:val="24"/>
          <w:lang w:val="en-US" w:eastAsia="zh-CN" w:bidi="ar"/>
        </w:rPr>
        <w:t>2</w:t>
      </w:r>
      <w:r>
        <w:rPr>
          <w:rFonts w:hint="eastAsia" w:ascii="宋体" w:hAnsi="宋体" w:eastAsia="宋体" w:cs="宋体"/>
          <w:kern w:val="0"/>
          <w:sz w:val="24"/>
          <w:szCs w:val="24"/>
          <w:lang w:val="en-US" w:eastAsia="zh-CN" w:bidi="ar"/>
        </w:rPr>
        <w:t>作业人员：本工程共计XX根桩，计划同时施工XX根桩，每根桩施工人数为2人，共计2×XX人。</w:t>
      </w:r>
    </w:p>
    <w:p w14:paraId="23AD9F8E">
      <w:pPr>
        <w:keepNext w:val="0"/>
        <w:keepLines w:val="0"/>
        <w:widowControl/>
        <w:numPr>
          <w:ilvl w:val="0"/>
          <w:numId w:val="0"/>
        </w:numPr>
        <w:suppressLineNumbers w:val="0"/>
        <w:spacing w:line="240" w:lineRule="auto"/>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w:t>
      </w:r>
      <w:r>
        <w:rPr>
          <w:rFonts w:hint="eastAsia" w:ascii="宋体" w:hAnsi="宋体" w:cs="宋体"/>
          <w:kern w:val="0"/>
          <w:sz w:val="24"/>
          <w:szCs w:val="24"/>
          <w:lang w:val="en-US" w:eastAsia="zh-CN" w:bidi="ar"/>
        </w:rPr>
        <w:t>3</w:t>
      </w:r>
      <w:r>
        <w:rPr>
          <w:rFonts w:hint="eastAsia" w:ascii="宋体" w:hAnsi="宋体" w:eastAsia="宋体" w:cs="宋体"/>
          <w:kern w:val="0"/>
          <w:sz w:val="24"/>
          <w:szCs w:val="24"/>
          <w:lang w:val="en-US" w:eastAsia="zh-CN" w:bidi="ar"/>
        </w:rPr>
        <w:t>主要材料：</w:t>
      </w:r>
    </w:p>
    <w:tbl>
      <w:tblPr>
        <w:tblStyle w:val="14"/>
        <w:tblW w:w="850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7"/>
        <w:gridCol w:w="1373"/>
        <w:gridCol w:w="1603"/>
        <w:gridCol w:w="970"/>
        <w:gridCol w:w="970"/>
        <w:gridCol w:w="2701"/>
      </w:tblGrid>
      <w:tr w14:paraId="313D59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887" w:type="dxa"/>
            <w:noWrap w:val="0"/>
            <w:vAlign w:val="center"/>
          </w:tcPr>
          <w:p w14:paraId="7093E9E0">
            <w:pPr>
              <w:spacing w:line="240" w:lineRule="auto"/>
              <w:jc w:val="center"/>
              <w:rPr>
                <w:rFonts w:hint="eastAsia" w:ascii="宋体" w:hAnsi="宋体" w:eastAsia="宋体" w:cs="宋体"/>
                <w:sz w:val="24"/>
                <w:szCs w:val="24"/>
              </w:rPr>
            </w:pPr>
            <w:r>
              <w:rPr>
                <w:rFonts w:hint="eastAsia" w:ascii="宋体" w:hAnsi="宋体" w:eastAsia="宋体" w:cs="宋体"/>
                <w:sz w:val="24"/>
                <w:szCs w:val="24"/>
              </w:rPr>
              <w:t>序号</w:t>
            </w:r>
          </w:p>
        </w:tc>
        <w:tc>
          <w:tcPr>
            <w:tcW w:w="1373" w:type="dxa"/>
            <w:noWrap w:val="0"/>
            <w:vAlign w:val="center"/>
          </w:tcPr>
          <w:p w14:paraId="567DF1C1">
            <w:pPr>
              <w:spacing w:line="240" w:lineRule="auto"/>
              <w:jc w:val="center"/>
              <w:rPr>
                <w:rFonts w:hint="eastAsia" w:ascii="宋体" w:hAnsi="宋体" w:eastAsia="宋体" w:cs="宋体"/>
                <w:sz w:val="24"/>
                <w:szCs w:val="24"/>
              </w:rPr>
            </w:pPr>
            <w:r>
              <w:rPr>
                <w:rFonts w:hint="eastAsia" w:ascii="宋体" w:hAnsi="宋体" w:eastAsia="宋体" w:cs="宋体"/>
                <w:sz w:val="24"/>
                <w:szCs w:val="24"/>
              </w:rPr>
              <w:t>材料名称</w:t>
            </w:r>
          </w:p>
        </w:tc>
        <w:tc>
          <w:tcPr>
            <w:tcW w:w="1603" w:type="dxa"/>
            <w:noWrap w:val="0"/>
            <w:vAlign w:val="center"/>
          </w:tcPr>
          <w:p w14:paraId="2F45C784">
            <w:pPr>
              <w:spacing w:line="240" w:lineRule="auto"/>
              <w:jc w:val="center"/>
              <w:rPr>
                <w:rFonts w:hint="eastAsia" w:ascii="宋体" w:hAnsi="宋体" w:eastAsia="宋体" w:cs="宋体"/>
                <w:sz w:val="24"/>
                <w:szCs w:val="24"/>
              </w:rPr>
            </w:pPr>
            <w:r>
              <w:rPr>
                <w:rFonts w:hint="eastAsia" w:ascii="宋体" w:hAnsi="宋体" w:eastAsia="宋体" w:cs="宋体"/>
                <w:sz w:val="24"/>
                <w:szCs w:val="24"/>
              </w:rPr>
              <w:t>材料规格</w:t>
            </w:r>
          </w:p>
        </w:tc>
        <w:tc>
          <w:tcPr>
            <w:tcW w:w="970" w:type="dxa"/>
            <w:noWrap w:val="0"/>
            <w:vAlign w:val="center"/>
          </w:tcPr>
          <w:p w14:paraId="70E8B6D2">
            <w:pPr>
              <w:spacing w:line="240" w:lineRule="auto"/>
              <w:jc w:val="center"/>
              <w:rPr>
                <w:rFonts w:hint="eastAsia" w:ascii="宋体" w:hAnsi="宋体" w:eastAsia="宋体" w:cs="宋体"/>
                <w:sz w:val="24"/>
                <w:szCs w:val="24"/>
              </w:rPr>
            </w:pPr>
            <w:r>
              <w:rPr>
                <w:rFonts w:hint="eastAsia" w:ascii="宋体" w:hAnsi="宋体" w:eastAsia="宋体" w:cs="宋体"/>
                <w:sz w:val="24"/>
                <w:szCs w:val="24"/>
              </w:rPr>
              <w:t>单位</w:t>
            </w:r>
          </w:p>
        </w:tc>
        <w:tc>
          <w:tcPr>
            <w:tcW w:w="970" w:type="dxa"/>
            <w:noWrap w:val="0"/>
            <w:vAlign w:val="center"/>
          </w:tcPr>
          <w:p w14:paraId="4F2A5DDF">
            <w:pPr>
              <w:spacing w:line="240" w:lineRule="auto"/>
              <w:jc w:val="center"/>
              <w:rPr>
                <w:rFonts w:hint="eastAsia" w:ascii="宋体" w:hAnsi="宋体" w:eastAsia="宋体" w:cs="宋体"/>
                <w:sz w:val="24"/>
                <w:szCs w:val="24"/>
              </w:rPr>
            </w:pPr>
            <w:r>
              <w:rPr>
                <w:rFonts w:hint="eastAsia" w:ascii="宋体" w:hAnsi="宋体" w:eastAsia="宋体" w:cs="宋体"/>
                <w:sz w:val="24"/>
                <w:szCs w:val="24"/>
              </w:rPr>
              <w:t>数量</w:t>
            </w:r>
          </w:p>
        </w:tc>
        <w:tc>
          <w:tcPr>
            <w:tcW w:w="2701" w:type="dxa"/>
            <w:noWrap w:val="0"/>
            <w:vAlign w:val="center"/>
          </w:tcPr>
          <w:p w14:paraId="619E7E26">
            <w:pPr>
              <w:spacing w:line="240" w:lineRule="auto"/>
              <w:jc w:val="center"/>
              <w:rPr>
                <w:rFonts w:hint="eastAsia" w:ascii="宋体" w:hAnsi="宋体" w:eastAsia="宋体" w:cs="宋体"/>
                <w:sz w:val="24"/>
                <w:szCs w:val="24"/>
              </w:rPr>
            </w:pPr>
            <w:r>
              <w:rPr>
                <w:rFonts w:hint="eastAsia" w:ascii="宋体" w:hAnsi="宋体" w:eastAsia="宋体" w:cs="宋体"/>
                <w:sz w:val="24"/>
                <w:szCs w:val="24"/>
              </w:rPr>
              <w:t>使用部位</w:t>
            </w:r>
          </w:p>
        </w:tc>
      </w:tr>
      <w:tr w14:paraId="2F4875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887" w:type="dxa"/>
            <w:vMerge w:val="restart"/>
            <w:noWrap w:val="0"/>
            <w:vAlign w:val="center"/>
          </w:tcPr>
          <w:p w14:paraId="2DB96E62">
            <w:pPr>
              <w:spacing w:line="240" w:lineRule="auto"/>
              <w:jc w:val="center"/>
              <w:rPr>
                <w:rFonts w:hint="eastAsia" w:ascii="宋体" w:hAnsi="宋体" w:eastAsia="宋体" w:cs="宋体"/>
                <w:sz w:val="24"/>
                <w:szCs w:val="24"/>
              </w:rPr>
            </w:pPr>
            <w:r>
              <w:rPr>
                <w:rFonts w:hint="eastAsia" w:ascii="宋体" w:hAnsi="宋体" w:eastAsia="宋体" w:cs="宋体"/>
                <w:sz w:val="24"/>
                <w:szCs w:val="24"/>
              </w:rPr>
              <w:t>1</w:t>
            </w:r>
          </w:p>
        </w:tc>
        <w:tc>
          <w:tcPr>
            <w:tcW w:w="1373" w:type="dxa"/>
            <w:vMerge w:val="restart"/>
            <w:noWrap w:val="0"/>
            <w:vAlign w:val="center"/>
          </w:tcPr>
          <w:p w14:paraId="665C4824">
            <w:pPr>
              <w:spacing w:line="240" w:lineRule="auto"/>
              <w:jc w:val="center"/>
              <w:rPr>
                <w:rFonts w:hint="eastAsia" w:ascii="宋体" w:hAnsi="宋体" w:eastAsia="宋体" w:cs="宋体"/>
                <w:sz w:val="24"/>
                <w:szCs w:val="24"/>
              </w:rPr>
            </w:pPr>
            <w:r>
              <w:rPr>
                <w:rFonts w:hint="eastAsia" w:ascii="宋体" w:hAnsi="宋体" w:eastAsia="宋体" w:cs="宋体"/>
                <w:sz w:val="24"/>
                <w:szCs w:val="24"/>
              </w:rPr>
              <w:t>钢筋</w:t>
            </w:r>
          </w:p>
        </w:tc>
        <w:tc>
          <w:tcPr>
            <w:tcW w:w="1603" w:type="dxa"/>
            <w:noWrap w:val="0"/>
            <w:vAlign w:val="center"/>
          </w:tcPr>
          <w:p w14:paraId="21FC0E61">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rPr>
              <w:drawing>
                <wp:inline distT="0" distB="0" distL="114300" distR="114300">
                  <wp:extent cx="113030" cy="108585"/>
                  <wp:effectExtent l="0" t="0" r="889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rcRect l="30890" t="45662" r="64488" b="40460"/>
                          <a:stretch>
                            <a:fillRect/>
                          </a:stretch>
                        </pic:blipFill>
                        <pic:spPr>
                          <a:xfrm>
                            <a:off x="0" y="0"/>
                            <a:ext cx="113030" cy="108585"/>
                          </a:xfrm>
                          <a:prstGeom prst="rect">
                            <a:avLst/>
                          </a:prstGeom>
                          <a:noFill/>
                          <a:ln>
                            <a:noFill/>
                          </a:ln>
                        </pic:spPr>
                      </pic:pic>
                    </a:graphicData>
                  </a:graphic>
                </wp:inline>
              </w:drawing>
            </w:r>
            <w:r>
              <w:rPr>
                <w:rFonts w:hint="eastAsia" w:ascii="宋体" w:hAnsi="宋体" w:eastAsia="宋体" w:cs="宋体"/>
                <w:sz w:val="24"/>
                <w:szCs w:val="24"/>
                <w:lang w:val="en-US" w:eastAsia="zh-CN"/>
              </w:rPr>
              <w:t>XX</w:t>
            </w:r>
          </w:p>
        </w:tc>
        <w:tc>
          <w:tcPr>
            <w:tcW w:w="970" w:type="dxa"/>
            <w:noWrap w:val="0"/>
            <w:vAlign w:val="center"/>
          </w:tcPr>
          <w:p w14:paraId="3A5D5840">
            <w:pPr>
              <w:spacing w:line="240" w:lineRule="auto"/>
              <w:jc w:val="center"/>
              <w:rPr>
                <w:rFonts w:hint="eastAsia" w:ascii="宋体" w:hAnsi="宋体" w:eastAsia="宋体" w:cs="宋体"/>
                <w:sz w:val="24"/>
                <w:szCs w:val="24"/>
              </w:rPr>
            </w:pPr>
            <w:r>
              <w:rPr>
                <w:rFonts w:hint="eastAsia" w:ascii="宋体" w:hAnsi="宋体" w:eastAsia="宋体" w:cs="宋体"/>
                <w:sz w:val="24"/>
                <w:szCs w:val="24"/>
              </w:rPr>
              <w:t>t</w:t>
            </w:r>
          </w:p>
        </w:tc>
        <w:tc>
          <w:tcPr>
            <w:tcW w:w="970" w:type="dxa"/>
            <w:noWrap w:val="0"/>
            <w:vAlign w:val="center"/>
          </w:tcPr>
          <w:p w14:paraId="55EC64B1">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XX</w:t>
            </w:r>
          </w:p>
        </w:tc>
        <w:tc>
          <w:tcPr>
            <w:tcW w:w="2701" w:type="dxa"/>
            <w:noWrap w:val="0"/>
            <w:vAlign w:val="center"/>
          </w:tcPr>
          <w:p w14:paraId="62EFB91F">
            <w:pPr>
              <w:spacing w:line="240" w:lineRule="auto"/>
              <w:jc w:val="center"/>
              <w:rPr>
                <w:rFonts w:hint="eastAsia" w:ascii="宋体" w:hAnsi="宋体" w:eastAsia="宋体" w:cs="宋体"/>
                <w:sz w:val="24"/>
                <w:szCs w:val="24"/>
              </w:rPr>
            </w:pPr>
            <w:r>
              <w:rPr>
                <w:rFonts w:hint="eastAsia" w:ascii="宋体" w:hAnsi="宋体" w:eastAsia="宋体" w:cs="宋体"/>
                <w:sz w:val="24"/>
                <w:szCs w:val="24"/>
              </w:rPr>
              <w:t>桩基纵筋</w:t>
            </w:r>
          </w:p>
        </w:tc>
      </w:tr>
      <w:tr w14:paraId="056DD5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887" w:type="dxa"/>
            <w:vMerge w:val="continue"/>
            <w:noWrap w:val="0"/>
            <w:vAlign w:val="center"/>
          </w:tcPr>
          <w:p w14:paraId="1EADE6EF">
            <w:pPr>
              <w:spacing w:line="240" w:lineRule="auto"/>
              <w:jc w:val="center"/>
              <w:rPr>
                <w:rFonts w:hint="eastAsia" w:ascii="宋体" w:hAnsi="宋体" w:eastAsia="宋体" w:cs="宋体"/>
                <w:sz w:val="24"/>
                <w:szCs w:val="24"/>
              </w:rPr>
            </w:pPr>
          </w:p>
        </w:tc>
        <w:tc>
          <w:tcPr>
            <w:tcW w:w="1373" w:type="dxa"/>
            <w:vMerge w:val="continue"/>
            <w:noWrap w:val="0"/>
            <w:vAlign w:val="center"/>
          </w:tcPr>
          <w:p w14:paraId="2EAF7531">
            <w:pPr>
              <w:spacing w:line="240" w:lineRule="auto"/>
              <w:jc w:val="center"/>
              <w:rPr>
                <w:rFonts w:hint="eastAsia" w:ascii="宋体" w:hAnsi="宋体" w:eastAsia="宋体" w:cs="宋体"/>
                <w:sz w:val="24"/>
                <w:szCs w:val="24"/>
              </w:rPr>
            </w:pPr>
          </w:p>
        </w:tc>
        <w:tc>
          <w:tcPr>
            <w:tcW w:w="1603" w:type="dxa"/>
            <w:noWrap w:val="0"/>
            <w:vAlign w:val="center"/>
          </w:tcPr>
          <w:p w14:paraId="3C19C56C">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rPr>
              <w:t>Φ</w:t>
            </w:r>
            <w:r>
              <w:rPr>
                <w:rFonts w:hint="eastAsia" w:ascii="宋体" w:hAnsi="宋体" w:eastAsia="宋体" w:cs="宋体"/>
                <w:sz w:val="24"/>
                <w:szCs w:val="24"/>
                <w:lang w:val="en-US" w:eastAsia="zh-CN"/>
              </w:rPr>
              <w:t>XX</w:t>
            </w:r>
          </w:p>
        </w:tc>
        <w:tc>
          <w:tcPr>
            <w:tcW w:w="970" w:type="dxa"/>
            <w:noWrap w:val="0"/>
            <w:vAlign w:val="center"/>
          </w:tcPr>
          <w:p w14:paraId="626044E0">
            <w:pPr>
              <w:spacing w:line="240" w:lineRule="auto"/>
              <w:jc w:val="center"/>
              <w:rPr>
                <w:rFonts w:hint="eastAsia" w:ascii="宋体" w:hAnsi="宋体" w:eastAsia="宋体" w:cs="宋体"/>
                <w:sz w:val="24"/>
                <w:szCs w:val="24"/>
              </w:rPr>
            </w:pPr>
            <w:r>
              <w:rPr>
                <w:rFonts w:hint="eastAsia" w:ascii="宋体" w:hAnsi="宋体" w:eastAsia="宋体" w:cs="宋体"/>
                <w:sz w:val="24"/>
                <w:szCs w:val="24"/>
              </w:rPr>
              <w:t>t</w:t>
            </w:r>
          </w:p>
        </w:tc>
        <w:tc>
          <w:tcPr>
            <w:tcW w:w="970" w:type="dxa"/>
            <w:noWrap w:val="0"/>
            <w:vAlign w:val="center"/>
          </w:tcPr>
          <w:p w14:paraId="38F477E2">
            <w:pPr>
              <w:spacing w:line="240" w:lineRule="auto"/>
              <w:jc w:val="center"/>
              <w:rPr>
                <w:rFonts w:hint="eastAsia" w:ascii="宋体" w:hAnsi="宋体" w:eastAsia="宋体" w:cs="宋体"/>
                <w:sz w:val="24"/>
                <w:szCs w:val="24"/>
              </w:rPr>
            </w:pPr>
            <w:r>
              <w:rPr>
                <w:rFonts w:hint="eastAsia" w:ascii="宋体" w:hAnsi="宋体" w:eastAsia="宋体" w:cs="宋体"/>
                <w:sz w:val="24"/>
                <w:szCs w:val="24"/>
                <w:lang w:val="en-US" w:eastAsia="zh-CN"/>
              </w:rPr>
              <w:t>XX</w:t>
            </w:r>
          </w:p>
        </w:tc>
        <w:tc>
          <w:tcPr>
            <w:tcW w:w="2701" w:type="dxa"/>
            <w:noWrap w:val="0"/>
            <w:vAlign w:val="center"/>
          </w:tcPr>
          <w:p w14:paraId="40AD1227">
            <w:pPr>
              <w:spacing w:line="240" w:lineRule="auto"/>
              <w:jc w:val="center"/>
              <w:rPr>
                <w:rFonts w:hint="eastAsia" w:ascii="宋体" w:hAnsi="宋体" w:eastAsia="宋体" w:cs="宋体"/>
                <w:sz w:val="24"/>
                <w:szCs w:val="24"/>
              </w:rPr>
            </w:pPr>
            <w:r>
              <w:rPr>
                <w:rFonts w:hint="eastAsia" w:ascii="宋体" w:hAnsi="宋体" w:eastAsia="宋体" w:cs="宋体"/>
                <w:sz w:val="24"/>
                <w:szCs w:val="24"/>
              </w:rPr>
              <w:t>桩基箍筋</w:t>
            </w:r>
          </w:p>
        </w:tc>
      </w:tr>
      <w:tr w14:paraId="75F46E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887" w:type="dxa"/>
            <w:vMerge w:val="continue"/>
            <w:noWrap w:val="0"/>
            <w:vAlign w:val="center"/>
          </w:tcPr>
          <w:p w14:paraId="60B01074">
            <w:pPr>
              <w:spacing w:line="240" w:lineRule="auto"/>
              <w:jc w:val="center"/>
              <w:rPr>
                <w:rFonts w:hint="eastAsia" w:ascii="宋体" w:hAnsi="宋体" w:eastAsia="宋体" w:cs="宋体"/>
                <w:sz w:val="24"/>
                <w:szCs w:val="24"/>
              </w:rPr>
            </w:pPr>
          </w:p>
        </w:tc>
        <w:tc>
          <w:tcPr>
            <w:tcW w:w="1373" w:type="dxa"/>
            <w:vMerge w:val="continue"/>
            <w:noWrap w:val="0"/>
            <w:vAlign w:val="center"/>
          </w:tcPr>
          <w:p w14:paraId="129148CA">
            <w:pPr>
              <w:spacing w:line="240" w:lineRule="auto"/>
              <w:jc w:val="center"/>
              <w:rPr>
                <w:rFonts w:hint="eastAsia" w:ascii="宋体" w:hAnsi="宋体" w:eastAsia="宋体" w:cs="宋体"/>
                <w:sz w:val="24"/>
                <w:szCs w:val="24"/>
              </w:rPr>
            </w:pPr>
          </w:p>
        </w:tc>
        <w:tc>
          <w:tcPr>
            <w:tcW w:w="1603" w:type="dxa"/>
            <w:noWrap w:val="0"/>
            <w:vAlign w:val="center"/>
          </w:tcPr>
          <w:p w14:paraId="6A4D8711">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rPr>
              <w:t>Φ</w:t>
            </w:r>
            <w:r>
              <w:rPr>
                <w:rFonts w:hint="eastAsia" w:ascii="宋体" w:hAnsi="宋体" w:eastAsia="宋体" w:cs="宋体"/>
                <w:sz w:val="24"/>
                <w:szCs w:val="24"/>
                <w:lang w:val="en-US" w:eastAsia="zh-CN"/>
              </w:rPr>
              <w:t>XX</w:t>
            </w:r>
          </w:p>
        </w:tc>
        <w:tc>
          <w:tcPr>
            <w:tcW w:w="970" w:type="dxa"/>
            <w:noWrap w:val="0"/>
            <w:vAlign w:val="center"/>
          </w:tcPr>
          <w:p w14:paraId="12FD0846">
            <w:pPr>
              <w:spacing w:line="240" w:lineRule="auto"/>
              <w:jc w:val="center"/>
              <w:rPr>
                <w:rFonts w:hint="eastAsia" w:ascii="宋体" w:hAnsi="宋体" w:eastAsia="宋体" w:cs="宋体"/>
                <w:sz w:val="24"/>
                <w:szCs w:val="24"/>
              </w:rPr>
            </w:pPr>
            <w:r>
              <w:rPr>
                <w:rFonts w:hint="eastAsia" w:ascii="宋体" w:hAnsi="宋体" w:eastAsia="宋体" w:cs="宋体"/>
                <w:sz w:val="24"/>
                <w:szCs w:val="24"/>
              </w:rPr>
              <w:t>t</w:t>
            </w:r>
          </w:p>
        </w:tc>
        <w:tc>
          <w:tcPr>
            <w:tcW w:w="970" w:type="dxa"/>
            <w:noWrap w:val="0"/>
            <w:vAlign w:val="center"/>
          </w:tcPr>
          <w:p w14:paraId="7AD8FE21">
            <w:pPr>
              <w:spacing w:line="240" w:lineRule="auto"/>
              <w:jc w:val="center"/>
              <w:rPr>
                <w:rFonts w:hint="eastAsia" w:ascii="宋体" w:hAnsi="宋体" w:eastAsia="宋体" w:cs="宋体"/>
                <w:sz w:val="24"/>
                <w:szCs w:val="24"/>
              </w:rPr>
            </w:pPr>
            <w:r>
              <w:rPr>
                <w:rFonts w:hint="eastAsia" w:ascii="宋体" w:hAnsi="宋体" w:eastAsia="宋体" w:cs="宋体"/>
                <w:sz w:val="24"/>
                <w:szCs w:val="24"/>
                <w:lang w:val="en-US" w:eastAsia="zh-CN"/>
              </w:rPr>
              <w:t>XX</w:t>
            </w:r>
          </w:p>
        </w:tc>
        <w:tc>
          <w:tcPr>
            <w:tcW w:w="2701" w:type="dxa"/>
            <w:noWrap w:val="0"/>
            <w:vAlign w:val="center"/>
          </w:tcPr>
          <w:p w14:paraId="080C7AFE">
            <w:pPr>
              <w:spacing w:line="240" w:lineRule="auto"/>
              <w:jc w:val="center"/>
              <w:rPr>
                <w:rFonts w:hint="eastAsia" w:ascii="宋体" w:hAnsi="宋体" w:eastAsia="宋体" w:cs="宋体"/>
                <w:sz w:val="24"/>
                <w:szCs w:val="24"/>
              </w:rPr>
            </w:pPr>
            <w:r>
              <w:rPr>
                <w:rFonts w:hint="eastAsia" w:ascii="宋体" w:hAnsi="宋体" w:eastAsia="宋体" w:cs="宋体"/>
                <w:sz w:val="24"/>
                <w:szCs w:val="24"/>
              </w:rPr>
              <w:t>护壁筋</w:t>
            </w:r>
          </w:p>
        </w:tc>
      </w:tr>
      <w:tr w14:paraId="0F3E7A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887" w:type="dxa"/>
            <w:noWrap w:val="0"/>
            <w:vAlign w:val="center"/>
          </w:tcPr>
          <w:p w14:paraId="71BB5DFE">
            <w:pPr>
              <w:spacing w:line="240" w:lineRule="auto"/>
              <w:jc w:val="center"/>
              <w:rPr>
                <w:rFonts w:hint="eastAsia" w:ascii="宋体" w:hAnsi="宋体" w:eastAsia="宋体" w:cs="宋体"/>
                <w:sz w:val="24"/>
                <w:szCs w:val="24"/>
              </w:rPr>
            </w:pPr>
            <w:r>
              <w:rPr>
                <w:rFonts w:hint="eastAsia" w:ascii="宋体" w:hAnsi="宋体" w:eastAsia="宋体" w:cs="宋体"/>
                <w:sz w:val="24"/>
                <w:szCs w:val="24"/>
              </w:rPr>
              <w:t>2</w:t>
            </w:r>
          </w:p>
        </w:tc>
        <w:tc>
          <w:tcPr>
            <w:tcW w:w="1373" w:type="dxa"/>
            <w:noWrap w:val="0"/>
            <w:vAlign w:val="center"/>
          </w:tcPr>
          <w:p w14:paraId="12575098">
            <w:pPr>
              <w:spacing w:line="240" w:lineRule="auto"/>
              <w:jc w:val="center"/>
              <w:rPr>
                <w:rFonts w:hint="eastAsia" w:ascii="宋体" w:hAnsi="宋体" w:eastAsia="宋体" w:cs="宋体"/>
                <w:sz w:val="24"/>
                <w:szCs w:val="24"/>
              </w:rPr>
            </w:pPr>
            <w:r>
              <w:rPr>
                <w:rFonts w:hint="eastAsia" w:ascii="宋体" w:hAnsi="宋体" w:eastAsia="宋体" w:cs="宋体"/>
                <w:sz w:val="24"/>
                <w:szCs w:val="24"/>
              </w:rPr>
              <w:t>钢模</w:t>
            </w:r>
          </w:p>
        </w:tc>
        <w:tc>
          <w:tcPr>
            <w:tcW w:w="1603" w:type="dxa"/>
            <w:noWrap w:val="0"/>
            <w:vAlign w:val="center"/>
          </w:tcPr>
          <w:p w14:paraId="1FBA2004">
            <w:pPr>
              <w:spacing w:line="240" w:lineRule="auto"/>
              <w:jc w:val="center"/>
              <w:rPr>
                <w:rFonts w:hint="eastAsia" w:ascii="宋体" w:hAnsi="宋体" w:eastAsia="宋体" w:cs="宋体"/>
                <w:sz w:val="24"/>
                <w:szCs w:val="24"/>
              </w:rPr>
            </w:pPr>
            <w:r>
              <w:rPr>
                <w:rFonts w:hint="eastAsia" w:ascii="宋体" w:hAnsi="宋体" w:eastAsia="宋体" w:cs="宋体"/>
                <w:sz w:val="24"/>
                <w:szCs w:val="24"/>
              </w:rPr>
              <w:t>Φ</w:t>
            </w:r>
            <w:r>
              <w:rPr>
                <w:rFonts w:hint="eastAsia" w:ascii="宋体" w:hAnsi="宋体" w:eastAsia="宋体" w:cs="宋体"/>
                <w:sz w:val="24"/>
                <w:szCs w:val="24"/>
                <w:lang w:val="en-US" w:eastAsia="zh-CN"/>
              </w:rPr>
              <w:t>X</w:t>
            </w:r>
            <w:r>
              <w:rPr>
                <w:rFonts w:hint="eastAsia" w:ascii="宋体" w:hAnsi="宋体" w:eastAsia="宋体" w:cs="宋体"/>
                <w:sz w:val="24"/>
                <w:szCs w:val="24"/>
              </w:rPr>
              <w:t>00/</w:t>
            </w:r>
            <w:r>
              <w:rPr>
                <w:rFonts w:hint="eastAsia" w:ascii="宋体" w:hAnsi="宋体" w:eastAsia="宋体" w:cs="宋体"/>
                <w:sz w:val="24"/>
                <w:szCs w:val="24"/>
                <w:lang w:val="en-US" w:eastAsia="zh-CN"/>
              </w:rPr>
              <w:t>X</w:t>
            </w:r>
            <w:r>
              <w:rPr>
                <w:rFonts w:hint="eastAsia" w:ascii="宋体" w:hAnsi="宋体" w:eastAsia="宋体" w:cs="宋体"/>
                <w:sz w:val="24"/>
                <w:szCs w:val="24"/>
              </w:rPr>
              <w:t>00</w:t>
            </w:r>
          </w:p>
        </w:tc>
        <w:tc>
          <w:tcPr>
            <w:tcW w:w="970" w:type="dxa"/>
            <w:noWrap w:val="0"/>
            <w:vAlign w:val="center"/>
          </w:tcPr>
          <w:p w14:paraId="240C00E9">
            <w:pPr>
              <w:spacing w:line="240" w:lineRule="auto"/>
              <w:jc w:val="center"/>
              <w:rPr>
                <w:rFonts w:hint="eastAsia" w:ascii="宋体" w:hAnsi="宋体" w:eastAsia="宋体" w:cs="宋体"/>
                <w:sz w:val="24"/>
                <w:szCs w:val="24"/>
              </w:rPr>
            </w:pPr>
            <w:r>
              <w:rPr>
                <w:rFonts w:hint="eastAsia" w:ascii="宋体" w:hAnsi="宋体" w:eastAsia="宋体" w:cs="宋体"/>
                <w:sz w:val="24"/>
                <w:szCs w:val="24"/>
              </w:rPr>
              <w:t>组</w:t>
            </w:r>
          </w:p>
        </w:tc>
        <w:tc>
          <w:tcPr>
            <w:tcW w:w="970" w:type="dxa"/>
            <w:noWrap w:val="0"/>
            <w:vAlign w:val="center"/>
          </w:tcPr>
          <w:p w14:paraId="1345104A">
            <w:pPr>
              <w:spacing w:line="240" w:lineRule="auto"/>
              <w:jc w:val="center"/>
              <w:rPr>
                <w:rFonts w:hint="eastAsia" w:ascii="宋体" w:hAnsi="宋体" w:eastAsia="宋体" w:cs="宋体"/>
                <w:sz w:val="24"/>
                <w:szCs w:val="24"/>
              </w:rPr>
            </w:pPr>
            <w:r>
              <w:rPr>
                <w:rFonts w:hint="eastAsia" w:ascii="宋体" w:hAnsi="宋体" w:eastAsia="宋体" w:cs="宋体"/>
                <w:sz w:val="24"/>
                <w:szCs w:val="24"/>
                <w:lang w:val="en-US" w:eastAsia="zh-CN"/>
              </w:rPr>
              <w:t>XX</w:t>
            </w:r>
          </w:p>
        </w:tc>
        <w:tc>
          <w:tcPr>
            <w:tcW w:w="2701" w:type="dxa"/>
            <w:noWrap w:val="0"/>
            <w:vAlign w:val="center"/>
          </w:tcPr>
          <w:p w14:paraId="6B5C7861">
            <w:pPr>
              <w:spacing w:line="240" w:lineRule="auto"/>
              <w:jc w:val="center"/>
              <w:rPr>
                <w:rFonts w:hint="eastAsia" w:ascii="宋体" w:hAnsi="宋体" w:eastAsia="宋体" w:cs="宋体"/>
                <w:sz w:val="24"/>
                <w:szCs w:val="24"/>
              </w:rPr>
            </w:pPr>
            <w:r>
              <w:rPr>
                <w:rFonts w:hint="eastAsia" w:ascii="宋体" w:hAnsi="宋体" w:eastAsia="宋体" w:cs="宋体"/>
                <w:sz w:val="24"/>
                <w:szCs w:val="24"/>
              </w:rPr>
              <w:t>桩护壁</w:t>
            </w:r>
          </w:p>
        </w:tc>
      </w:tr>
      <w:tr w14:paraId="47407D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887" w:type="dxa"/>
            <w:noWrap w:val="0"/>
            <w:vAlign w:val="center"/>
          </w:tcPr>
          <w:p w14:paraId="798F4CD4">
            <w:pPr>
              <w:spacing w:line="240" w:lineRule="auto"/>
              <w:jc w:val="center"/>
              <w:rPr>
                <w:rFonts w:hint="eastAsia" w:ascii="宋体" w:hAnsi="宋体" w:eastAsia="宋体" w:cs="宋体"/>
                <w:sz w:val="24"/>
                <w:szCs w:val="24"/>
              </w:rPr>
            </w:pPr>
            <w:r>
              <w:rPr>
                <w:rFonts w:hint="eastAsia" w:ascii="宋体" w:hAnsi="宋体" w:eastAsia="宋体" w:cs="宋体"/>
                <w:sz w:val="24"/>
                <w:szCs w:val="24"/>
              </w:rPr>
              <w:t>3</w:t>
            </w:r>
          </w:p>
        </w:tc>
        <w:tc>
          <w:tcPr>
            <w:tcW w:w="1373" w:type="dxa"/>
            <w:noWrap w:val="0"/>
            <w:vAlign w:val="center"/>
          </w:tcPr>
          <w:p w14:paraId="6D553B9A">
            <w:pPr>
              <w:spacing w:line="240" w:lineRule="auto"/>
              <w:jc w:val="center"/>
              <w:rPr>
                <w:rFonts w:hint="eastAsia" w:ascii="宋体" w:hAnsi="宋体" w:eastAsia="宋体" w:cs="宋体"/>
                <w:sz w:val="24"/>
                <w:szCs w:val="24"/>
              </w:rPr>
            </w:pPr>
            <w:r>
              <w:rPr>
                <w:rFonts w:hint="eastAsia" w:ascii="宋体" w:hAnsi="宋体" w:eastAsia="宋体" w:cs="宋体"/>
                <w:sz w:val="24"/>
                <w:szCs w:val="24"/>
              </w:rPr>
              <w:t>混凝土</w:t>
            </w:r>
          </w:p>
        </w:tc>
        <w:tc>
          <w:tcPr>
            <w:tcW w:w="1603" w:type="dxa"/>
            <w:noWrap w:val="0"/>
            <w:vAlign w:val="center"/>
          </w:tcPr>
          <w:p w14:paraId="1288F7FD">
            <w:pPr>
              <w:spacing w:line="240" w:lineRule="auto"/>
              <w:jc w:val="center"/>
              <w:rPr>
                <w:rFonts w:hint="eastAsia" w:ascii="宋体" w:hAnsi="宋体" w:eastAsia="宋体" w:cs="宋体"/>
                <w:sz w:val="24"/>
                <w:szCs w:val="24"/>
              </w:rPr>
            </w:pPr>
            <w:r>
              <w:rPr>
                <w:rFonts w:hint="eastAsia" w:ascii="宋体" w:hAnsi="宋体" w:eastAsia="宋体" w:cs="宋体"/>
                <w:sz w:val="24"/>
                <w:szCs w:val="24"/>
              </w:rPr>
              <w:t>C</w:t>
            </w:r>
            <w:r>
              <w:rPr>
                <w:rFonts w:hint="eastAsia" w:ascii="宋体" w:hAnsi="宋体" w:eastAsia="宋体" w:cs="宋体"/>
                <w:sz w:val="24"/>
                <w:szCs w:val="24"/>
                <w:lang w:val="en-US" w:eastAsia="zh-CN"/>
              </w:rPr>
              <w:t>X</w:t>
            </w:r>
            <w:r>
              <w:rPr>
                <w:rFonts w:hint="eastAsia" w:ascii="宋体" w:hAnsi="宋体" w:eastAsia="宋体" w:cs="宋体"/>
                <w:sz w:val="24"/>
                <w:szCs w:val="24"/>
              </w:rPr>
              <w:t>0</w:t>
            </w:r>
          </w:p>
        </w:tc>
        <w:tc>
          <w:tcPr>
            <w:tcW w:w="970" w:type="dxa"/>
            <w:noWrap w:val="0"/>
            <w:vAlign w:val="center"/>
          </w:tcPr>
          <w:p w14:paraId="1D8A7FA1">
            <w:pPr>
              <w:spacing w:line="240" w:lineRule="auto"/>
              <w:jc w:val="center"/>
              <w:rPr>
                <w:rFonts w:hint="eastAsia" w:ascii="宋体" w:hAnsi="宋体" w:eastAsia="宋体" w:cs="宋体"/>
                <w:sz w:val="24"/>
                <w:szCs w:val="24"/>
              </w:rPr>
            </w:pPr>
            <w:r>
              <w:rPr>
                <w:rFonts w:hint="eastAsia" w:ascii="宋体" w:hAnsi="宋体" w:eastAsia="宋体" w:cs="宋体"/>
                <w:sz w:val="24"/>
                <w:szCs w:val="24"/>
              </w:rPr>
              <w:t>m³</w:t>
            </w:r>
          </w:p>
        </w:tc>
        <w:tc>
          <w:tcPr>
            <w:tcW w:w="970" w:type="dxa"/>
            <w:noWrap w:val="0"/>
            <w:vAlign w:val="center"/>
          </w:tcPr>
          <w:p w14:paraId="0D58C03A">
            <w:pPr>
              <w:spacing w:line="240" w:lineRule="auto"/>
              <w:jc w:val="center"/>
              <w:rPr>
                <w:rFonts w:hint="eastAsia" w:ascii="宋体" w:hAnsi="宋体" w:eastAsia="宋体" w:cs="宋体"/>
                <w:sz w:val="24"/>
                <w:szCs w:val="24"/>
              </w:rPr>
            </w:pPr>
            <w:r>
              <w:rPr>
                <w:rFonts w:hint="eastAsia" w:ascii="宋体" w:hAnsi="宋体" w:eastAsia="宋体" w:cs="宋体"/>
                <w:sz w:val="24"/>
                <w:szCs w:val="24"/>
                <w:lang w:val="en-US" w:eastAsia="zh-CN"/>
              </w:rPr>
              <w:t>XX</w:t>
            </w:r>
          </w:p>
        </w:tc>
        <w:tc>
          <w:tcPr>
            <w:tcW w:w="2701" w:type="dxa"/>
            <w:noWrap w:val="0"/>
            <w:vAlign w:val="center"/>
          </w:tcPr>
          <w:p w14:paraId="536B632D">
            <w:pPr>
              <w:spacing w:line="240" w:lineRule="auto"/>
              <w:jc w:val="center"/>
              <w:rPr>
                <w:rFonts w:hint="eastAsia" w:ascii="宋体" w:hAnsi="宋体" w:eastAsia="宋体" w:cs="宋体"/>
                <w:sz w:val="24"/>
                <w:szCs w:val="24"/>
              </w:rPr>
            </w:pPr>
            <w:r>
              <w:rPr>
                <w:rFonts w:hint="eastAsia" w:ascii="宋体" w:hAnsi="宋体" w:eastAsia="宋体" w:cs="宋体"/>
                <w:sz w:val="24"/>
                <w:szCs w:val="24"/>
              </w:rPr>
              <w:t>桩基</w:t>
            </w:r>
          </w:p>
        </w:tc>
      </w:tr>
      <w:tr w14:paraId="5D1CAD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887" w:type="dxa"/>
            <w:noWrap w:val="0"/>
            <w:vAlign w:val="center"/>
          </w:tcPr>
          <w:p w14:paraId="16408E6D">
            <w:pPr>
              <w:spacing w:line="240" w:lineRule="auto"/>
              <w:jc w:val="center"/>
              <w:rPr>
                <w:rFonts w:hint="eastAsia" w:ascii="宋体" w:hAnsi="宋体" w:eastAsia="宋体" w:cs="宋体"/>
                <w:sz w:val="24"/>
                <w:szCs w:val="24"/>
              </w:rPr>
            </w:pPr>
            <w:r>
              <w:rPr>
                <w:rFonts w:hint="eastAsia" w:ascii="宋体" w:hAnsi="宋体" w:eastAsia="宋体" w:cs="宋体"/>
                <w:sz w:val="24"/>
                <w:szCs w:val="24"/>
              </w:rPr>
              <w:t>4</w:t>
            </w:r>
          </w:p>
        </w:tc>
        <w:tc>
          <w:tcPr>
            <w:tcW w:w="1373" w:type="dxa"/>
            <w:noWrap w:val="0"/>
            <w:vAlign w:val="center"/>
          </w:tcPr>
          <w:p w14:paraId="74DA3FFC">
            <w:pPr>
              <w:spacing w:line="240" w:lineRule="auto"/>
              <w:jc w:val="center"/>
              <w:rPr>
                <w:rFonts w:hint="eastAsia" w:ascii="宋体" w:hAnsi="宋体" w:eastAsia="宋体" w:cs="宋体"/>
                <w:sz w:val="24"/>
                <w:szCs w:val="24"/>
              </w:rPr>
            </w:pPr>
            <w:r>
              <w:rPr>
                <w:rFonts w:hint="eastAsia" w:ascii="宋体" w:hAnsi="宋体" w:eastAsia="宋体" w:cs="宋体"/>
                <w:sz w:val="24"/>
                <w:szCs w:val="24"/>
              </w:rPr>
              <w:t>水泥</w:t>
            </w:r>
          </w:p>
        </w:tc>
        <w:tc>
          <w:tcPr>
            <w:tcW w:w="1603" w:type="dxa"/>
            <w:noWrap w:val="0"/>
            <w:vAlign w:val="center"/>
          </w:tcPr>
          <w:p w14:paraId="1D305CD5">
            <w:pPr>
              <w:spacing w:line="240" w:lineRule="auto"/>
              <w:jc w:val="center"/>
              <w:rPr>
                <w:rFonts w:hint="eastAsia" w:ascii="宋体" w:hAnsi="宋体" w:eastAsia="宋体" w:cs="宋体"/>
                <w:sz w:val="24"/>
                <w:szCs w:val="24"/>
              </w:rPr>
            </w:pPr>
            <w:r>
              <w:rPr>
                <w:rFonts w:hint="eastAsia" w:ascii="宋体" w:hAnsi="宋体" w:eastAsia="宋体" w:cs="宋体"/>
                <w:sz w:val="24"/>
                <w:szCs w:val="24"/>
              </w:rPr>
              <w:t>P.O</w:t>
            </w:r>
            <w:r>
              <w:rPr>
                <w:rFonts w:hint="eastAsia" w:ascii="宋体" w:hAnsi="宋体" w:eastAsia="宋体" w:cs="宋体"/>
                <w:sz w:val="24"/>
                <w:szCs w:val="24"/>
                <w:lang w:val="en-US" w:eastAsia="zh-CN"/>
              </w:rPr>
              <w:t xml:space="preserve"> 4</w:t>
            </w:r>
            <w:r>
              <w:rPr>
                <w:rFonts w:hint="eastAsia" w:ascii="宋体" w:hAnsi="宋体" w:eastAsia="宋体" w:cs="宋体"/>
                <w:sz w:val="24"/>
                <w:szCs w:val="24"/>
              </w:rPr>
              <w:t>2.5</w:t>
            </w:r>
          </w:p>
        </w:tc>
        <w:tc>
          <w:tcPr>
            <w:tcW w:w="970" w:type="dxa"/>
            <w:noWrap w:val="0"/>
            <w:vAlign w:val="center"/>
          </w:tcPr>
          <w:p w14:paraId="5C8F7D1E">
            <w:pPr>
              <w:spacing w:line="240" w:lineRule="auto"/>
              <w:jc w:val="center"/>
              <w:rPr>
                <w:rFonts w:hint="eastAsia" w:ascii="宋体" w:hAnsi="宋体" w:eastAsia="宋体" w:cs="宋体"/>
                <w:sz w:val="24"/>
                <w:szCs w:val="24"/>
              </w:rPr>
            </w:pPr>
            <w:r>
              <w:rPr>
                <w:rFonts w:hint="eastAsia" w:ascii="宋体" w:hAnsi="宋体" w:eastAsia="宋体" w:cs="宋体"/>
                <w:sz w:val="24"/>
                <w:szCs w:val="24"/>
              </w:rPr>
              <w:t>t</w:t>
            </w:r>
          </w:p>
        </w:tc>
        <w:tc>
          <w:tcPr>
            <w:tcW w:w="970" w:type="dxa"/>
            <w:noWrap w:val="0"/>
            <w:vAlign w:val="center"/>
          </w:tcPr>
          <w:p w14:paraId="48A2DB59">
            <w:pPr>
              <w:spacing w:line="240" w:lineRule="auto"/>
              <w:jc w:val="center"/>
              <w:rPr>
                <w:rFonts w:hint="eastAsia" w:ascii="宋体" w:hAnsi="宋体" w:eastAsia="宋体" w:cs="宋体"/>
                <w:sz w:val="24"/>
                <w:szCs w:val="24"/>
              </w:rPr>
            </w:pPr>
            <w:r>
              <w:rPr>
                <w:rFonts w:hint="eastAsia" w:ascii="宋体" w:hAnsi="宋体" w:eastAsia="宋体" w:cs="宋体"/>
                <w:sz w:val="24"/>
                <w:szCs w:val="24"/>
                <w:lang w:val="en-US" w:eastAsia="zh-CN"/>
              </w:rPr>
              <w:t>XX</w:t>
            </w:r>
          </w:p>
        </w:tc>
        <w:tc>
          <w:tcPr>
            <w:tcW w:w="2701" w:type="dxa"/>
            <w:noWrap w:val="0"/>
            <w:vAlign w:val="center"/>
          </w:tcPr>
          <w:p w14:paraId="7DD10D58">
            <w:pPr>
              <w:spacing w:line="240" w:lineRule="auto"/>
              <w:jc w:val="center"/>
              <w:rPr>
                <w:rFonts w:hint="eastAsia" w:ascii="宋体" w:hAnsi="宋体" w:eastAsia="宋体" w:cs="宋体"/>
                <w:sz w:val="24"/>
                <w:szCs w:val="24"/>
              </w:rPr>
            </w:pPr>
            <w:r>
              <w:rPr>
                <w:rFonts w:hint="eastAsia" w:ascii="宋体" w:hAnsi="宋体" w:eastAsia="宋体" w:cs="宋体"/>
                <w:sz w:val="24"/>
                <w:szCs w:val="24"/>
              </w:rPr>
              <w:t>桩护壁</w:t>
            </w:r>
          </w:p>
        </w:tc>
      </w:tr>
      <w:tr w14:paraId="7AFA66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887" w:type="dxa"/>
            <w:noWrap w:val="0"/>
            <w:vAlign w:val="center"/>
          </w:tcPr>
          <w:p w14:paraId="790FAEFC">
            <w:pPr>
              <w:spacing w:line="240" w:lineRule="auto"/>
              <w:jc w:val="center"/>
              <w:rPr>
                <w:rFonts w:hint="eastAsia" w:ascii="宋体" w:hAnsi="宋体" w:eastAsia="宋体" w:cs="宋体"/>
                <w:sz w:val="24"/>
                <w:szCs w:val="24"/>
              </w:rPr>
            </w:pPr>
            <w:r>
              <w:rPr>
                <w:rFonts w:hint="eastAsia" w:ascii="宋体" w:hAnsi="宋体" w:eastAsia="宋体" w:cs="宋体"/>
                <w:sz w:val="24"/>
                <w:szCs w:val="24"/>
              </w:rPr>
              <w:t>5</w:t>
            </w:r>
          </w:p>
        </w:tc>
        <w:tc>
          <w:tcPr>
            <w:tcW w:w="1373" w:type="dxa"/>
            <w:noWrap w:val="0"/>
            <w:vAlign w:val="center"/>
          </w:tcPr>
          <w:p w14:paraId="7BEF726C">
            <w:pPr>
              <w:spacing w:line="240" w:lineRule="auto"/>
              <w:jc w:val="center"/>
              <w:rPr>
                <w:rFonts w:hint="eastAsia" w:ascii="宋体" w:hAnsi="宋体" w:eastAsia="宋体" w:cs="宋体"/>
                <w:sz w:val="24"/>
                <w:szCs w:val="24"/>
              </w:rPr>
            </w:pPr>
            <w:r>
              <w:rPr>
                <w:rFonts w:hint="eastAsia" w:ascii="宋体" w:hAnsi="宋体" w:eastAsia="宋体" w:cs="宋体"/>
                <w:sz w:val="24"/>
                <w:szCs w:val="24"/>
              </w:rPr>
              <w:t>砂</w:t>
            </w:r>
          </w:p>
        </w:tc>
        <w:tc>
          <w:tcPr>
            <w:tcW w:w="1603" w:type="dxa"/>
            <w:noWrap w:val="0"/>
            <w:vAlign w:val="center"/>
          </w:tcPr>
          <w:p w14:paraId="4618E945">
            <w:pPr>
              <w:spacing w:line="240" w:lineRule="auto"/>
              <w:jc w:val="center"/>
              <w:rPr>
                <w:rFonts w:hint="eastAsia" w:ascii="宋体" w:hAnsi="宋体" w:eastAsia="宋体" w:cs="宋体"/>
                <w:sz w:val="24"/>
                <w:szCs w:val="24"/>
              </w:rPr>
            </w:pPr>
          </w:p>
        </w:tc>
        <w:tc>
          <w:tcPr>
            <w:tcW w:w="970" w:type="dxa"/>
            <w:noWrap w:val="0"/>
            <w:vAlign w:val="center"/>
          </w:tcPr>
          <w:p w14:paraId="4FBC0A76">
            <w:pPr>
              <w:spacing w:line="240" w:lineRule="auto"/>
              <w:jc w:val="center"/>
              <w:rPr>
                <w:rFonts w:hint="eastAsia" w:ascii="宋体" w:hAnsi="宋体" w:eastAsia="宋体" w:cs="宋体"/>
                <w:sz w:val="24"/>
                <w:szCs w:val="24"/>
              </w:rPr>
            </w:pPr>
            <w:r>
              <w:rPr>
                <w:rFonts w:hint="eastAsia" w:ascii="宋体" w:hAnsi="宋体" w:eastAsia="宋体" w:cs="宋体"/>
                <w:sz w:val="24"/>
                <w:szCs w:val="24"/>
              </w:rPr>
              <w:t>m³</w:t>
            </w:r>
          </w:p>
        </w:tc>
        <w:tc>
          <w:tcPr>
            <w:tcW w:w="970" w:type="dxa"/>
            <w:noWrap w:val="0"/>
            <w:vAlign w:val="center"/>
          </w:tcPr>
          <w:p w14:paraId="680F6351">
            <w:pPr>
              <w:spacing w:line="240" w:lineRule="auto"/>
              <w:jc w:val="center"/>
              <w:rPr>
                <w:rFonts w:hint="eastAsia" w:ascii="宋体" w:hAnsi="宋体" w:eastAsia="宋体" w:cs="宋体"/>
                <w:sz w:val="24"/>
                <w:szCs w:val="24"/>
              </w:rPr>
            </w:pPr>
            <w:r>
              <w:rPr>
                <w:rFonts w:hint="eastAsia" w:ascii="宋体" w:hAnsi="宋体" w:eastAsia="宋体" w:cs="宋体"/>
                <w:sz w:val="24"/>
                <w:szCs w:val="24"/>
                <w:lang w:val="en-US" w:eastAsia="zh-CN"/>
              </w:rPr>
              <w:t>XX</w:t>
            </w:r>
          </w:p>
        </w:tc>
        <w:tc>
          <w:tcPr>
            <w:tcW w:w="2701" w:type="dxa"/>
            <w:noWrap w:val="0"/>
            <w:vAlign w:val="center"/>
          </w:tcPr>
          <w:p w14:paraId="66C33B8B">
            <w:pPr>
              <w:spacing w:line="240" w:lineRule="auto"/>
              <w:jc w:val="center"/>
              <w:rPr>
                <w:rFonts w:hint="eastAsia" w:ascii="宋体" w:hAnsi="宋体" w:eastAsia="宋体" w:cs="宋体"/>
                <w:sz w:val="24"/>
                <w:szCs w:val="24"/>
              </w:rPr>
            </w:pPr>
            <w:r>
              <w:rPr>
                <w:rFonts w:hint="eastAsia" w:ascii="宋体" w:hAnsi="宋体" w:eastAsia="宋体" w:cs="宋体"/>
                <w:sz w:val="24"/>
                <w:szCs w:val="24"/>
              </w:rPr>
              <w:t>桩护壁</w:t>
            </w:r>
          </w:p>
        </w:tc>
      </w:tr>
      <w:tr w14:paraId="7302CD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887" w:type="dxa"/>
            <w:noWrap w:val="0"/>
            <w:vAlign w:val="center"/>
          </w:tcPr>
          <w:p w14:paraId="2B04F989">
            <w:pPr>
              <w:spacing w:line="240" w:lineRule="auto"/>
              <w:jc w:val="center"/>
              <w:rPr>
                <w:rFonts w:hint="eastAsia" w:ascii="宋体" w:hAnsi="宋体" w:eastAsia="宋体" w:cs="宋体"/>
                <w:sz w:val="24"/>
                <w:szCs w:val="24"/>
              </w:rPr>
            </w:pPr>
            <w:r>
              <w:rPr>
                <w:rFonts w:hint="eastAsia" w:ascii="宋体" w:hAnsi="宋体" w:eastAsia="宋体" w:cs="宋体"/>
                <w:sz w:val="24"/>
                <w:szCs w:val="24"/>
              </w:rPr>
              <w:t>6</w:t>
            </w:r>
          </w:p>
        </w:tc>
        <w:tc>
          <w:tcPr>
            <w:tcW w:w="1373" w:type="dxa"/>
            <w:noWrap w:val="0"/>
            <w:vAlign w:val="center"/>
          </w:tcPr>
          <w:p w14:paraId="5EAEB20D">
            <w:pPr>
              <w:spacing w:line="240" w:lineRule="auto"/>
              <w:jc w:val="center"/>
              <w:rPr>
                <w:rFonts w:hint="eastAsia" w:ascii="宋体" w:hAnsi="宋体" w:eastAsia="宋体" w:cs="宋体"/>
                <w:sz w:val="24"/>
                <w:szCs w:val="24"/>
              </w:rPr>
            </w:pPr>
            <w:r>
              <w:rPr>
                <w:rFonts w:hint="eastAsia" w:ascii="宋体" w:hAnsi="宋体" w:eastAsia="宋体" w:cs="宋体"/>
                <w:sz w:val="24"/>
                <w:szCs w:val="24"/>
              </w:rPr>
              <w:t>石屑</w:t>
            </w:r>
          </w:p>
        </w:tc>
        <w:tc>
          <w:tcPr>
            <w:tcW w:w="1603" w:type="dxa"/>
            <w:noWrap w:val="0"/>
            <w:vAlign w:val="center"/>
          </w:tcPr>
          <w:p w14:paraId="7F52C28F">
            <w:pPr>
              <w:spacing w:line="240" w:lineRule="auto"/>
              <w:jc w:val="center"/>
              <w:rPr>
                <w:rFonts w:hint="eastAsia" w:ascii="宋体" w:hAnsi="宋体" w:eastAsia="宋体" w:cs="宋体"/>
                <w:sz w:val="24"/>
                <w:szCs w:val="24"/>
              </w:rPr>
            </w:pPr>
            <w:r>
              <w:rPr>
                <w:rFonts w:hint="eastAsia" w:ascii="宋体" w:hAnsi="宋体" w:eastAsia="宋体" w:cs="宋体"/>
                <w:sz w:val="24"/>
                <w:szCs w:val="24"/>
              </w:rPr>
              <w:t>5-25mm</w:t>
            </w:r>
          </w:p>
        </w:tc>
        <w:tc>
          <w:tcPr>
            <w:tcW w:w="970" w:type="dxa"/>
            <w:noWrap w:val="0"/>
            <w:vAlign w:val="center"/>
          </w:tcPr>
          <w:p w14:paraId="3D8C3755">
            <w:pPr>
              <w:spacing w:line="240" w:lineRule="auto"/>
              <w:jc w:val="center"/>
              <w:rPr>
                <w:rFonts w:hint="eastAsia" w:ascii="宋体" w:hAnsi="宋体" w:eastAsia="宋体" w:cs="宋体"/>
                <w:sz w:val="24"/>
                <w:szCs w:val="24"/>
              </w:rPr>
            </w:pPr>
            <w:r>
              <w:rPr>
                <w:rFonts w:hint="eastAsia" w:ascii="宋体" w:hAnsi="宋体" w:eastAsia="宋体" w:cs="宋体"/>
                <w:sz w:val="24"/>
                <w:szCs w:val="24"/>
              </w:rPr>
              <w:t>m³</w:t>
            </w:r>
          </w:p>
        </w:tc>
        <w:tc>
          <w:tcPr>
            <w:tcW w:w="970" w:type="dxa"/>
            <w:noWrap w:val="0"/>
            <w:vAlign w:val="center"/>
          </w:tcPr>
          <w:p w14:paraId="3C572C0D">
            <w:pPr>
              <w:spacing w:line="240" w:lineRule="auto"/>
              <w:jc w:val="center"/>
              <w:rPr>
                <w:rFonts w:hint="eastAsia" w:ascii="宋体" w:hAnsi="宋体" w:eastAsia="宋体" w:cs="宋体"/>
                <w:sz w:val="24"/>
                <w:szCs w:val="24"/>
              </w:rPr>
            </w:pPr>
            <w:r>
              <w:rPr>
                <w:rFonts w:hint="eastAsia" w:ascii="宋体" w:hAnsi="宋体" w:eastAsia="宋体" w:cs="宋体"/>
                <w:sz w:val="24"/>
                <w:szCs w:val="24"/>
                <w:lang w:val="en-US" w:eastAsia="zh-CN"/>
              </w:rPr>
              <w:t>XX</w:t>
            </w:r>
          </w:p>
        </w:tc>
        <w:tc>
          <w:tcPr>
            <w:tcW w:w="2701" w:type="dxa"/>
            <w:noWrap w:val="0"/>
            <w:vAlign w:val="center"/>
          </w:tcPr>
          <w:p w14:paraId="65E044F0">
            <w:pPr>
              <w:spacing w:line="240" w:lineRule="auto"/>
              <w:jc w:val="center"/>
              <w:rPr>
                <w:rFonts w:hint="eastAsia" w:ascii="宋体" w:hAnsi="宋体" w:eastAsia="宋体" w:cs="宋体"/>
                <w:sz w:val="24"/>
                <w:szCs w:val="24"/>
              </w:rPr>
            </w:pPr>
            <w:r>
              <w:rPr>
                <w:rFonts w:hint="eastAsia" w:ascii="宋体" w:hAnsi="宋体" w:eastAsia="宋体" w:cs="宋体"/>
                <w:sz w:val="24"/>
                <w:szCs w:val="24"/>
              </w:rPr>
              <w:t>桩护壁</w:t>
            </w:r>
          </w:p>
        </w:tc>
      </w:tr>
      <w:tr w14:paraId="3A8A27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887" w:type="dxa"/>
            <w:noWrap w:val="0"/>
            <w:vAlign w:val="center"/>
          </w:tcPr>
          <w:p w14:paraId="30F3972C">
            <w:pPr>
              <w:spacing w:line="240" w:lineRule="auto"/>
              <w:jc w:val="center"/>
              <w:rPr>
                <w:rFonts w:hint="eastAsia" w:ascii="宋体" w:hAnsi="宋体" w:eastAsia="宋体" w:cs="宋体"/>
                <w:sz w:val="24"/>
                <w:szCs w:val="24"/>
              </w:rPr>
            </w:pPr>
            <w:r>
              <w:rPr>
                <w:rFonts w:hint="eastAsia" w:ascii="宋体" w:hAnsi="宋体" w:eastAsia="宋体" w:cs="宋体"/>
                <w:sz w:val="24"/>
                <w:szCs w:val="24"/>
              </w:rPr>
              <w:t>7</w:t>
            </w:r>
          </w:p>
        </w:tc>
        <w:tc>
          <w:tcPr>
            <w:tcW w:w="1373" w:type="dxa"/>
            <w:noWrap w:val="0"/>
            <w:vAlign w:val="center"/>
          </w:tcPr>
          <w:p w14:paraId="62EB0B30">
            <w:pPr>
              <w:spacing w:line="240" w:lineRule="auto"/>
              <w:jc w:val="center"/>
              <w:rPr>
                <w:rFonts w:hint="eastAsia" w:ascii="宋体" w:hAnsi="宋体" w:eastAsia="宋体" w:cs="宋体"/>
                <w:sz w:val="24"/>
                <w:szCs w:val="24"/>
              </w:rPr>
            </w:pPr>
            <w:r>
              <w:rPr>
                <w:rFonts w:hint="eastAsia" w:ascii="宋体" w:hAnsi="宋体" w:eastAsia="宋体" w:cs="宋体"/>
                <w:sz w:val="24"/>
                <w:szCs w:val="24"/>
              </w:rPr>
              <w:t>标砖</w:t>
            </w:r>
          </w:p>
        </w:tc>
        <w:tc>
          <w:tcPr>
            <w:tcW w:w="1603" w:type="dxa"/>
            <w:noWrap w:val="0"/>
            <w:vAlign w:val="center"/>
          </w:tcPr>
          <w:p w14:paraId="11174CA1">
            <w:pPr>
              <w:spacing w:line="240" w:lineRule="auto"/>
              <w:jc w:val="center"/>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lang w:val="en-US" w:eastAsia="zh-CN"/>
              </w:rPr>
              <w:t>4</w:t>
            </w:r>
            <w:r>
              <w:rPr>
                <w:rFonts w:hint="eastAsia" w:ascii="宋体" w:hAnsi="宋体" w:eastAsia="宋体" w:cs="宋体"/>
                <w:sz w:val="24"/>
                <w:szCs w:val="24"/>
              </w:rPr>
              <w:t>0*</w:t>
            </w:r>
            <w:r>
              <w:rPr>
                <w:rFonts w:hint="eastAsia" w:ascii="宋体" w:hAnsi="宋体" w:eastAsia="宋体" w:cs="宋体"/>
                <w:sz w:val="24"/>
                <w:szCs w:val="24"/>
                <w:lang w:val="en-US" w:eastAsia="zh-CN"/>
              </w:rPr>
              <w:t>11</w:t>
            </w:r>
            <w:r>
              <w:rPr>
                <w:rFonts w:hint="eastAsia" w:ascii="宋体" w:hAnsi="宋体" w:eastAsia="宋体" w:cs="宋体"/>
                <w:sz w:val="24"/>
                <w:szCs w:val="24"/>
              </w:rPr>
              <w:t>5*53</w:t>
            </w:r>
          </w:p>
        </w:tc>
        <w:tc>
          <w:tcPr>
            <w:tcW w:w="970" w:type="dxa"/>
            <w:noWrap w:val="0"/>
            <w:vAlign w:val="center"/>
          </w:tcPr>
          <w:p w14:paraId="581591B1">
            <w:pPr>
              <w:spacing w:line="240" w:lineRule="auto"/>
              <w:jc w:val="center"/>
              <w:rPr>
                <w:rFonts w:hint="eastAsia" w:ascii="宋体" w:hAnsi="宋体" w:eastAsia="宋体" w:cs="宋体"/>
                <w:sz w:val="24"/>
                <w:szCs w:val="24"/>
              </w:rPr>
            </w:pPr>
            <w:r>
              <w:rPr>
                <w:rFonts w:hint="eastAsia" w:ascii="宋体" w:hAnsi="宋体" w:eastAsia="宋体" w:cs="宋体"/>
                <w:sz w:val="24"/>
                <w:szCs w:val="24"/>
              </w:rPr>
              <w:t>万块</w:t>
            </w:r>
          </w:p>
        </w:tc>
        <w:tc>
          <w:tcPr>
            <w:tcW w:w="970" w:type="dxa"/>
            <w:noWrap w:val="0"/>
            <w:vAlign w:val="center"/>
          </w:tcPr>
          <w:p w14:paraId="31F41728">
            <w:pPr>
              <w:spacing w:line="240" w:lineRule="auto"/>
              <w:jc w:val="center"/>
              <w:rPr>
                <w:rFonts w:hint="eastAsia" w:ascii="宋体" w:hAnsi="宋体" w:eastAsia="宋体" w:cs="宋体"/>
                <w:sz w:val="24"/>
                <w:szCs w:val="24"/>
              </w:rPr>
            </w:pPr>
            <w:r>
              <w:rPr>
                <w:rFonts w:hint="eastAsia" w:ascii="宋体" w:hAnsi="宋体" w:eastAsia="宋体" w:cs="宋体"/>
                <w:sz w:val="24"/>
                <w:szCs w:val="24"/>
                <w:lang w:val="en-US" w:eastAsia="zh-CN"/>
              </w:rPr>
              <w:t>XX</w:t>
            </w:r>
          </w:p>
        </w:tc>
        <w:tc>
          <w:tcPr>
            <w:tcW w:w="2701" w:type="dxa"/>
            <w:noWrap w:val="0"/>
            <w:vAlign w:val="center"/>
          </w:tcPr>
          <w:p w14:paraId="010CF7FB">
            <w:pPr>
              <w:spacing w:line="240" w:lineRule="auto"/>
              <w:jc w:val="center"/>
              <w:rPr>
                <w:rFonts w:hint="eastAsia" w:ascii="宋体" w:hAnsi="宋体" w:eastAsia="宋体" w:cs="宋体"/>
                <w:sz w:val="24"/>
                <w:szCs w:val="24"/>
              </w:rPr>
            </w:pPr>
            <w:r>
              <w:rPr>
                <w:rFonts w:hint="eastAsia" w:ascii="宋体" w:hAnsi="宋体" w:eastAsia="宋体" w:cs="宋体"/>
                <w:sz w:val="24"/>
                <w:szCs w:val="24"/>
              </w:rPr>
              <w:t>井圈</w:t>
            </w:r>
          </w:p>
        </w:tc>
      </w:tr>
    </w:tbl>
    <w:p w14:paraId="62267C38">
      <w:pPr>
        <w:keepNext w:val="0"/>
        <w:keepLines w:val="0"/>
        <w:widowControl/>
        <w:numPr>
          <w:ilvl w:val="0"/>
          <w:numId w:val="0"/>
        </w:numPr>
        <w:suppressLineNumbers w:val="0"/>
        <w:spacing w:line="240" w:lineRule="auto"/>
        <w:ind w:firstLine="480" w:firstLineChars="200"/>
        <w:jc w:val="left"/>
        <w:rPr>
          <w:rFonts w:hint="eastAsia" w:ascii="宋体" w:hAnsi="宋体" w:eastAsia="宋体" w:cs="宋体"/>
          <w:kern w:val="0"/>
          <w:sz w:val="24"/>
          <w:szCs w:val="24"/>
          <w:lang w:val="en-US" w:eastAsia="zh-CN" w:bidi="ar"/>
        </w:rPr>
      </w:pPr>
    </w:p>
    <w:p w14:paraId="2F33543A">
      <w:pPr>
        <w:keepNext w:val="0"/>
        <w:keepLines w:val="0"/>
        <w:widowControl/>
        <w:numPr>
          <w:ilvl w:val="0"/>
          <w:numId w:val="0"/>
        </w:numPr>
        <w:suppressLineNumbers w:val="0"/>
        <w:spacing w:line="240" w:lineRule="auto"/>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w:t>
      </w:r>
      <w:r>
        <w:rPr>
          <w:rFonts w:hint="eastAsia" w:ascii="宋体" w:hAnsi="宋体" w:cs="宋体"/>
          <w:kern w:val="0"/>
          <w:sz w:val="24"/>
          <w:szCs w:val="24"/>
          <w:lang w:val="en-US" w:eastAsia="zh-CN" w:bidi="ar"/>
        </w:rPr>
        <w:t>4</w:t>
      </w:r>
      <w:r>
        <w:rPr>
          <w:rFonts w:hint="eastAsia" w:ascii="宋体" w:hAnsi="宋体" w:eastAsia="宋体" w:cs="宋体"/>
          <w:kern w:val="0"/>
          <w:sz w:val="24"/>
          <w:szCs w:val="24"/>
          <w:lang w:val="en-US" w:eastAsia="zh-CN" w:bidi="ar"/>
        </w:rPr>
        <w:t>施工机具：</w:t>
      </w:r>
    </w:p>
    <w:tbl>
      <w:tblPr>
        <w:tblStyle w:val="14"/>
        <w:tblW w:w="850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3"/>
        <w:gridCol w:w="1762"/>
        <w:gridCol w:w="1377"/>
        <w:gridCol w:w="948"/>
        <w:gridCol w:w="800"/>
        <w:gridCol w:w="732"/>
        <w:gridCol w:w="1372"/>
        <w:gridCol w:w="800"/>
      </w:tblGrid>
      <w:tr w14:paraId="6B50E1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713" w:type="dxa"/>
            <w:noWrap w:val="0"/>
            <w:vAlign w:val="top"/>
          </w:tcPr>
          <w:p w14:paraId="7931EC56">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序号</w:t>
            </w:r>
          </w:p>
        </w:tc>
        <w:tc>
          <w:tcPr>
            <w:tcW w:w="1762" w:type="dxa"/>
            <w:noWrap w:val="0"/>
            <w:vAlign w:val="top"/>
          </w:tcPr>
          <w:p w14:paraId="5BB39210">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机械设备名称</w:t>
            </w:r>
          </w:p>
        </w:tc>
        <w:tc>
          <w:tcPr>
            <w:tcW w:w="1377" w:type="dxa"/>
            <w:noWrap w:val="0"/>
            <w:vAlign w:val="top"/>
          </w:tcPr>
          <w:p w14:paraId="667348BB">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规格型号</w:t>
            </w:r>
          </w:p>
        </w:tc>
        <w:tc>
          <w:tcPr>
            <w:tcW w:w="948" w:type="dxa"/>
            <w:noWrap w:val="0"/>
            <w:vAlign w:val="top"/>
          </w:tcPr>
          <w:p w14:paraId="5217BA9F">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功率</w:t>
            </w:r>
          </w:p>
        </w:tc>
        <w:tc>
          <w:tcPr>
            <w:tcW w:w="800" w:type="dxa"/>
            <w:noWrap w:val="0"/>
            <w:vAlign w:val="top"/>
          </w:tcPr>
          <w:p w14:paraId="09A4224C">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单位</w:t>
            </w:r>
          </w:p>
        </w:tc>
        <w:tc>
          <w:tcPr>
            <w:tcW w:w="732" w:type="dxa"/>
            <w:noWrap w:val="0"/>
            <w:vAlign w:val="top"/>
          </w:tcPr>
          <w:p w14:paraId="7C8F9252">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数量</w:t>
            </w:r>
          </w:p>
        </w:tc>
        <w:tc>
          <w:tcPr>
            <w:tcW w:w="1372" w:type="dxa"/>
            <w:noWrap w:val="0"/>
            <w:vAlign w:val="top"/>
          </w:tcPr>
          <w:p w14:paraId="3CE3F087">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用途</w:t>
            </w:r>
          </w:p>
        </w:tc>
        <w:tc>
          <w:tcPr>
            <w:tcW w:w="800" w:type="dxa"/>
            <w:noWrap w:val="0"/>
            <w:vAlign w:val="top"/>
          </w:tcPr>
          <w:p w14:paraId="257A982C">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备注</w:t>
            </w:r>
          </w:p>
        </w:tc>
      </w:tr>
      <w:tr w14:paraId="5D80E9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713" w:type="dxa"/>
            <w:noWrap w:val="0"/>
            <w:vAlign w:val="top"/>
          </w:tcPr>
          <w:p w14:paraId="55FE239D">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1</w:t>
            </w:r>
          </w:p>
        </w:tc>
        <w:tc>
          <w:tcPr>
            <w:tcW w:w="1762" w:type="dxa"/>
            <w:noWrap w:val="0"/>
            <w:vAlign w:val="top"/>
          </w:tcPr>
          <w:p w14:paraId="5254F4ED">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空气压缩机</w:t>
            </w:r>
          </w:p>
        </w:tc>
        <w:tc>
          <w:tcPr>
            <w:tcW w:w="1377" w:type="dxa"/>
            <w:noWrap w:val="0"/>
            <w:vAlign w:val="top"/>
          </w:tcPr>
          <w:p w14:paraId="17FFBE1E">
            <w:pPr>
              <w:spacing w:line="240" w:lineRule="auto"/>
              <w:jc w:val="center"/>
              <w:rPr>
                <w:rFonts w:hint="eastAsia" w:ascii="宋体" w:hAnsi="宋体" w:eastAsia="宋体" w:cs="宋体"/>
                <w:color w:val="000000"/>
                <w:sz w:val="24"/>
                <w:szCs w:val="24"/>
              </w:rPr>
            </w:pPr>
            <w:r>
              <w:rPr>
                <w:rFonts w:hint="eastAsia" w:ascii="宋体" w:hAnsi="宋体" w:eastAsia="宋体" w:cs="宋体"/>
                <w:sz w:val="24"/>
                <w:szCs w:val="24"/>
                <w:lang w:val="en-US" w:eastAsia="zh-CN"/>
              </w:rPr>
              <w:t>XX</w:t>
            </w:r>
          </w:p>
        </w:tc>
        <w:tc>
          <w:tcPr>
            <w:tcW w:w="948" w:type="dxa"/>
            <w:noWrap w:val="0"/>
            <w:vAlign w:val="top"/>
          </w:tcPr>
          <w:p w14:paraId="37DC3B2C">
            <w:pPr>
              <w:spacing w:line="240" w:lineRule="auto"/>
              <w:jc w:val="center"/>
              <w:rPr>
                <w:rFonts w:hint="eastAsia" w:ascii="宋体" w:hAnsi="宋体" w:eastAsia="宋体" w:cs="宋体"/>
                <w:color w:val="000000"/>
                <w:sz w:val="24"/>
                <w:szCs w:val="24"/>
              </w:rPr>
            </w:pPr>
            <w:r>
              <w:rPr>
                <w:rFonts w:hint="eastAsia" w:ascii="宋体" w:hAnsi="宋体" w:eastAsia="宋体" w:cs="宋体"/>
                <w:sz w:val="24"/>
                <w:szCs w:val="24"/>
                <w:lang w:val="en-US" w:eastAsia="zh-CN"/>
              </w:rPr>
              <w:t>XX</w:t>
            </w:r>
          </w:p>
        </w:tc>
        <w:tc>
          <w:tcPr>
            <w:tcW w:w="800" w:type="dxa"/>
            <w:noWrap w:val="0"/>
            <w:vAlign w:val="top"/>
          </w:tcPr>
          <w:p w14:paraId="781451EE">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台</w:t>
            </w:r>
          </w:p>
        </w:tc>
        <w:tc>
          <w:tcPr>
            <w:tcW w:w="732" w:type="dxa"/>
            <w:noWrap w:val="0"/>
            <w:vAlign w:val="top"/>
          </w:tcPr>
          <w:p w14:paraId="5030E0CA">
            <w:pPr>
              <w:spacing w:line="240" w:lineRule="auto"/>
              <w:jc w:val="center"/>
              <w:rPr>
                <w:rFonts w:hint="eastAsia" w:ascii="宋体" w:hAnsi="宋体" w:eastAsia="宋体" w:cs="宋体"/>
                <w:color w:val="000000"/>
                <w:sz w:val="24"/>
                <w:szCs w:val="24"/>
              </w:rPr>
            </w:pPr>
            <w:r>
              <w:rPr>
                <w:rFonts w:hint="eastAsia" w:ascii="宋体" w:hAnsi="宋体" w:eastAsia="宋体" w:cs="宋体"/>
                <w:sz w:val="24"/>
                <w:szCs w:val="24"/>
                <w:lang w:val="en-US" w:eastAsia="zh-CN"/>
              </w:rPr>
              <w:t>XX</w:t>
            </w:r>
          </w:p>
        </w:tc>
        <w:tc>
          <w:tcPr>
            <w:tcW w:w="1372" w:type="dxa"/>
            <w:noWrap w:val="0"/>
            <w:vAlign w:val="top"/>
          </w:tcPr>
          <w:p w14:paraId="76DAA7C1">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钻岩开孔</w:t>
            </w:r>
          </w:p>
        </w:tc>
        <w:tc>
          <w:tcPr>
            <w:tcW w:w="800" w:type="dxa"/>
            <w:noWrap w:val="0"/>
            <w:vAlign w:val="top"/>
          </w:tcPr>
          <w:p w14:paraId="057FADD2">
            <w:pPr>
              <w:spacing w:line="240" w:lineRule="auto"/>
              <w:jc w:val="center"/>
              <w:rPr>
                <w:rFonts w:hint="eastAsia" w:ascii="宋体" w:hAnsi="宋体" w:eastAsia="宋体" w:cs="宋体"/>
                <w:color w:val="000000"/>
                <w:sz w:val="24"/>
                <w:szCs w:val="24"/>
              </w:rPr>
            </w:pPr>
          </w:p>
        </w:tc>
      </w:tr>
      <w:tr w14:paraId="0321B6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713" w:type="dxa"/>
            <w:noWrap w:val="0"/>
            <w:vAlign w:val="top"/>
          </w:tcPr>
          <w:p w14:paraId="497719AA">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2</w:t>
            </w:r>
          </w:p>
        </w:tc>
        <w:tc>
          <w:tcPr>
            <w:tcW w:w="1762" w:type="dxa"/>
            <w:noWrap w:val="0"/>
            <w:vAlign w:val="top"/>
          </w:tcPr>
          <w:p w14:paraId="2053C5CC">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电焊机</w:t>
            </w:r>
          </w:p>
        </w:tc>
        <w:tc>
          <w:tcPr>
            <w:tcW w:w="1377" w:type="dxa"/>
            <w:noWrap w:val="0"/>
            <w:vAlign w:val="top"/>
          </w:tcPr>
          <w:p w14:paraId="06AF94CF">
            <w:pPr>
              <w:spacing w:line="240" w:lineRule="auto"/>
              <w:jc w:val="center"/>
              <w:rPr>
                <w:rFonts w:hint="eastAsia" w:ascii="宋体" w:hAnsi="宋体" w:eastAsia="宋体" w:cs="宋体"/>
                <w:color w:val="000000"/>
                <w:sz w:val="24"/>
                <w:szCs w:val="24"/>
              </w:rPr>
            </w:pPr>
            <w:r>
              <w:rPr>
                <w:rFonts w:hint="eastAsia" w:ascii="宋体" w:hAnsi="宋体" w:eastAsia="宋体" w:cs="宋体"/>
                <w:sz w:val="24"/>
                <w:szCs w:val="24"/>
                <w:lang w:val="en-US" w:eastAsia="zh-CN"/>
              </w:rPr>
              <w:t>XX</w:t>
            </w:r>
          </w:p>
        </w:tc>
        <w:tc>
          <w:tcPr>
            <w:tcW w:w="948" w:type="dxa"/>
            <w:noWrap w:val="0"/>
            <w:vAlign w:val="top"/>
          </w:tcPr>
          <w:p w14:paraId="05692D76">
            <w:pPr>
              <w:spacing w:line="240" w:lineRule="auto"/>
              <w:jc w:val="center"/>
              <w:rPr>
                <w:rFonts w:hint="eastAsia" w:ascii="宋体" w:hAnsi="宋体" w:eastAsia="宋体" w:cs="宋体"/>
                <w:color w:val="000000"/>
                <w:sz w:val="24"/>
                <w:szCs w:val="24"/>
              </w:rPr>
            </w:pPr>
            <w:r>
              <w:rPr>
                <w:rFonts w:hint="eastAsia" w:ascii="宋体" w:hAnsi="宋体" w:eastAsia="宋体" w:cs="宋体"/>
                <w:sz w:val="24"/>
                <w:szCs w:val="24"/>
                <w:lang w:val="en-US" w:eastAsia="zh-CN"/>
              </w:rPr>
              <w:t>XX</w:t>
            </w:r>
          </w:p>
        </w:tc>
        <w:tc>
          <w:tcPr>
            <w:tcW w:w="800" w:type="dxa"/>
            <w:noWrap w:val="0"/>
            <w:vAlign w:val="top"/>
          </w:tcPr>
          <w:p w14:paraId="2240BCD9">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台</w:t>
            </w:r>
          </w:p>
        </w:tc>
        <w:tc>
          <w:tcPr>
            <w:tcW w:w="732" w:type="dxa"/>
            <w:noWrap w:val="0"/>
            <w:vAlign w:val="top"/>
          </w:tcPr>
          <w:p w14:paraId="63A00088">
            <w:pPr>
              <w:spacing w:line="240" w:lineRule="auto"/>
              <w:jc w:val="center"/>
              <w:rPr>
                <w:rFonts w:hint="eastAsia" w:ascii="宋体" w:hAnsi="宋体" w:eastAsia="宋体" w:cs="宋体"/>
                <w:color w:val="000000"/>
                <w:sz w:val="24"/>
                <w:szCs w:val="24"/>
              </w:rPr>
            </w:pPr>
            <w:r>
              <w:rPr>
                <w:rFonts w:hint="eastAsia" w:ascii="宋体" w:hAnsi="宋体" w:eastAsia="宋体" w:cs="宋体"/>
                <w:sz w:val="24"/>
                <w:szCs w:val="24"/>
                <w:lang w:val="en-US" w:eastAsia="zh-CN"/>
              </w:rPr>
              <w:t>XX</w:t>
            </w:r>
          </w:p>
        </w:tc>
        <w:tc>
          <w:tcPr>
            <w:tcW w:w="1372" w:type="dxa"/>
            <w:noWrap w:val="0"/>
            <w:vAlign w:val="top"/>
          </w:tcPr>
          <w:p w14:paraId="015585A3">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焊接钢筋</w:t>
            </w:r>
          </w:p>
        </w:tc>
        <w:tc>
          <w:tcPr>
            <w:tcW w:w="800" w:type="dxa"/>
            <w:noWrap w:val="0"/>
            <w:vAlign w:val="top"/>
          </w:tcPr>
          <w:p w14:paraId="419B54D8">
            <w:pPr>
              <w:spacing w:line="240" w:lineRule="auto"/>
              <w:jc w:val="center"/>
              <w:rPr>
                <w:rFonts w:hint="eastAsia" w:ascii="宋体" w:hAnsi="宋体" w:eastAsia="宋体" w:cs="宋体"/>
                <w:color w:val="000000"/>
                <w:sz w:val="24"/>
                <w:szCs w:val="24"/>
              </w:rPr>
            </w:pPr>
          </w:p>
        </w:tc>
      </w:tr>
      <w:tr w14:paraId="66DAE8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713" w:type="dxa"/>
            <w:noWrap w:val="0"/>
            <w:vAlign w:val="top"/>
          </w:tcPr>
          <w:p w14:paraId="677EF125">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3</w:t>
            </w:r>
          </w:p>
        </w:tc>
        <w:tc>
          <w:tcPr>
            <w:tcW w:w="1762" w:type="dxa"/>
            <w:noWrap w:val="0"/>
            <w:vAlign w:val="top"/>
          </w:tcPr>
          <w:p w14:paraId="01678FD7">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钢筋调直机</w:t>
            </w:r>
          </w:p>
        </w:tc>
        <w:tc>
          <w:tcPr>
            <w:tcW w:w="1377" w:type="dxa"/>
            <w:noWrap w:val="0"/>
            <w:vAlign w:val="top"/>
          </w:tcPr>
          <w:p w14:paraId="409B291F">
            <w:pPr>
              <w:spacing w:line="240" w:lineRule="auto"/>
              <w:jc w:val="center"/>
              <w:rPr>
                <w:rFonts w:hint="eastAsia" w:ascii="宋体" w:hAnsi="宋体" w:eastAsia="宋体" w:cs="宋体"/>
                <w:color w:val="000000"/>
                <w:sz w:val="24"/>
                <w:szCs w:val="24"/>
              </w:rPr>
            </w:pPr>
            <w:r>
              <w:rPr>
                <w:rFonts w:hint="eastAsia" w:ascii="宋体" w:hAnsi="宋体" w:eastAsia="宋体" w:cs="宋体"/>
                <w:sz w:val="24"/>
                <w:szCs w:val="24"/>
                <w:lang w:val="en-US" w:eastAsia="zh-CN"/>
              </w:rPr>
              <w:t>XX</w:t>
            </w:r>
          </w:p>
        </w:tc>
        <w:tc>
          <w:tcPr>
            <w:tcW w:w="948" w:type="dxa"/>
            <w:noWrap w:val="0"/>
            <w:vAlign w:val="top"/>
          </w:tcPr>
          <w:p w14:paraId="49ECD72D">
            <w:pPr>
              <w:spacing w:line="240" w:lineRule="auto"/>
              <w:jc w:val="center"/>
              <w:rPr>
                <w:rFonts w:hint="eastAsia" w:ascii="宋体" w:hAnsi="宋体" w:eastAsia="宋体" w:cs="宋体"/>
                <w:color w:val="000000"/>
                <w:sz w:val="24"/>
                <w:szCs w:val="24"/>
              </w:rPr>
            </w:pPr>
            <w:r>
              <w:rPr>
                <w:rFonts w:hint="eastAsia" w:ascii="宋体" w:hAnsi="宋体" w:eastAsia="宋体" w:cs="宋体"/>
                <w:sz w:val="24"/>
                <w:szCs w:val="24"/>
                <w:lang w:val="en-US" w:eastAsia="zh-CN"/>
              </w:rPr>
              <w:t>XX</w:t>
            </w:r>
          </w:p>
        </w:tc>
        <w:tc>
          <w:tcPr>
            <w:tcW w:w="800" w:type="dxa"/>
            <w:noWrap w:val="0"/>
            <w:vAlign w:val="top"/>
          </w:tcPr>
          <w:p w14:paraId="761F9560">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台</w:t>
            </w:r>
          </w:p>
        </w:tc>
        <w:tc>
          <w:tcPr>
            <w:tcW w:w="732" w:type="dxa"/>
            <w:noWrap w:val="0"/>
            <w:vAlign w:val="top"/>
          </w:tcPr>
          <w:p w14:paraId="6DD30F52">
            <w:pPr>
              <w:spacing w:line="240" w:lineRule="auto"/>
              <w:jc w:val="center"/>
              <w:rPr>
                <w:rFonts w:hint="eastAsia" w:ascii="宋体" w:hAnsi="宋体" w:eastAsia="宋体" w:cs="宋体"/>
                <w:color w:val="000000"/>
                <w:sz w:val="24"/>
                <w:szCs w:val="24"/>
              </w:rPr>
            </w:pPr>
            <w:r>
              <w:rPr>
                <w:rFonts w:hint="eastAsia" w:ascii="宋体" w:hAnsi="宋体" w:eastAsia="宋体" w:cs="宋体"/>
                <w:sz w:val="24"/>
                <w:szCs w:val="24"/>
                <w:lang w:val="en-US" w:eastAsia="zh-CN"/>
              </w:rPr>
              <w:t>XX</w:t>
            </w:r>
          </w:p>
        </w:tc>
        <w:tc>
          <w:tcPr>
            <w:tcW w:w="1372" w:type="dxa"/>
            <w:noWrap w:val="0"/>
            <w:vAlign w:val="top"/>
          </w:tcPr>
          <w:p w14:paraId="5C3A5294">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钢筋调直</w:t>
            </w:r>
          </w:p>
        </w:tc>
        <w:tc>
          <w:tcPr>
            <w:tcW w:w="800" w:type="dxa"/>
            <w:noWrap w:val="0"/>
            <w:vAlign w:val="top"/>
          </w:tcPr>
          <w:p w14:paraId="4859DF86">
            <w:pPr>
              <w:spacing w:line="240" w:lineRule="auto"/>
              <w:jc w:val="center"/>
              <w:rPr>
                <w:rFonts w:hint="eastAsia" w:ascii="宋体" w:hAnsi="宋体" w:eastAsia="宋体" w:cs="宋体"/>
                <w:color w:val="000000"/>
                <w:sz w:val="24"/>
                <w:szCs w:val="24"/>
              </w:rPr>
            </w:pPr>
          </w:p>
        </w:tc>
      </w:tr>
      <w:tr w14:paraId="045A76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713" w:type="dxa"/>
            <w:noWrap w:val="0"/>
            <w:vAlign w:val="top"/>
          </w:tcPr>
          <w:p w14:paraId="36F32A46">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4</w:t>
            </w:r>
          </w:p>
        </w:tc>
        <w:tc>
          <w:tcPr>
            <w:tcW w:w="1762" w:type="dxa"/>
            <w:noWrap w:val="0"/>
            <w:vAlign w:val="top"/>
          </w:tcPr>
          <w:p w14:paraId="15B812BD">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钢筋切割机</w:t>
            </w:r>
          </w:p>
        </w:tc>
        <w:tc>
          <w:tcPr>
            <w:tcW w:w="1377" w:type="dxa"/>
            <w:noWrap w:val="0"/>
            <w:vAlign w:val="top"/>
          </w:tcPr>
          <w:p w14:paraId="022FB80A">
            <w:pPr>
              <w:spacing w:line="240" w:lineRule="auto"/>
              <w:jc w:val="center"/>
              <w:rPr>
                <w:rFonts w:hint="eastAsia" w:ascii="宋体" w:hAnsi="宋体" w:eastAsia="宋体" w:cs="宋体"/>
                <w:color w:val="000000"/>
                <w:sz w:val="24"/>
                <w:szCs w:val="24"/>
              </w:rPr>
            </w:pPr>
            <w:r>
              <w:rPr>
                <w:rFonts w:hint="eastAsia" w:ascii="宋体" w:hAnsi="宋体" w:eastAsia="宋体" w:cs="宋体"/>
                <w:sz w:val="24"/>
                <w:szCs w:val="24"/>
                <w:lang w:val="en-US" w:eastAsia="zh-CN"/>
              </w:rPr>
              <w:t>XX</w:t>
            </w:r>
          </w:p>
        </w:tc>
        <w:tc>
          <w:tcPr>
            <w:tcW w:w="948" w:type="dxa"/>
            <w:noWrap w:val="0"/>
            <w:vAlign w:val="top"/>
          </w:tcPr>
          <w:p w14:paraId="292E1E81">
            <w:pPr>
              <w:spacing w:line="240" w:lineRule="auto"/>
              <w:jc w:val="center"/>
              <w:rPr>
                <w:rFonts w:hint="eastAsia" w:ascii="宋体" w:hAnsi="宋体" w:eastAsia="宋体" w:cs="宋体"/>
                <w:color w:val="000000"/>
                <w:sz w:val="24"/>
                <w:szCs w:val="24"/>
              </w:rPr>
            </w:pPr>
            <w:r>
              <w:rPr>
                <w:rFonts w:hint="eastAsia" w:ascii="宋体" w:hAnsi="宋体" w:eastAsia="宋体" w:cs="宋体"/>
                <w:sz w:val="24"/>
                <w:szCs w:val="24"/>
                <w:lang w:val="en-US" w:eastAsia="zh-CN"/>
              </w:rPr>
              <w:t>XX</w:t>
            </w:r>
          </w:p>
        </w:tc>
        <w:tc>
          <w:tcPr>
            <w:tcW w:w="800" w:type="dxa"/>
            <w:noWrap w:val="0"/>
            <w:vAlign w:val="top"/>
          </w:tcPr>
          <w:p w14:paraId="5D3FBAD3">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台</w:t>
            </w:r>
          </w:p>
        </w:tc>
        <w:tc>
          <w:tcPr>
            <w:tcW w:w="732" w:type="dxa"/>
            <w:noWrap w:val="0"/>
            <w:vAlign w:val="top"/>
          </w:tcPr>
          <w:p w14:paraId="33EAB065">
            <w:pPr>
              <w:spacing w:line="240" w:lineRule="auto"/>
              <w:jc w:val="center"/>
              <w:rPr>
                <w:rFonts w:hint="eastAsia" w:ascii="宋体" w:hAnsi="宋体" w:eastAsia="宋体" w:cs="宋体"/>
                <w:color w:val="000000"/>
                <w:sz w:val="24"/>
                <w:szCs w:val="24"/>
              </w:rPr>
            </w:pPr>
            <w:r>
              <w:rPr>
                <w:rFonts w:hint="eastAsia" w:ascii="宋体" w:hAnsi="宋体" w:eastAsia="宋体" w:cs="宋体"/>
                <w:sz w:val="24"/>
                <w:szCs w:val="24"/>
                <w:lang w:val="en-US" w:eastAsia="zh-CN"/>
              </w:rPr>
              <w:t>XX</w:t>
            </w:r>
          </w:p>
        </w:tc>
        <w:tc>
          <w:tcPr>
            <w:tcW w:w="1372" w:type="dxa"/>
            <w:noWrap w:val="0"/>
            <w:vAlign w:val="top"/>
          </w:tcPr>
          <w:p w14:paraId="1122DAAD">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钢筋切割</w:t>
            </w:r>
          </w:p>
        </w:tc>
        <w:tc>
          <w:tcPr>
            <w:tcW w:w="800" w:type="dxa"/>
            <w:noWrap w:val="0"/>
            <w:vAlign w:val="top"/>
          </w:tcPr>
          <w:p w14:paraId="3618C3BD">
            <w:pPr>
              <w:spacing w:line="240" w:lineRule="auto"/>
              <w:jc w:val="center"/>
              <w:rPr>
                <w:rFonts w:hint="eastAsia" w:ascii="宋体" w:hAnsi="宋体" w:eastAsia="宋体" w:cs="宋体"/>
                <w:color w:val="000000"/>
                <w:sz w:val="24"/>
                <w:szCs w:val="24"/>
              </w:rPr>
            </w:pPr>
          </w:p>
        </w:tc>
      </w:tr>
      <w:tr w14:paraId="74182A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713" w:type="dxa"/>
            <w:noWrap w:val="0"/>
            <w:vAlign w:val="top"/>
          </w:tcPr>
          <w:p w14:paraId="54C71728">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5</w:t>
            </w:r>
          </w:p>
        </w:tc>
        <w:tc>
          <w:tcPr>
            <w:tcW w:w="1762" w:type="dxa"/>
            <w:noWrap w:val="0"/>
            <w:vAlign w:val="top"/>
          </w:tcPr>
          <w:p w14:paraId="021C2AAD">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钢筋弯曲机</w:t>
            </w:r>
          </w:p>
        </w:tc>
        <w:tc>
          <w:tcPr>
            <w:tcW w:w="1377" w:type="dxa"/>
            <w:noWrap w:val="0"/>
            <w:vAlign w:val="top"/>
          </w:tcPr>
          <w:p w14:paraId="1B8103CF">
            <w:pPr>
              <w:spacing w:line="240" w:lineRule="auto"/>
              <w:jc w:val="center"/>
              <w:rPr>
                <w:rFonts w:hint="eastAsia" w:ascii="宋体" w:hAnsi="宋体" w:eastAsia="宋体" w:cs="宋体"/>
                <w:color w:val="000000"/>
                <w:sz w:val="24"/>
                <w:szCs w:val="24"/>
              </w:rPr>
            </w:pPr>
            <w:r>
              <w:rPr>
                <w:rFonts w:hint="eastAsia" w:ascii="宋体" w:hAnsi="宋体" w:eastAsia="宋体" w:cs="宋体"/>
                <w:sz w:val="24"/>
                <w:szCs w:val="24"/>
                <w:lang w:val="en-US" w:eastAsia="zh-CN"/>
              </w:rPr>
              <w:t>XX</w:t>
            </w:r>
          </w:p>
        </w:tc>
        <w:tc>
          <w:tcPr>
            <w:tcW w:w="948" w:type="dxa"/>
            <w:noWrap w:val="0"/>
            <w:vAlign w:val="top"/>
          </w:tcPr>
          <w:p w14:paraId="02233015">
            <w:pPr>
              <w:spacing w:line="240" w:lineRule="auto"/>
              <w:jc w:val="center"/>
              <w:rPr>
                <w:rFonts w:hint="eastAsia" w:ascii="宋体" w:hAnsi="宋体" w:eastAsia="宋体" w:cs="宋体"/>
                <w:color w:val="000000"/>
                <w:sz w:val="24"/>
                <w:szCs w:val="24"/>
              </w:rPr>
            </w:pPr>
            <w:r>
              <w:rPr>
                <w:rFonts w:hint="eastAsia" w:ascii="宋体" w:hAnsi="宋体" w:eastAsia="宋体" w:cs="宋体"/>
                <w:sz w:val="24"/>
                <w:szCs w:val="24"/>
                <w:lang w:val="en-US" w:eastAsia="zh-CN"/>
              </w:rPr>
              <w:t>XX</w:t>
            </w:r>
          </w:p>
        </w:tc>
        <w:tc>
          <w:tcPr>
            <w:tcW w:w="800" w:type="dxa"/>
            <w:noWrap w:val="0"/>
            <w:vAlign w:val="top"/>
          </w:tcPr>
          <w:p w14:paraId="19CCAEBE">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台</w:t>
            </w:r>
          </w:p>
        </w:tc>
        <w:tc>
          <w:tcPr>
            <w:tcW w:w="732" w:type="dxa"/>
            <w:noWrap w:val="0"/>
            <w:vAlign w:val="top"/>
          </w:tcPr>
          <w:p w14:paraId="431D9824">
            <w:pPr>
              <w:spacing w:line="240" w:lineRule="auto"/>
              <w:jc w:val="center"/>
              <w:rPr>
                <w:rFonts w:hint="eastAsia" w:ascii="宋体" w:hAnsi="宋体" w:eastAsia="宋体" w:cs="宋体"/>
                <w:color w:val="000000"/>
                <w:sz w:val="24"/>
                <w:szCs w:val="24"/>
              </w:rPr>
            </w:pPr>
            <w:r>
              <w:rPr>
                <w:rFonts w:hint="eastAsia" w:ascii="宋体" w:hAnsi="宋体" w:eastAsia="宋体" w:cs="宋体"/>
                <w:sz w:val="24"/>
                <w:szCs w:val="24"/>
                <w:lang w:val="en-US" w:eastAsia="zh-CN"/>
              </w:rPr>
              <w:t>XX</w:t>
            </w:r>
          </w:p>
        </w:tc>
        <w:tc>
          <w:tcPr>
            <w:tcW w:w="1372" w:type="dxa"/>
            <w:noWrap w:val="0"/>
            <w:vAlign w:val="top"/>
          </w:tcPr>
          <w:p w14:paraId="47E03A32">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钢筋弯曲</w:t>
            </w:r>
          </w:p>
        </w:tc>
        <w:tc>
          <w:tcPr>
            <w:tcW w:w="800" w:type="dxa"/>
            <w:noWrap w:val="0"/>
            <w:vAlign w:val="top"/>
          </w:tcPr>
          <w:p w14:paraId="1A96A9E0">
            <w:pPr>
              <w:spacing w:line="240" w:lineRule="auto"/>
              <w:jc w:val="center"/>
              <w:rPr>
                <w:rFonts w:hint="eastAsia" w:ascii="宋体" w:hAnsi="宋体" w:eastAsia="宋体" w:cs="宋体"/>
                <w:color w:val="000000"/>
                <w:sz w:val="24"/>
                <w:szCs w:val="24"/>
              </w:rPr>
            </w:pPr>
          </w:p>
        </w:tc>
      </w:tr>
      <w:tr w14:paraId="6AE6EA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713" w:type="dxa"/>
            <w:noWrap w:val="0"/>
            <w:vAlign w:val="top"/>
          </w:tcPr>
          <w:p w14:paraId="52DD8BC1">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6</w:t>
            </w:r>
          </w:p>
        </w:tc>
        <w:tc>
          <w:tcPr>
            <w:tcW w:w="1762" w:type="dxa"/>
            <w:noWrap w:val="0"/>
            <w:vAlign w:val="top"/>
          </w:tcPr>
          <w:p w14:paraId="4C3DB93E">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潜水泵</w:t>
            </w:r>
          </w:p>
        </w:tc>
        <w:tc>
          <w:tcPr>
            <w:tcW w:w="1377" w:type="dxa"/>
            <w:noWrap w:val="0"/>
            <w:vAlign w:val="top"/>
          </w:tcPr>
          <w:p w14:paraId="1E03B6DB">
            <w:pPr>
              <w:spacing w:line="240" w:lineRule="auto"/>
              <w:jc w:val="center"/>
              <w:rPr>
                <w:rFonts w:hint="eastAsia" w:ascii="宋体" w:hAnsi="宋体" w:eastAsia="宋体" w:cs="宋体"/>
                <w:color w:val="000000"/>
                <w:sz w:val="24"/>
                <w:szCs w:val="24"/>
              </w:rPr>
            </w:pPr>
            <w:r>
              <w:rPr>
                <w:rFonts w:hint="eastAsia" w:ascii="宋体" w:hAnsi="宋体" w:eastAsia="宋体" w:cs="宋体"/>
                <w:sz w:val="24"/>
                <w:szCs w:val="24"/>
                <w:lang w:val="en-US" w:eastAsia="zh-CN"/>
              </w:rPr>
              <w:t>XX</w:t>
            </w:r>
          </w:p>
        </w:tc>
        <w:tc>
          <w:tcPr>
            <w:tcW w:w="948" w:type="dxa"/>
            <w:noWrap w:val="0"/>
            <w:vAlign w:val="top"/>
          </w:tcPr>
          <w:p w14:paraId="0F70D95B">
            <w:pPr>
              <w:spacing w:line="240" w:lineRule="auto"/>
              <w:jc w:val="center"/>
              <w:rPr>
                <w:rFonts w:hint="eastAsia" w:ascii="宋体" w:hAnsi="宋体" w:eastAsia="宋体" w:cs="宋体"/>
                <w:color w:val="000000"/>
                <w:sz w:val="24"/>
                <w:szCs w:val="24"/>
              </w:rPr>
            </w:pPr>
            <w:r>
              <w:rPr>
                <w:rFonts w:hint="eastAsia" w:ascii="宋体" w:hAnsi="宋体" w:eastAsia="宋体" w:cs="宋体"/>
                <w:sz w:val="24"/>
                <w:szCs w:val="24"/>
                <w:lang w:val="en-US" w:eastAsia="zh-CN"/>
              </w:rPr>
              <w:t>XX</w:t>
            </w:r>
          </w:p>
        </w:tc>
        <w:tc>
          <w:tcPr>
            <w:tcW w:w="800" w:type="dxa"/>
            <w:noWrap w:val="0"/>
            <w:vAlign w:val="top"/>
          </w:tcPr>
          <w:p w14:paraId="54D12502">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台</w:t>
            </w:r>
          </w:p>
        </w:tc>
        <w:tc>
          <w:tcPr>
            <w:tcW w:w="732" w:type="dxa"/>
            <w:noWrap w:val="0"/>
            <w:vAlign w:val="top"/>
          </w:tcPr>
          <w:p w14:paraId="1292C905">
            <w:pPr>
              <w:spacing w:line="240" w:lineRule="auto"/>
              <w:jc w:val="center"/>
              <w:rPr>
                <w:rFonts w:hint="eastAsia" w:ascii="宋体" w:hAnsi="宋体" w:eastAsia="宋体" w:cs="宋体"/>
                <w:color w:val="000000"/>
                <w:sz w:val="24"/>
                <w:szCs w:val="24"/>
              </w:rPr>
            </w:pPr>
            <w:r>
              <w:rPr>
                <w:rFonts w:hint="eastAsia" w:ascii="宋体" w:hAnsi="宋体" w:eastAsia="宋体" w:cs="宋体"/>
                <w:sz w:val="24"/>
                <w:szCs w:val="24"/>
                <w:lang w:val="en-US" w:eastAsia="zh-CN"/>
              </w:rPr>
              <w:t>XX</w:t>
            </w:r>
          </w:p>
        </w:tc>
        <w:tc>
          <w:tcPr>
            <w:tcW w:w="1372" w:type="dxa"/>
            <w:noWrap w:val="0"/>
            <w:vAlign w:val="top"/>
          </w:tcPr>
          <w:p w14:paraId="2AB40970">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基坑、孔洞降水</w:t>
            </w:r>
          </w:p>
        </w:tc>
        <w:tc>
          <w:tcPr>
            <w:tcW w:w="800" w:type="dxa"/>
            <w:noWrap w:val="0"/>
            <w:vAlign w:val="top"/>
          </w:tcPr>
          <w:p w14:paraId="44F82C4B">
            <w:pPr>
              <w:spacing w:line="240" w:lineRule="auto"/>
              <w:jc w:val="center"/>
              <w:rPr>
                <w:rFonts w:hint="eastAsia" w:ascii="宋体" w:hAnsi="宋体" w:eastAsia="宋体" w:cs="宋体"/>
                <w:color w:val="000000"/>
                <w:sz w:val="24"/>
                <w:szCs w:val="24"/>
              </w:rPr>
            </w:pPr>
          </w:p>
        </w:tc>
      </w:tr>
      <w:tr w14:paraId="2D0A37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713" w:type="dxa"/>
            <w:noWrap w:val="0"/>
            <w:vAlign w:val="top"/>
          </w:tcPr>
          <w:p w14:paraId="57747984">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7</w:t>
            </w:r>
          </w:p>
        </w:tc>
        <w:tc>
          <w:tcPr>
            <w:tcW w:w="1762" w:type="dxa"/>
            <w:noWrap w:val="0"/>
            <w:vAlign w:val="top"/>
          </w:tcPr>
          <w:p w14:paraId="24405D17">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圆盘锯</w:t>
            </w:r>
          </w:p>
        </w:tc>
        <w:tc>
          <w:tcPr>
            <w:tcW w:w="1377" w:type="dxa"/>
            <w:noWrap w:val="0"/>
            <w:vAlign w:val="top"/>
          </w:tcPr>
          <w:p w14:paraId="4A1F5AC9">
            <w:pPr>
              <w:spacing w:line="240" w:lineRule="auto"/>
              <w:jc w:val="center"/>
              <w:rPr>
                <w:rFonts w:hint="eastAsia" w:ascii="宋体" w:hAnsi="宋体" w:eastAsia="宋体" w:cs="宋体"/>
                <w:color w:val="000000"/>
                <w:sz w:val="24"/>
                <w:szCs w:val="24"/>
              </w:rPr>
            </w:pPr>
            <w:r>
              <w:rPr>
                <w:rFonts w:hint="eastAsia" w:ascii="宋体" w:hAnsi="宋体" w:eastAsia="宋体" w:cs="宋体"/>
                <w:sz w:val="24"/>
                <w:szCs w:val="24"/>
                <w:lang w:val="en-US" w:eastAsia="zh-CN"/>
              </w:rPr>
              <w:t>XX</w:t>
            </w:r>
          </w:p>
        </w:tc>
        <w:tc>
          <w:tcPr>
            <w:tcW w:w="948" w:type="dxa"/>
            <w:noWrap w:val="0"/>
            <w:vAlign w:val="top"/>
          </w:tcPr>
          <w:p w14:paraId="3A10803E">
            <w:pPr>
              <w:spacing w:line="240" w:lineRule="auto"/>
              <w:jc w:val="center"/>
              <w:rPr>
                <w:rFonts w:hint="eastAsia" w:ascii="宋体" w:hAnsi="宋体" w:eastAsia="宋体" w:cs="宋体"/>
                <w:color w:val="000000"/>
                <w:sz w:val="24"/>
                <w:szCs w:val="24"/>
              </w:rPr>
            </w:pPr>
            <w:r>
              <w:rPr>
                <w:rFonts w:hint="eastAsia" w:ascii="宋体" w:hAnsi="宋体" w:eastAsia="宋体" w:cs="宋体"/>
                <w:sz w:val="24"/>
                <w:szCs w:val="24"/>
                <w:lang w:val="en-US" w:eastAsia="zh-CN"/>
              </w:rPr>
              <w:t>XX</w:t>
            </w:r>
          </w:p>
        </w:tc>
        <w:tc>
          <w:tcPr>
            <w:tcW w:w="800" w:type="dxa"/>
            <w:noWrap w:val="0"/>
            <w:vAlign w:val="top"/>
          </w:tcPr>
          <w:p w14:paraId="5570E7BF">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台</w:t>
            </w:r>
          </w:p>
        </w:tc>
        <w:tc>
          <w:tcPr>
            <w:tcW w:w="732" w:type="dxa"/>
            <w:noWrap w:val="0"/>
            <w:vAlign w:val="top"/>
          </w:tcPr>
          <w:p w14:paraId="2FBAC0BC">
            <w:pPr>
              <w:spacing w:line="240" w:lineRule="auto"/>
              <w:jc w:val="center"/>
              <w:rPr>
                <w:rFonts w:hint="eastAsia" w:ascii="宋体" w:hAnsi="宋体" w:eastAsia="宋体" w:cs="宋体"/>
                <w:color w:val="000000"/>
                <w:sz w:val="24"/>
                <w:szCs w:val="24"/>
              </w:rPr>
            </w:pPr>
            <w:r>
              <w:rPr>
                <w:rFonts w:hint="eastAsia" w:ascii="宋体" w:hAnsi="宋体" w:eastAsia="宋体" w:cs="宋体"/>
                <w:sz w:val="24"/>
                <w:szCs w:val="24"/>
                <w:lang w:val="en-US" w:eastAsia="zh-CN"/>
              </w:rPr>
              <w:t>XX</w:t>
            </w:r>
          </w:p>
        </w:tc>
        <w:tc>
          <w:tcPr>
            <w:tcW w:w="1372" w:type="dxa"/>
            <w:noWrap w:val="0"/>
            <w:vAlign w:val="top"/>
          </w:tcPr>
          <w:p w14:paraId="7AB8A91E">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木料切割</w:t>
            </w:r>
          </w:p>
        </w:tc>
        <w:tc>
          <w:tcPr>
            <w:tcW w:w="800" w:type="dxa"/>
            <w:noWrap w:val="0"/>
            <w:vAlign w:val="top"/>
          </w:tcPr>
          <w:p w14:paraId="50F6C36F">
            <w:pPr>
              <w:spacing w:line="240" w:lineRule="auto"/>
              <w:jc w:val="center"/>
              <w:rPr>
                <w:rFonts w:hint="eastAsia" w:ascii="宋体" w:hAnsi="宋体" w:eastAsia="宋体" w:cs="宋体"/>
                <w:color w:val="000000"/>
                <w:sz w:val="24"/>
                <w:szCs w:val="24"/>
              </w:rPr>
            </w:pPr>
          </w:p>
        </w:tc>
      </w:tr>
      <w:tr w14:paraId="717B64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713" w:type="dxa"/>
            <w:noWrap w:val="0"/>
            <w:vAlign w:val="top"/>
          </w:tcPr>
          <w:p w14:paraId="2FD948B5">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8</w:t>
            </w:r>
          </w:p>
        </w:tc>
        <w:tc>
          <w:tcPr>
            <w:tcW w:w="1762" w:type="dxa"/>
            <w:noWrap w:val="0"/>
            <w:vAlign w:val="top"/>
          </w:tcPr>
          <w:p w14:paraId="76244848">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插入式振动器</w:t>
            </w:r>
          </w:p>
        </w:tc>
        <w:tc>
          <w:tcPr>
            <w:tcW w:w="1377" w:type="dxa"/>
            <w:noWrap w:val="0"/>
            <w:vAlign w:val="top"/>
          </w:tcPr>
          <w:p w14:paraId="31C62A4E">
            <w:pPr>
              <w:spacing w:line="240" w:lineRule="auto"/>
              <w:jc w:val="center"/>
              <w:rPr>
                <w:rFonts w:hint="eastAsia" w:ascii="宋体" w:hAnsi="宋体" w:eastAsia="宋体" w:cs="宋体"/>
                <w:color w:val="000000"/>
                <w:sz w:val="24"/>
                <w:szCs w:val="24"/>
              </w:rPr>
            </w:pPr>
            <w:r>
              <w:rPr>
                <w:rFonts w:hint="eastAsia" w:ascii="宋体" w:hAnsi="宋体" w:eastAsia="宋体" w:cs="宋体"/>
                <w:sz w:val="24"/>
                <w:szCs w:val="24"/>
                <w:lang w:val="en-US" w:eastAsia="zh-CN"/>
              </w:rPr>
              <w:t>XX</w:t>
            </w:r>
          </w:p>
        </w:tc>
        <w:tc>
          <w:tcPr>
            <w:tcW w:w="948" w:type="dxa"/>
            <w:noWrap w:val="0"/>
            <w:vAlign w:val="top"/>
          </w:tcPr>
          <w:p w14:paraId="78CB5236">
            <w:pPr>
              <w:spacing w:line="240" w:lineRule="auto"/>
              <w:jc w:val="center"/>
              <w:rPr>
                <w:rFonts w:hint="eastAsia" w:ascii="宋体" w:hAnsi="宋体" w:eastAsia="宋体" w:cs="宋体"/>
                <w:color w:val="000000"/>
                <w:sz w:val="24"/>
                <w:szCs w:val="24"/>
              </w:rPr>
            </w:pPr>
            <w:r>
              <w:rPr>
                <w:rFonts w:hint="eastAsia" w:ascii="宋体" w:hAnsi="宋体" w:eastAsia="宋体" w:cs="宋体"/>
                <w:sz w:val="24"/>
                <w:szCs w:val="24"/>
                <w:lang w:val="en-US" w:eastAsia="zh-CN"/>
              </w:rPr>
              <w:t>XX</w:t>
            </w:r>
          </w:p>
        </w:tc>
        <w:tc>
          <w:tcPr>
            <w:tcW w:w="800" w:type="dxa"/>
            <w:noWrap w:val="0"/>
            <w:vAlign w:val="top"/>
          </w:tcPr>
          <w:p w14:paraId="6AABA534">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台</w:t>
            </w:r>
          </w:p>
        </w:tc>
        <w:tc>
          <w:tcPr>
            <w:tcW w:w="732" w:type="dxa"/>
            <w:noWrap w:val="0"/>
            <w:vAlign w:val="top"/>
          </w:tcPr>
          <w:p w14:paraId="1AB6C253">
            <w:pPr>
              <w:spacing w:line="240" w:lineRule="auto"/>
              <w:jc w:val="center"/>
              <w:rPr>
                <w:rFonts w:hint="eastAsia" w:ascii="宋体" w:hAnsi="宋体" w:eastAsia="宋体" w:cs="宋体"/>
                <w:color w:val="000000"/>
                <w:sz w:val="24"/>
                <w:szCs w:val="24"/>
              </w:rPr>
            </w:pPr>
            <w:r>
              <w:rPr>
                <w:rFonts w:hint="eastAsia" w:ascii="宋体" w:hAnsi="宋体" w:eastAsia="宋体" w:cs="宋体"/>
                <w:sz w:val="24"/>
                <w:szCs w:val="24"/>
                <w:lang w:val="en-US" w:eastAsia="zh-CN"/>
              </w:rPr>
              <w:t>XX</w:t>
            </w:r>
          </w:p>
        </w:tc>
        <w:tc>
          <w:tcPr>
            <w:tcW w:w="1372" w:type="dxa"/>
            <w:noWrap w:val="0"/>
            <w:vAlign w:val="top"/>
          </w:tcPr>
          <w:p w14:paraId="7BB8DB9E">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整捣砼</w:t>
            </w:r>
          </w:p>
        </w:tc>
        <w:tc>
          <w:tcPr>
            <w:tcW w:w="800" w:type="dxa"/>
            <w:noWrap w:val="0"/>
            <w:vAlign w:val="top"/>
          </w:tcPr>
          <w:p w14:paraId="799FA07D">
            <w:pPr>
              <w:spacing w:line="240" w:lineRule="auto"/>
              <w:jc w:val="center"/>
              <w:rPr>
                <w:rFonts w:hint="eastAsia" w:ascii="宋体" w:hAnsi="宋体" w:eastAsia="宋体" w:cs="宋体"/>
                <w:color w:val="000000"/>
                <w:sz w:val="24"/>
                <w:szCs w:val="24"/>
              </w:rPr>
            </w:pPr>
          </w:p>
        </w:tc>
      </w:tr>
      <w:tr w14:paraId="374507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713" w:type="dxa"/>
            <w:noWrap w:val="0"/>
            <w:vAlign w:val="top"/>
          </w:tcPr>
          <w:p w14:paraId="7E9AF3A4">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9</w:t>
            </w:r>
          </w:p>
        </w:tc>
        <w:tc>
          <w:tcPr>
            <w:tcW w:w="1762" w:type="dxa"/>
            <w:noWrap w:val="0"/>
            <w:vAlign w:val="top"/>
          </w:tcPr>
          <w:p w14:paraId="101F6C4F">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桩卷扬机</w:t>
            </w:r>
          </w:p>
        </w:tc>
        <w:tc>
          <w:tcPr>
            <w:tcW w:w="1377" w:type="dxa"/>
            <w:noWrap w:val="0"/>
            <w:vAlign w:val="top"/>
          </w:tcPr>
          <w:p w14:paraId="56DCF028">
            <w:pPr>
              <w:spacing w:line="240" w:lineRule="auto"/>
              <w:jc w:val="center"/>
              <w:rPr>
                <w:rFonts w:hint="eastAsia" w:ascii="宋体" w:hAnsi="宋体" w:eastAsia="宋体" w:cs="宋体"/>
                <w:color w:val="000000"/>
                <w:sz w:val="24"/>
                <w:szCs w:val="24"/>
              </w:rPr>
            </w:pPr>
            <w:r>
              <w:rPr>
                <w:rFonts w:hint="eastAsia" w:ascii="宋体" w:hAnsi="宋体" w:eastAsia="宋体" w:cs="宋体"/>
                <w:sz w:val="24"/>
                <w:szCs w:val="24"/>
                <w:lang w:val="en-US" w:eastAsia="zh-CN"/>
              </w:rPr>
              <w:t>XX</w:t>
            </w:r>
          </w:p>
        </w:tc>
        <w:tc>
          <w:tcPr>
            <w:tcW w:w="948" w:type="dxa"/>
            <w:noWrap w:val="0"/>
            <w:vAlign w:val="top"/>
          </w:tcPr>
          <w:p w14:paraId="10B13B8D">
            <w:pPr>
              <w:spacing w:line="240" w:lineRule="auto"/>
              <w:jc w:val="center"/>
              <w:rPr>
                <w:rFonts w:hint="eastAsia" w:ascii="宋体" w:hAnsi="宋体" w:eastAsia="宋体" w:cs="宋体"/>
                <w:color w:val="000000"/>
                <w:sz w:val="24"/>
                <w:szCs w:val="24"/>
              </w:rPr>
            </w:pPr>
            <w:r>
              <w:rPr>
                <w:rFonts w:hint="eastAsia" w:ascii="宋体" w:hAnsi="宋体" w:eastAsia="宋体" w:cs="宋体"/>
                <w:sz w:val="24"/>
                <w:szCs w:val="24"/>
                <w:lang w:val="en-US" w:eastAsia="zh-CN"/>
              </w:rPr>
              <w:t>XX</w:t>
            </w:r>
          </w:p>
        </w:tc>
        <w:tc>
          <w:tcPr>
            <w:tcW w:w="800" w:type="dxa"/>
            <w:noWrap w:val="0"/>
            <w:vAlign w:val="top"/>
          </w:tcPr>
          <w:p w14:paraId="40ECFB91">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台</w:t>
            </w:r>
          </w:p>
        </w:tc>
        <w:tc>
          <w:tcPr>
            <w:tcW w:w="732" w:type="dxa"/>
            <w:noWrap w:val="0"/>
            <w:vAlign w:val="top"/>
          </w:tcPr>
          <w:p w14:paraId="6B81B613">
            <w:pPr>
              <w:spacing w:line="240" w:lineRule="auto"/>
              <w:jc w:val="center"/>
              <w:rPr>
                <w:rFonts w:hint="eastAsia" w:ascii="宋体" w:hAnsi="宋体" w:eastAsia="宋体" w:cs="宋体"/>
                <w:color w:val="000000"/>
                <w:sz w:val="24"/>
                <w:szCs w:val="24"/>
              </w:rPr>
            </w:pPr>
            <w:r>
              <w:rPr>
                <w:rFonts w:hint="eastAsia" w:ascii="宋体" w:hAnsi="宋体" w:eastAsia="宋体" w:cs="宋体"/>
                <w:sz w:val="24"/>
                <w:szCs w:val="24"/>
                <w:lang w:val="en-US" w:eastAsia="zh-CN"/>
              </w:rPr>
              <w:t>XX</w:t>
            </w:r>
          </w:p>
        </w:tc>
        <w:tc>
          <w:tcPr>
            <w:tcW w:w="1372" w:type="dxa"/>
            <w:noWrap w:val="0"/>
            <w:vAlign w:val="top"/>
          </w:tcPr>
          <w:p w14:paraId="3F9114BF">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钢模安装</w:t>
            </w:r>
          </w:p>
        </w:tc>
        <w:tc>
          <w:tcPr>
            <w:tcW w:w="800" w:type="dxa"/>
            <w:noWrap w:val="0"/>
            <w:vAlign w:val="top"/>
          </w:tcPr>
          <w:p w14:paraId="0BFF1907">
            <w:pPr>
              <w:spacing w:line="240" w:lineRule="auto"/>
              <w:jc w:val="center"/>
              <w:rPr>
                <w:rFonts w:hint="eastAsia" w:ascii="宋体" w:hAnsi="宋体" w:eastAsia="宋体" w:cs="宋体"/>
                <w:color w:val="000000"/>
                <w:sz w:val="24"/>
                <w:szCs w:val="24"/>
              </w:rPr>
            </w:pPr>
          </w:p>
        </w:tc>
      </w:tr>
      <w:tr w14:paraId="0560E6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713" w:type="dxa"/>
            <w:noWrap w:val="0"/>
            <w:vAlign w:val="top"/>
          </w:tcPr>
          <w:p w14:paraId="768F4D43">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10</w:t>
            </w:r>
          </w:p>
        </w:tc>
        <w:tc>
          <w:tcPr>
            <w:tcW w:w="1762" w:type="dxa"/>
            <w:noWrap w:val="0"/>
            <w:vAlign w:val="top"/>
          </w:tcPr>
          <w:p w14:paraId="78500299">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风镐枪</w:t>
            </w:r>
          </w:p>
        </w:tc>
        <w:tc>
          <w:tcPr>
            <w:tcW w:w="1377" w:type="dxa"/>
            <w:noWrap w:val="0"/>
            <w:vAlign w:val="top"/>
          </w:tcPr>
          <w:p w14:paraId="564FC040">
            <w:pPr>
              <w:spacing w:line="240" w:lineRule="auto"/>
              <w:jc w:val="center"/>
              <w:rPr>
                <w:rFonts w:hint="eastAsia" w:ascii="宋体" w:hAnsi="宋体" w:eastAsia="宋体" w:cs="宋体"/>
                <w:color w:val="000000"/>
                <w:sz w:val="24"/>
                <w:szCs w:val="24"/>
              </w:rPr>
            </w:pPr>
            <w:r>
              <w:rPr>
                <w:rFonts w:hint="eastAsia" w:ascii="宋体" w:hAnsi="宋体" w:eastAsia="宋体" w:cs="宋体"/>
                <w:sz w:val="24"/>
                <w:szCs w:val="24"/>
                <w:lang w:val="en-US" w:eastAsia="zh-CN"/>
              </w:rPr>
              <w:t>XX</w:t>
            </w:r>
          </w:p>
        </w:tc>
        <w:tc>
          <w:tcPr>
            <w:tcW w:w="948" w:type="dxa"/>
            <w:noWrap w:val="0"/>
            <w:vAlign w:val="top"/>
          </w:tcPr>
          <w:p w14:paraId="122AB510">
            <w:pPr>
              <w:spacing w:line="240" w:lineRule="auto"/>
              <w:jc w:val="center"/>
              <w:rPr>
                <w:rFonts w:hint="eastAsia" w:ascii="宋体" w:hAnsi="宋体" w:eastAsia="宋体" w:cs="宋体"/>
                <w:color w:val="000000"/>
                <w:sz w:val="24"/>
                <w:szCs w:val="24"/>
              </w:rPr>
            </w:pPr>
            <w:r>
              <w:rPr>
                <w:rFonts w:hint="eastAsia" w:ascii="宋体" w:hAnsi="宋体" w:eastAsia="宋体" w:cs="宋体"/>
                <w:sz w:val="24"/>
                <w:szCs w:val="24"/>
                <w:lang w:val="en-US" w:eastAsia="zh-CN"/>
              </w:rPr>
              <w:t>XX</w:t>
            </w:r>
          </w:p>
        </w:tc>
        <w:tc>
          <w:tcPr>
            <w:tcW w:w="800" w:type="dxa"/>
            <w:noWrap w:val="0"/>
            <w:vAlign w:val="top"/>
          </w:tcPr>
          <w:p w14:paraId="74571850">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支</w:t>
            </w:r>
          </w:p>
        </w:tc>
        <w:tc>
          <w:tcPr>
            <w:tcW w:w="732" w:type="dxa"/>
            <w:noWrap w:val="0"/>
            <w:vAlign w:val="top"/>
          </w:tcPr>
          <w:p w14:paraId="43C83EDD">
            <w:pPr>
              <w:spacing w:line="240" w:lineRule="auto"/>
              <w:jc w:val="center"/>
              <w:rPr>
                <w:rFonts w:hint="eastAsia" w:ascii="宋体" w:hAnsi="宋体" w:eastAsia="宋体" w:cs="宋体"/>
                <w:color w:val="000000"/>
                <w:sz w:val="24"/>
                <w:szCs w:val="24"/>
              </w:rPr>
            </w:pPr>
            <w:r>
              <w:rPr>
                <w:rFonts w:hint="eastAsia" w:ascii="宋体" w:hAnsi="宋体" w:eastAsia="宋体" w:cs="宋体"/>
                <w:sz w:val="24"/>
                <w:szCs w:val="24"/>
                <w:lang w:val="en-US" w:eastAsia="zh-CN"/>
              </w:rPr>
              <w:t>XX</w:t>
            </w:r>
          </w:p>
        </w:tc>
        <w:tc>
          <w:tcPr>
            <w:tcW w:w="1372" w:type="dxa"/>
            <w:noWrap w:val="0"/>
            <w:vAlign w:val="top"/>
          </w:tcPr>
          <w:p w14:paraId="4B801EA6">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钻岩开孔</w:t>
            </w:r>
          </w:p>
        </w:tc>
        <w:tc>
          <w:tcPr>
            <w:tcW w:w="800" w:type="dxa"/>
            <w:noWrap w:val="0"/>
            <w:vAlign w:val="top"/>
          </w:tcPr>
          <w:p w14:paraId="6D07785C">
            <w:pPr>
              <w:spacing w:line="240" w:lineRule="auto"/>
              <w:jc w:val="center"/>
              <w:rPr>
                <w:rFonts w:hint="eastAsia" w:ascii="宋体" w:hAnsi="宋体" w:eastAsia="宋体" w:cs="宋体"/>
                <w:color w:val="000000"/>
                <w:sz w:val="24"/>
                <w:szCs w:val="24"/>
              </w:rPr>
            </w:pPr>
          </w:p>
        </w:tc>
      </w:tr>
      <w:tr w14:paraId="2D8151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713" w:type="dxa"/>
            <w:noWrap w:val="0"/>
            <w:vAlign w:val="top"/>
          </w:tcPr>
          <w:p w14:paraId="4542B2AE">
            <w:pPr>
              <w:spacing w:line="240" w:lineRule="auto"/>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11</w:t>
            </w:r>
          </w:p>
        </w:tc>
        <w:tc>
          <w:tcPr>
            <w:tcW w:w="1762" w:type="dxa"/>
            <w:noWrap w:val="0"/>
            <w:vAlign w:val="top"/>
          </w:tcPr>
          <w:p w14:paraId="0F993DBF">
            <w:pPr>
              <w:spacing w:line="240" w:lineRule="auto"/>
              <w:jc w:val="center"/>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eastAsia="zh-CN"/>
              </w:rPr>
              <w:t>水钻</w:t>
            </w:r>
          </w:p>
        </w:tc>
        <w:tc>
          <w:tcPr>
            <w:tcW w:w="1377" w:type="dxa"/>
            <w:noWrap w:val="0"/>
            <w:vAlign w:val="top"/>
          </w:tcPr>
          <w:p w14:paraId="346EEA3B">
            <w:pPr>
              <w:spacing w:line="240" w:lineRule="auto"/>
              <w:jc w:val="center"/>
              <w:rPr>
                <w:rFonts w:hint="eastAsia" w:ascii="宋体" w:hAnsi="宋体" w:eastAsia="宋体" w:cs="宋体"/>
                <w:color w:val="000000"/>
                <w:sz w:val="24"/>
                <w:szCs w:val="24"/>
                <w:lang w:val="en-US" w:eastAsia="zh-CN"/>
              </w:rPr>
            </w:pPr>
            <w:r>
              <w:rPr>
                <w:rFonts w:hint="eastAsia" w:ascii="宋体" w:hAnsi="宋体" w:eastAsia="宋体" w:cs="宋体"/>
                <w:sz w:val="24"/>
                <w:szCs w:val="24"/>
                <w:lang w:val="en-US" w:eastAsia="zh-CN"/>
              </w:rPr>
              <w:t>XX</w:t>
            </w:r>
          </w:p>
        </w:tc>
        <w:tc>
          <w:tcPr>
            <w:tcW w:w="948" w:type="dxa"/>
            <w:noWrap w:val="0"/>
            <w:vAlign w:val="top"/>
          </w:tcPr>
          <w:p w14:paraId="5B4ABA63">
            <w:pPr>
              <w:spacing w:line="240" w:lineRule="auto"/>
              <w:jc w:val="center"/>
              <w:rPr>
                <w:rFonts w:hint="eastAsia" w:ascii="宋体" w:hAnsi="宋体" w:eastAsia="宋体" w:cs="宋体"/>
                <w:color w:val="000000"/>
                <w:sz w:val="24"/>
                <w:szCs w:val="24"/>
              </w:rPr>
            </w:pPr>
            <w:r>
              <w:rPr>
                <w:rFonts w:hint="eastAsia" w:ascii="宋体" w:hAnsi="宋体" w:eastAsia="宋体" w:cs="宋体"/>
                <w:sz w:val="24"/>
                <w:szCs w:val="24"/>
                <w:lang w:val="en-US" w:eastAsia="zh-CN"/>
              </w:rPr>
              <w:t>XX</w:t>
            </w:r>
          </w:p>
        </w:tc>
        <w:tc>
          <w:tcPr>
            <w:tcW w:w="800" w:type="dxa"/>
            <w:noWrap w:val="0"/>
            <w:vAlign w:val="top"/>
          </w:tcPr>
          <w:p w14:paraId="70D572D2">
            <w:pPr>
              <w:spacing w:line="240" w:lineRule="auto"/>
              <w:jc w:val="center"/>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eastAsia="zh-CN"/>
              </w:rPr>
              <w:t>台</w:t>
            </w:r>
          </w:p>
        </w:tc>
        <w:tc>
          <w:tcPr>
            <w:tcW w:w="732" w:type="dxa"/>
            <w:noWrap w:val="0"/>
            <w:vAlign w:val="top"/>
          </w:tcPr>
          <w:p w14:paraId="2A406A52">
            <w:pPr>
              <w:spacing w:line="240" w:lineRule="auto"/>
              <w:jc w:val="center"/>
              <w:rPr>
                <w:rFonts w:hint="eastAsia" w:ascii="宋体" w:hAnsi="宋体" w:eastAsia="宋体" w:cs="宋体"/>
                <w:color w:val="000000"/>
                <w:sz w:val="24"/>
                <w:szCs w:val="24"/>
              </w:rPr>
            </w:pPr>
            <w:r>
              <w:rPr>
                <w:rFonts w:hint="eastAsia" w:ascii="宋体" w:hAnsi="宋体" w:eastAsia="宋体" w:cs="宋体"/>
                <w:sz w:val="24"/>
                <w:szCs w:val="24"/>
                <w:lang w:val="en-US" w:eastAsia="zh-CN"/>
              </w:rPr>
              <w:t>XX</w:t>
            </w:r>
          </w:p>
        </w:tc>
        <w:tc>
          <w:tcPr>
            <w:tcW w:w="1372" w:type="dxa"/>
            <w:noWrap w:val="0"/>
            <w:vAlign w:val="top"/>
          </w:tcPr>
          <w:p w14:paraId="4B2AD662">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钻岩开孔</w:t>
            </w:r>
          </w:p>
        </w:tc>
        <w:tc>
          <w:tcPr>
            <w:tcW w:w="800" w:type="dxa"/>
            <w:noWrap w:val="0"/>
            <w:vAlign w:val="top"/>
          </w:tcPr>
          <w:p w14:paraId="05943F70">
            <w:pPr>
              <w:spacing w:line="240" w:lineRule="auto"/>
              <w:jc w:val="center"/>
              <w:rPr>
                <w:rFonts w:hint="eastAsia" w:ascii="宋体" w:hAnsi="宋体" w:eastAsia="宋体" w:cs="宋体"/>
                <w:color w:val="000000"/>
                <w:sz w:val="24"/>
                <w:szCs w:val="24"/>
              </w:rPr>
            </w:pPr>
          </w:p>
        </w:tc>
      </w:tr>
      <w:tr w14:paraId="7C203B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713" w:type="dxa"/>
            <w:noWrap w:val="0"/>
            <w:vAlign w:val="top"/>
          </w:tcPr>
          <w:p w14:paraId="4E494204">
            <w:pPr>
              <w:spacing w:line="240" w:lineRule="auto"/>
              <w:jc w:val="center"/>
              <w:rPr>
                <w:rFonts w:hint="eastAsia" w:ascii="宋体" w:hAnsi="宋体" w:eastAsia="宋体" w:cs="宋体"/>
                <w:color w:val="000000"/>
                <w:sz w:val="24"/>
                <w:szCs w:val="24"/>
                <w:lang w:eastAsia="zh-CN"/>
              </w:rPr>
            </w:pPr>
            <w:r>
              <w:rPr>
                <w:rFonts w:hint="eastAsia" w:ascii="宋体" w:hAnsi="宋体" w:eastAsia="宋体" w:cs="宋体"/>
                <w:color w:val="000000"/>
                <w:sz w:val="24"/>
                <w:szCs w:val="24"/>
              </w:rPr>
              <w:t>1</w:t>
            </w:r>
            <w:r>
              <w:rPr>
                <w:rFonts w:hint="eastAsia" w:ascii="宋体" w:hAnsi="宋体" w:eastAsia="宋体" w:cs="宋体"/>
                <w:color w:val="000000"/>
                <w:sz w:val="24"/>
                <w:szCs w:val="24"/>
                <w:lang w:val="en-US" w:eastAsia="zh-CN"/>
              </w:rPr>
              <w:t>2</w:t>
            </w:r>
          </w:p>
        </w:tc>
        <w:tc>
          <w:tcPr>
            <w:tcW w:w="1762" w:type="dxa"/>
            <w:noWrap w:val="0"/>
            <w:vAlign w:val="top"/>
          </w:tcPr>
          <w:p w14:paraId="58CF51EF">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鼓风机</w:t>
            </w:r>
          </w:p>
        </w:tc>
        <w:tc>
          <w:tcPr>
            <w:tcW w:w="1377" w:type="dxa"/>
            <w:noWrap w:val="0"/>
            <w:vAlign w:val="top"/>
          </w:tcPr>
          <w:p w14:paraId="1B5D5959">
            <w:pPr>
              <w:spacing w:line="240" w:lineRule="auto"/>
              <w:jc w:val="center"/>
              <w:rPr>
                <w:rFonts w:hint="eastAsia" w:ascii="宋体" w:hAnsi="宋体" w:eastAsia="宋体" w:cs="宋体"/>
                <w:color w:val="000000"/>
                <w:sz w:val="24"/>
                <w:szCs w:val="24"/>
              </w:rPr>
            </w:pPr>
            <w:r>
              <w:rPr>
                <w:rFonts w:hint="eastAsia" w:ascii="宋体" w:hAnsi="宋体" w:eastAsia="宋体" w:cs="宋体"/>
                <w:sz w:val="24"/>
                <w:szCs w:val="24"/>
                <w:lang w:val="en-US" w:eastAsia="zh-CN"/>
              </w:rPr>
              <w:t>XX</w:t>
            </w:r>
          </w:p>
        </w:tc>
        <w:tc>
          <w:tcPr>
            <w:tcW w:w="948" w:type="dxa"/>
            <w:noWrap w:val="0"/>
            <w:vAlign w:val="top"/>
          </w:tcPr>
          <w:p w14:paraId="428BE757">
            <w:pPr>
              <w:spacing w:line="240" w:lineRule="auto"/>
              <w:jc w:val="center"/>
              <w:rPr>
                <w:rFonts w:hint="eastAsia" w:ascii="宋体" w:hAnsi="宋体" w:eastAsia="宋体" w:cs="宋体"/>
                <w:color w:val="000000"/>
                <w:sz w:val="24"/>
                <w:szCs w:val="24"/>
              </w:rPr>
            </w:pPr>
            <w:r>
              <w:rPr>
                <w:rFonts w:hint="eastAsia" w:ascii="宋体" w:hAnsi="宋体" w:eastAsia="宋体" w:cs="宋体"/>
                <w:sz w:val="24"/>
                <w:szCs w:val="24"/>
                <w:lang w:val="en-US" w:eastAsia="zh-CN"/>
              </w:rPr>
              <w:t>XX</w:t>
            </w:r>
          </w:p>
        </w:tc>
        <w:tc>
          <w:tcPr>
            <w:tcW w:w="800" w:type="dxa"/>
            <w:noWrap w:val="0"/>
            <w:vAlign w:val="top"/>
          </w:tcPr>
          <w:p w14:paraId="32351B83">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台</w:t>
            </w:r>
          </w:p>
        </w:tc>
        <w:tc>
          <w:tcPr>
            <w:tcW w:w="732" w:type="dxa"/>
            <w:noWrap w:val="0"/>
            <w:vAlign w:val="top"/>
          </w:tcPr>
          <w:p w14:paraId="1B9E1535">
            <w:pPr>
              <w:spacing w:line="240" w:lineRule="auto"/>
              <w:jc w:val="center"/>
              <w:rPr>
                <w:rFonts w:hint="eastAsia" w:ascii="宋体" w:hAnsi="宋体" w:eastAsia="宋体" w:cs="宋体"/>
                <w:color w:val="000000"/>
                <w:sz w:val="24"/>
                <w:szCs w:val="24"/>
              </w:rPr>
            </w:pPr>
            <w:r>
              <w:rPr>
                <w:rFonts w:hint="eastAsia" w:ascii="宋体" w:hAnsi="宋体" w:eastAsia="宋体" w:cs="宋体"/>
                <w:sz w:val="24"/>
                <w:szCs w:val="24"/>
                <w:lang w:val="en-US" w:eastAsia="zh-CN"/>
              </w:rPr>
              <w:t>XX</w:t>
            </w:r>
          </w:p>
        </w:tc>
        <w:tc>
          <w:tcPr>
            <w:tcW w:w="1372" w:type="dxa"/>
            <w:noWrap w:val="0"/>
            <w:vAlign w:val="top"/>
          </w:tcPr>
          <w:p w14:paraId="69BA0335">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钻岩开孔</w:t>
            </w:r>
          </w:p>
        </w:tc>
        <w:tc>
          <w:tcPr>
            <w:tcW w:w="800" w:type="dxa"/>
            <w:noWrap w:val="0"/>
            <w:vAlign w:val="top"/>
          </w:tcPr>
          <w:p w14:paraId="081564A2">
            <w:pPr>
              <w:spacing w:line="240" w:lineRule="auto"/>
              <w:jc w:val="center"/>
              <w:rPr>
                <w:rFonts w:hint="eastAsia" w:ascii="宋体" w:hAnsi="宋体" w:eastAsia="宋体" w:cs="宋体"/>
                <w:color w:val="000000"/>
                <w:sz w:val="24"/>
                <w:szCs w:val="24"/>
              </w:rPr>
            </w:pPr>
          </w:p>
        </w:tc>
      </w:tr>
      <w:tr w14:paraId="36CE41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713" w:type="dxa"/>
            <w:noWrap w:val="0"/>
            <w:vAlign w:val="top"/>
          </w:tcPr>
          <w:p w14:paraId="36F2351C">
            <w:pPr>
              <w:spacing w:line="240" w:lineRule="auto"/>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13</w:t>
            </w:r>
          </w:p>
        </w:tc>
        <w:tc>
          <w:tcPr>
            <w:tcW w:w="1762" w:type="dxa"/>
            <w:noWrap w:val="0"/>
            <w:vAlign w:val="top"/>
          </w:tcPr>
          <w:p w14:paraId="211CE799">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低压灯</w:t>
            </w:r>
          </w:p>
        </w:tc>
        <w:tc>
          <w:tcPr>
            <w:tcW w:w="1377" w:type="dxa"/>
            <w:noWrap w:val="0"/>
            <w:vAlign w:val="top"/>
          </w:tcPr>
          <w:p w14:paraId="782ACA30">
            <w:pPr>
              <w:spacing w:line="240" w:lineRule="auto"/>
              <w:jc w:val="center"/>
              <w:rPr>
                <w:rFonts w:hint="eastAsia" w:ascii="宋体" w:hAnsi="宋体" w:eastAsia="宋体" w:cs="宋体"/>
                <w:color w:val="000000"/>
                <w:sz w:val="24"/>
                <w:szCs w:val="24"/>
                <w:lang w:val="en-US" w:eastAsia="zh-CN"/>
              </w:rPr>
            </w:pPr>
            <w:r>
              <w:rPr>
                <w:rFonts w:hint="eastAsia" w:ascii="宋体" w:hAnsi="宋体" w:eastAsia="宋体" w:cs="宋体"/>
                <w:sz w:val="24"/>
                <w:szCs w:val="24"/>
                <w:lang w:val="en-US" w:eastAsia="zh-CN"/>
              </w:rPr>
              <w:t>XX</w:t>
            </w:r>
          </w:p>
        </w:tc>
        <w:tc>
          <w:tcPr>
            <w:tcW w:w="948" w:type="dxa"/>
            <w:noWrap w:val="0"/>
            <w:vAlign w:val="top"/>
          </w:tcPr>
          <w:p w14:paraId="04C4FCFB">
            <w:pPr>
              <w:spacing w:line="240" w:lineRule="auto"/>
              <w:jc w:val="center"/>
              <w:rPr>
                <w:rFonts w:hint="eastAsia" w:ascii="宋体" w:hAnsi="宋体" w:eastAsia="宋体" w:cs="宋体"/>
                <w:color w:val="000000"/>
                <w:sz w:val="24"/>
                <w:szCs w:val="24"/>
              </w:rPr>
            </w:pPr>
            <w:r>
              <w:rPr>
                <w:rFonts w:hint="eastAsia" w:ascii="宋体" w:hAnsi="宋体" w:eastAsia="宋体" w:cs="宋体"/>
                <w:sz w:val="24"/>
                <w:szCs w:val="24"/>
                <w:lang w:val="en-US" w:eastAsia="zh-CN"/>
              </w:rPr>
              <w:t>XX</w:t>
            </w:r>
          </w:p>
        </w:tc>
        <w:tc>
          <w:tcPr>
            <w:tcW w:w="800" w:type="dxa"/>
            <w:noWrap w:val="0"/>
            <w:vAlign w:val="top"/>
          </w:tcPr>
          <w:p w14:paraId="1D0530F3">
            <w:pPr>
              <w:spacing w:line="240" w:lineRule="auto"/>
              <w:jc w:val="center"/>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eastAsia="zh-CN"/>
              </w:rPr>
              <w:t>个</w:t>
            </w:r>
          </w:p>
        </w:tc>
        <w:tc>
          <w:tcPr>
            <w:tcW w:w="732" w:type="dxa"/>
            <w:noWrap w:val="0"/>
            <w:vAlign w:val="top"/>
          </w:tcPr>
          <w:p w14:paraId="43DEA496">
            <w:pPr>
              <w:spacing w:line="240" w:lineRule="auto"/>
              <w:jc w:val="center"/>
              <w:rPr>
                <w:rFonts w:hint="eastAsia" w:ascii="宋体" w:hAnsi="宋体" w:eastAsia="宋体" w:cs="宋体"/>
                <w:color w:val="000000"/>
                <w:sz w:val="24"/>
                <w:szCs w:val="24"/>
              </w:rPr>
            </w:pPr>
            <w:r>
              <w:rPr>
                <w:rFonts w:hint="eastAsia" w:ascii="宋体" w:hAnsi="宋体" w:eastAsia="宋体" w:cs="宋体"/>
                <w:sz w:val="24"/>
                <w:szCs w:val="24"/>
                <w:lang w:val="en-US" w:eastAsia="zh-CN"/>
              </w:rPr>
              <w:t>XX</w:t>
            </w:r>
          </w:p>
        </w:tc>
        <w:tc>
          <w:tcPr>
            <w:tcW w:w="1372" w:type="dxa"/>
            <w:noWrap w:val="0"/>
            <w:vAlign w:val="top"/>
          </w:tcPr>
          <w:p w14:paraId="1E82308D">
            <w:pPr>
              <w:spacing w:line="240" w:lineRule="auto"/>
              <w:jc w:val="center"/>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eastAsia="zh-CN"/>
              </w:rPr>
              <w:t>孔内照明</w:t>
            </w:r>
          </w:p>
        </w:tc>
        <w:tc>
          <w:tcPr>
            <w:tcW w:w="800" w:type="dxa"/>
            <w:noWrap w:val="0"/>
            <w:vAlign w:val="top"/>
          </w:tcPr>
          <w:p w14:paraId="224137A6">
            <w:pPr>
              <w:spacing w:line="240" w:lineRule="auto"/>
              <w:jc w:val="center"/>
              <w:rPr>
                <w:rFonts w:hint="eastAsia" w:ascii="宋体" w:hAnsi="宋体" w:eastAsia="宋体" w:cs="宋体"/>
                <w:color w:val="000000"/>
                <w:sz w:val="24"/>
                <w:szCs w:val="24"/>
              </w:rPr>
            </w:pPr>
          </w:p>
        </w:tc>
      </w:tr>
    </w:tbl>
    <w:p w14:paraId="2DBC05B7">
      <w:pPr>
        <w:keepNext w:val="0"/>
        <w:keepLines w:val="0"/>
        <w:widowControl/>
        <w:numPr>
          <w:ilvl w:val="0"/>
          <w:numId w:val="0"/>
        </w:numPr>
        <w:suppressLineNumbers w:val="0"/>
        <w:spacing w:line="240" w:lineRule="auto"/>
        <w:ind w:firstLine="480" w:firstLineChars="200"/>
        <w:jc w:val="left"/>
        <w:rPr>
          <w:rFonts w:hint="eastAsia" w:ascii="宋体" w:hAnsi="宋体" w:eastAsia="宋体" w:cs="宋体"/>
          <w:kern w:val="0"/>
          <w:sz w:val="24"/>
          <w:szCs w:val="24"/>
          <w:lang w:val="en-US" w:eastAsia="zh-CN" w:bidi="ar"/>
        </w:rPr>
      </w:pPr>
    </w:p>
    <w:p w14:paraId="1A8D63C9">
      <w:pPr>
        <w:snapToGrid w:val="0"/>
        <w:spacing w:line="240" w:lineRule="auto"/>
        <w:ind w:firstLine="482" w:firstLineChars="200"/>
        <w:rPr>
          <w:rFonts w:hint="eastAsia" w:ascii="宋体" w:hAnsi="宋体" w:eastAsia="宋体" w:cs="宋体"/>
          <w:sz w:val="24"/>
          <w:szCs w:val="24"/>
          <w:lang w:val="en-US" w:eastAsia="zh-CN"/>
        </w:rPr>
      </w:pPr>
      <w:r>
        <w:rPr>
          <w:rFonts w:hint="eastAsia" w:ascii="宋体" w:hAnsi="宋体" w:eastAsia="宋体" w:cs="宋体"/>
          <w:b/>
          <w:bCs/>
          <w:kern w:val="44"/>
          <w:sz w:val="24"/>
          <w:szCs w:val="24"/>
          <w:lang w:val="en-US" w:eastAsia="zh-CN" w:bidi="ar-SA"/>
        </w:rPr>
        <w:t>三、施工安排</w:t>
      </w:r>
    </w:p>
    <w:p w14:paraId="00723D7B">
      <w:pPr>
        <w:keepNext w:val="0"/>
        <w:keepLines w:val="0"/>
        <w:widowControl/>
        <w:numPr>
          <w:ilvl w:val="0"/>
          <w:numId w:val="0"/>
        </w:numPr>
        <w:suppressLineNumbers w:val="0"/>
        <w:spacing w:line="240" w:lineRule="auto"/>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3.1施工部位：</w:t>
      </w:r>
      <w:r>
        <w:rPr>
          <w:rFonts w:hint="eastAsia" w:ascii="宋体" w:hAnsi="宋体" w:eastAsia="宋体" w:cs="宋体"/>
          <w:color w:val="000000"/>
          <w:sz w:val="24"/>
          <w:szCs w:val="24"/>
        </w:rPr>
        <w:t>本工程人工挖孔桩主要集中在</w:t>
      </w:r>
      <w:r>
        <w:rPr>
          <w:rFonts w:hint="eastAsia" w:ascii="宋体" w:hAnsi="宋体" w:eastAsia="宋体" w:cs="宋体"/>
          <w:color w:val="000000"/>
          <w:sz w:val="24"/>
          <w:szCs w:val="24"/>
          <w:lang w:val="en-US" w:eastAsia="zh-CN"/>
        </w:rPr>
        <w:t>XX</w:t>
      </w:r>
      <w:r>
        <w:rPr>
          <w:rFonts w:hint="eastAsia" w:ascii="宋体" w:hAnsi="宋体" w:eastAsia="宋体" w:cs="宋体"/>
          <w:color w:val="000000"/>
          <w:sz w:val="24"/>
          <w:szCs w:val="24"/>
        </w:rPr>
        <w:t>-</w:t>
      </w:r>
      <w:r>
        <w:rPr>
          <w:rFonts w:hint="eastAsia" w:ascii="宋体" w:hAnsi="宋体" w:eastAsia="宋体" w:cs="宋体"/>
          <w:color w:val="000000"/>
          <w:sz w:val="24"/>
          <w:szCs w:val="24"/>
          <w:lang w:val="en-US" w:eastAsia="zh-CN"/>
        </w:rPr>
        <w:t>XX</w:t>
      </w:r>
      <w:r>
        <w:rPr>
          <w:rFonts w:hint="eastAsia" w:ascii="宋体" w:hAnsi="宋体" w:eastAsia="宋体" w:cs="宋体"/>
          <w:color w:val="000000"/>
          <w:sz w:val="24"/>
          <w:szCs w:val="24"/>
        </w:rPr>
        <w:t>#</w:t>
      </w:r>
      <w:r>
        <w:rPr>
          <w:rFonts w:hint="eastAsia" w:ascii="宋体" w:hAnsi="宋体" w:eastAsia="宋体" w:cs="宋体"/>
          <w:color w:val="000000"/>
          <w:sz w:val="24"/>
          <w:szCs w:val="24"/>
          <w:lang w:eastAsia="zh-CN"/>
        </w:rPr>
        <w:t>楼</w:t>
      </w:r>
      <w:r>
        <w:rPr>
          <w:rFonts w:hint="eastAsia" w:ascii="宋体" w:hAnsi="宋体" w:eastAsia="宋体" w:cs="宋体"/>
          <w:color w:val="000000"/>
          <w:sz w:val="24"/>
          <w:szCs w:val="24"/>
        </w:rPr>
        <w:t>和</w:t>
      </w:r>
      <w:r>
        <w:rPr>
          <w:rFonts w:hint="eastAsia" w:ascii="宋体" w:hAnsi="宋体" w:eastAsia="宋体" w:cs="宋体"/>
          <w:sz w:val="24"/>
          <w:szCs w:val="24"/>
        </w:rPr>
        <w:t>地下车库</w:t>
      </w:r>
      <w:r>
        <w:rPr>
          <w:rFonts w:hint="eastAsia" w:ascii="宋体" w:hAnsi="宋体" w:eastAsia="宋体" w:cs="宋体"/>
          <w:color w:val="000000"/>
          <w:sz w:val="24"/>
          <w:szCs w:val="24"/>
        </w:rPr>
        <w:t>部位。</w:t>
      </w:r>
      <w:r>
        <w:rPr>
          <w:rFonts w:hint="eastAsia" w:ascii="宋体" w:hAnsi="宋体" w:eastAsia="宋体" w:cs="宋体"/>
          <w:kern w:val="0"/>
          <w:sz w:val="24"/>
          <w:szCs w:val="24"/>
          <w:lang w:val="en-US" w:eastAsia="zh-CN" w:bidi="ar"/>
        </w:rPr>
        <w:t>；</w:t>
      </w:r>
    </w:p>
    <w:p w14:paraId="685327B5">
      <w:pPr>
        <w:keepNext w:val="0"/>
        <w:keepLines w:val="0"/>
        <w:widowControl/>
        <w:numPr>
          <w:ilvl w:val="0"/>
          <w:numId w:val="0"/>
        </w:numPr>
        <w:suppressLineNumbers w:val="0"/>
        <w:spacing w:line="240" w:lineRule="auto"/>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3.2施工内容：</w:t>
      </w:r>
      <w:r>
        <w:rPr>
          <w:rFonts w:hint="eastAsia" w:ascii="宋体" w:hAnsi="宋体" w:eastAsia="宋体" w:cs="宋体"/>
          <w:color w:val="000000"/>
          <w:sz w:val="24"/>
          <w:szCs w:val="24"/>
        </w:rPr>
        <w:t>人工挖孔桩主要施工内容有</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现场清理、放线定位、</w:t>
      </w:r>
      <w:r>
        <w:rPr>
          <w:rFonts w:hint="eastAsia" w:ascii="宋体" w:hAnsi="宋体" w:eastAsia="宋体" w:cs="宋体"/>
          <w:color w:val="000000"/>
          <w:sz w:val="24"/>
          <w:szCs w:val="24"/>
          <w:lang w:eastAsia="zh-CN"/>
        </w:rPr>
        <w:t>成</w:t>
      </w:r>
      <w:r>
        <w:rPr>
          <w:rFonts w:hint="eastAsia" w:ascii="宋体" w:hAnsi="宋体" w:eastAsia="宋体" w:cs="宋体"/>
          <w:color w:val="000000"/>
          <w:sz w:val="24"/>
          <w:szCs w:val="24"/>
        </w:rPr>
        <w:t>孔、桩壁支护、桩底清理、钢筋笼制作及吊装、</w:t>
      </w:r>
      <w:r>
        <w:rPr>
          <w:rFonts w:hint="eastAsia" w:ascii="宋体" w:hAnsi="宋体" w:eastAsia="宋体" w:cs="宋体"/>
          <w:color w:val="000000"/>
          <w:sz w:val="24"/>
          <w:szCs w:val="24"/>
          <w:lang w:eastAsia="zh-CN"/>
        </w:rPr>
        <w:t>二次清理、</w:t>
      </w:r>
      <w:r>
        <w:rPr>
          <w:rFonts w:hint="eastAsia" w:ascii="宋体" w:hAnsi="宋体" w:eastAsia="宋体" w:cs="宋体"/>
          <w:color w:val="000000"/>
          <w:sz w:val="24"/>
          <w:szCs w:val="24"/>
        </w:rPr>
        <w:t>地面部分模板支设和混凝土浇筑。</w:t>
      </w:r>
    </w:p>
    <w:p w14:paraId="67B114C0">
      <w:pPr>
        <w:keepNext w:val="0"/>
        <w:keepLines w:val="0"/>
        <w:widowControl/>
        <w:numPr>
          <w:ilvl w:val="0"/>
          <w:numId w:val="0"/>
        </w:numPr>
        <w:suppressLineNumbers w:val="0"/>
        <w:spacing w:line="240" w:lineRule="auto"/>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3.3工期要求：人工挖孔桩基础里程碑节点要求为20XX年XX月XX日。</w:t>
      </w:r>
    </w:p>
    <w:tbl>
      <w:tblPr>
        <w:tblStyle w:val="14"/>
        <w:tblW w:w="8504" w:type="dxa"/>
        <w:jc w:val="center"/>
        <w:tblLayout w:type="fixed"/>
        <w:tblCellMar>
          <w:top w:w="0" w:type="dxa"/>
          <w:left w:w="0" w:type="dxa"/>
          <w:bottom w:w="0" w:type="dxa"/>
          <w:right w:w="0" w:type="dxa"/>
        </w:tblCellMar>
      </w:tblPr>
      <w:tblGrid>
        <w:gridCol w:w="569"/>
        <w:gridCol w:w="1023"/>
        <w:gridCol w:w="2291"/>
        <w:gridCol w:w="2434"/>
        <w:gridCol w:w="2187"/>
      </w:tblGrid>
      <w:tr w14:paraId="5B6E1500">
        <w:tblPrEx>
          <w:tblCellMar>
            <w:top w:w="0" w:type="dxa"/>
            <w:left w:w="0" w:type="dxa"/>
            <w:bottom w:w="0" w:type="dxa"/>
            <w:right w:w="0" w:type="dxa"/>
          </w:tblCellMar>
        </w:tblPrEx>
        <w:trPr>
          <w:trHeight w:val="289" w:hRule="atLeast"/>
          <w:jc w:val="center"/>
        </w:trPr>
        <w:tc>
          <w:tcPr>
            <w:tcW w:w="569"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center"/>
          </w:tcPr>
          <w:p w14:paraId="1E5A491F">
            <w:pPr>
              <w:keepNext w:val="0"/>
              <w:keepLines w:val="0"/>
              <w:widowControl/>
              <w:suppressLineNumbers w:val="0"/>
              <w:spacing w:line="24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序号</w:t>
            </w:r>
          </w:p>
        </w:tc>
        <w:tc>
          <w:tcPr>
            <w:tcW w:w="1023"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center"/>
          </w:tcPr>
          <w:p w14:paraId="6BF76995">
            <w:pPr>
              <w:keepNext w:val="0"/>
              <w:keepLines w:val="0"/>
              <w:widowControl/>
              <w:suppressLineNumbers w:val="0"/>
              <w:spacing w:line="24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楼栋</w:t>
            </w:r>
          </w:p>
        </w:tc>
        <w:tc>
          <w:tcPr>
            <w:tcW w:w="2291"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center"/>
          </w:tcPr>
          <w:p w14:paraId="19D23416">
            <w:pPr>
              <w:keepNext w:val="0"/>
              <w:keepLines w:val="0"/>
              <w:widowControl/>
              <w:suppressLineNumbers w:val="0"/>
              <w:spacing w:line="24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进场时间</w:t>
            </w:r>
          </w:p>
        </w:tc>
        <w:tc>
          <w:tcPr>
            <w:tcW w:w="2434"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center"/>
          </w:tcPr>
          <w:p w14:paraId="76F3B5E7">
            <w:pPr>
              <w:keepNext w:val="0"/>
              <w:keepLines w:val="0"/>
              <w:widowControl/>
              <w:suppressLineNumbers w:val="0"/>
              <w:spacing w:line="24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出场时间</w:t>
            </w:r>
          </w:p>
        </w:tc>
        <w:tc>
          <w:tcPr>
            <w:tcW w:w="2187"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center"/>
          </w:tcPr>
          <w:p w14:paraId="7D79F226">
            <w:pPr>
              <w:keepNext w:val="0"/>
              <w:keepLines w:val="0"/>
              <w:widowControl/>
              <w:suppressLineNumbers w:val="0"/>
              <w:spacing w:line="24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备注</w:t>
            </w:r>
          </w:p>
        </w:tc>
      </w:tr>
      <w:tr w14:paraId="3B91963E">
        <w:tblPrEx>
          <w:tblCellMar>
            <w:top w:w="0" w:type="dxa"/>
            <w:left w:w="0" w:type="dxa"/>
            <w:bottom w:w="0" w:type="dxa"/>
            <w:right w:w="0" w:type="dxa"/>
          </w:tblCellMar>
        </w:tblPrEx>
        <w:trPr>
          <w:trHeight w:val="289" w:hRule="atLeast"/>
          <w:jc w:val="center"/>
        </w:trPr>
        <w:tc>
          <w:tcPr>
            <w:tcW w:w="569"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center"/>
          </w:tcPr>
          <w:p w14:paraId="0CE025FA">
            <w:pPr>
              <w:keepNext w:val="0"/>
              <w:keepLines w:val="0"/>
              <w:widowControl/>
              <w:suppressLineNumbers w:val="0"/>
              <w:spacing w:line="24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w:t>
            </w:r>
          </w:p>
        </w:tc>
        <w:tc>
          <w:tcPr>
            <w:tcW w:w="1023"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center"/>
          </w:tcPr>
          <w:p w14:paraId="2CFF2891">
            <w:pPr>
              <w:keepNext w:val="0"/>
              <w:keepLines w:val="0"/>
              <w:widowControl/>
              <w:suppressLineNumbers w:val="0"/>
              <w:spacing w:line="24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1#楼</w:t>
            </w:r>
          </w:p>
        </w:tc>
        <w:tc>
          <w:tcPr>
            <w:tcW w:w="2291"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center"/>
          </w:tcPr>
          <w:p w14:paraId="6FDEB88D">
            <w:pPr>
              <w:widowControl/>
              <w:spacing w:line="24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color w:val="auto"/>
                <w:kern w:val="0"/>
                <w:sz w:val="24"/>
                <w:szCs w:val="24"/>
              </w:rPr>
              <w:t>201</w:t>
            </w:r>
            <w:r>
              <w:rPr>
                <w:rFonts w:hint="eastAsia" w:ascii="宋体" w:hAnsi="宋体" w:eastAsia="宋体" w:cs="宋体"/>
                <w:color w:val="auto"/>
                <w:kern w:val="0"/>
                <w:sz w:val="24"/>
                <w:szCs w:val="24"/>
                <w:lang w:val="en-US" w:eastAsia="zh-CN"/>
              </w:rPr>
              <w:t>X</w:t>
            </w:r>
            <w:r>
              <w:rPr>
                <w:rFonts w:hint="eastAsia" w:ascii="宋体" w:hAnsi="宋体" w:eastAsia="宋体" w:cs="宋体"/>
                <w:color w:val="auto"/>
                <w:kern w:val="0"/>
                <w:sz w:val="24"/>
                <w:szCs w:val="24"/>
              </w:rPr>
              <w:t>年</w:t>
            </w:r>
            <w:r>
              <w:rPr>
                <w:rFonts w:hint="eastAsia" w:ascii="宋体" w:hAnsi="宋体" w:eastAsia="宋体" w:cs="宋体"/>
                <w:color w:val="auto"/>
                <w:kern w:val="0"/>
                <w:sz w:val="24"/>
                <w:szCs w:val="24"/>
                <w:lang w:val="en-US" w:eastAsia="zh-CN"/>
              </w:rPr>
              <w:t>XX</w:t>
            </w:r>
            <w:r>
              <w:rPr>
                <w:rFonts w:hint="eastAsia" w:ascii="宋体" w:hAnsi="宋体" w:eastAsia="宋体" w:cs="宋体"/>
                <w:color w:val="auto"/>
                <w:kern w:val="0"/>
                <w:sz w:val="24"/>
                <w:szCs w:val="24"/>
              </w:rPr>
              <w:t>月</w:t>
            </w:r>
            <w:r>
              <w:rPr>
                <w:rFonts w:hint="eastAsia" w:ascii="宋体" w:hAnsi="宋体" w:eastAsia="宋体" w:cs="宋体"/>
                <w:color w:val="auto"/>
                <w:kern w:val="0"/>
                <w:sz w:val="24"/>
                <w:szCs w:val="24"/>
                <w:lang w:val="en-US" w:eastAsia="zh-CN"/>
              </w:rPr>
              <w:t>XX</w:t>
            </w:r>
            <w:r>
              <w:rPr>
                <w:rFonts w:hint="eastAsia" w:ascii="宋体" w:hAnsi="宋体" w:eastAsia="宋体" w:cs="宋体"/>
                <w:color w:val="auto"/>
                <w:kern w:val="0"/>
                <w:sz w:val="24"/>
                <w:szCs w:val="24"/>
              </w:rPr>
              <w:t>日</w:t>
            </w:r>
          </w:p>
        </w:tc>
        <w:tc>
          <w:tcPr>
            <w:tcW w:w="2434"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center"/>
          </w:tcPr>
          <w:p w14:paraId="4F030F13">
            <w:pPr>
              <w:widowControl/>
              <w:spacing w:line="24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color w:val="auto"/>
                <w:kern w:val="0"/>
                <w:sz w:val="24"/>
                <w:szCs w:val="24"/>
              </w:rPr>
              <w:t>201</w:t>
            </w:r>
            <w:r>
              <w:rPr>
                <w:rFonts w:hint="eastAsia" w:ascii="宋体" w:hAnsi="宋体" w:eastAsia="宋体" w:cs="宋体"/>
                <w:color w:val="auto"/>
                <w:kern w:val="0"/>
                <w:sz w:val="24"/>
                <w:szCs w:val="24"/>
                <w:lang w:val="en-US" w:eastAsia="zh-CN"/>
              </w:rPr>
              <w:t>X</w:t>
            </w:r>
            <w:r>
              <w:rPr>
                <w:rFonts w:hint="eastAsia" w:ascii="宋体" w:hAnsi="宋体" w:eastAsia="宋体" w:cs="宋体"/>
                <w:color w:val="auto"/>
                <w:kern w:val="0"/>
                <w:sz w:val="24"/>
                <w:szCs w:val="24"/>
              </w:rPr>
              <w:t>年</w:t>
            </w:r>
            <w:r>
              <w:rPr>
                <w:rFonts w:hint="eastAsia" w:ascii="宋体" w:hAnsi="宋体" w:eastAsia="宋体" w:cs="宋体"/>
                <w:color w:val="auto"/>
                <w:kern w:val="0"/>
                <w:sz w:val="24"/>
                <w:szCs w:val="24"/>
                <w:lang w:val="en-US" w:eastAsia="zh-CN"/>
              </w:rPr>
              <w:t>XX</w:t>
            </w:r>
            <w:r>
              <w:rPr>
                <w:rFonts w:hint="eastAsia" w:ascii="宋体" w:hAnsi="宋体" w:eastAsia="宋体" w:cs="宋体"/>
                <w:color w:val="auto"/>
                <w:kern w:val="0"/>
                <w:sz w:val="24"/>
                <w:szCs w:val="24"/>
              </w:rPr>
              <w:t>月</w:t>
            </w:r>
            <w:r>
              <w:rPr>
                <w:rFonts w:hint="eastAsia" w:ascii="宋体" w:hAnsi="宋体" w:eastAsia="宋体" w:cs="宋体"/>
                <w:color w:val="auto"/>
                <w:kern w:val="0"/>
                <w:sz w:val="24"/>
                <w:szCs w:val="24"/>
                <w:lang w:val="en-US" w:eastAsia="zh-CN"/>
              </w:rPr>
              <w:t>XX</w:t>
            </w:r>
            <w:r>
              <w:rPr>
                <w:rFonts w:hint="eastAsia" w:ascii="宋体" w:hAnsi="宋体" w:eastAsia="宋体" w:cs="宋体"/>
                <w:color w:val="auto"/>
                <w:kern w:val="0"/>
                <w:sz w:val="24"/>
                <w:szCs w:val="24"/>
              </w:rPr>
              <w:t>日</w:t>
            </w:r>
          </w:p>
        </w:tc>
        <w:tc>
          <w:tcPr>
            <w:tcW w:w="2187"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center"/>
          </w:tcPr>
          <w:p w14:paraId="7C9E9EA3">
            <w:pPr>
              <w:spacing w:line="240" w:lineRule="auto"/>
              <w:jc w:val="center"/>
              <w:rPr>
                <w:rFonts w:hint="eastAsia" w:ascii="宋体" w:hAnsi="宋体" w:eastAsia="宋体" w:cs="宋体"/>
                <w:i w:val="0"/>
                <w:color w:val="000000"/>
                <w:sz w:val="24"/>
                <w:szCs w:val="24"/>
                <w:u w:val="none"/>
                <w:lang w:val="en-US" w:eastAsia="zh-CN"/>
              </w:rPr>
            </w:pPr>
          </w:p>
        </w:tc>
      </w:tr>
      <w:tr w14:paraId="70BA9458">
        <w:tblPrEx>
          <w:tblCellMar>
            <w:top w:w="0" w:type="dxa"/>
            <w:left w:w="0" w:type="dxa"/>
            <w:bottom w:w="0" w:type="dxa"/>
            <w:right w:w="0" w:type="dxa"/>
          </w:tblCellMar>
        </w:tblPrEx>
        <w:trPr>
          <w:trHeight w:val="289" w:hRule="atLeast"/>
          <w:jc w:val="center"/>
        </w:trPr>
        <w:tc>
          <w:tcPr>
            <w:tcW w:w="569"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center"/>
          </w:tcPr>
          <w:p w14:paraId="0FA80674">
            <w:pPr>
              <w:keepNext w:val="0"/>
              <w:keepLines w:val="0"/>
              <w:widowControl/>
              <w:suppressLineNumbers w:val="0"/>
              <w:spacing w:line="24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w:t>
            </w:r>
          </w:p>
        </w:tc>
        <w:tc>
          <w:tcPr>
            <w:tcW w:w="1023"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center"/>
          </w:tcPr>
          <w:p w14:paraId="78E6389B">
            <w:pPr>
              <w:keepNext w:val="0"/>
              <w:keepLines w:val="0"/>
              <w:widowControl/>
              <w:suppressLineNumbers w:val="0"/>
              <w:spacing w:line="24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2#楼</w:t>
            </w:r>
          </w:p>
        </w:tc>
        <w:tc>
          <w:tcPr>
            <w:tcW w:w="2291"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center"/>
          </w:tcPr>
          <w:p w14:paraId="792122B3">
            <w:pPr>
              <w:widowControl/>
              <w:spacing w:line="24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color w:val="auto"/>
                <w:kern w:val="0"/>
                <w:sz w:val="24"/>
                <w:szCs w:val="24"/>
              </w:rPr>
              <w:t>201</w:t>
            </w:r>
            <w:r>
              <w:rPr>
                <w:rFonts w:hint="eastAsia" w:ascii="宋体" w:hAnsi="宋体" w:eastAsia="宋体" w:cs="宋体"/>
                <w:color w:val="auto"/>
                <w:kern w:val="0"/>
                <w:sz w:val="24"/>
                <w:szCs w:val="24"/>
                <w:lang w:val="en-US" w:eastAsia="zh-CN"/>
              </w:rPr>
              <w:t>X</w:t>
            </w:r>
            <w:r>
              <w:rPr>
                <w:rFonts w:hint="eastAsia" w:ascii="宋体" w:hAnsi="宋体" w:eastAsia="宋体" w:cs="宋体"/>
                <w:color w:val="auto"/>
                <w:kern w:val="0"/>
                <w:sz w:val="24"/>
                <w:szCs w:val="24"/>
              </w:rPr>
              <w:t>年</w:t>
            </w:r>
            <w:r>
              <w:rPr>
                <w:rFonts w:hint="eastAsia" w:ascii="宋体" w:hAnsi="宋体" w:eastAsia="宋体" w:cs="宋体"/>
                <w:color w:val="auto"/>
                <w:kern w:val="0"/>
                <w:sz w:val="24"/>
                <w:szCs w:val="24"/>
                <w:lang w:val="en-US" w:eastAsia="zh-CN"/>
              </w:rPr>
              <w:t>XX</w:t>
            </w:r>
            <w:r>
              <w:rPr>
                <w:rFonts w:hint="eastAsia" w:ascii="宋体" w:hAnsi="宋体" w:eastAsia="宋体" w:cs="宋体"/>
                <w:color w:val="auto"/>
                <w:kern w:val="0"/>
                <w:sz w:val="24"/>
                <w:szCs w:val="24"/>
              </w:rPr>
              <w:t>月</w:t>
            </w:r>
            <w:r>
              <w:rPr>
                <w:rFonts w:hint="eastAsia" w:ascii="宋体" w:hAnsi="宋体" w:eastAsia="宋体" w:cs="宋体"/>
                <w:color w:val="auto"/>
                <w:kern w:val="0"/>
                <w:sz w:val="24"/>
                <w:szCs w:val="24"/>
                <w:lang w:val="en-US" w:eastAsia="zh-CN"/>
              </w:rPr>
              <w:t>XX</w:t>
            </w:r>
            <w:r>
              <w:rPr>
                <w:rFonts w:hint="eastAsia" w:ascii="宋体" w:hAnsi="宋体" w:eastAsia="宋体" w:cs="宋体"/>
                <w:color w:val="auto"/>
                <w:kern w:val="0"/>
                <w:sz w:val="24"/>
                <w:szCs w:val="24"/>
              </w:rPr>
              <w:t>日</w:t>
            </w:r>
          </w:p>
        </w:tc>
        <w:tc>
          <w:tcPr>
            <w:tcW w:w="2434"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center"/>
          </w:tcPr>
          <w:p w14:paraId="24E42D6C">
            <w:pPr>
              <w:widowControl/>
              <w:spacing w:line="24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color w:val="auto"/>
                <w:kern w:val="0"/>
                <w:sz w:val="24"/>
                <w:szCs w:val="24"/>
              </w:rPr>
              <w:t>201</w:t>
            </w:r>
            <w:r>
              <w:rPr>
                <w:rFonts w:hint="eastAsia" w:ascii="宋体" w:hAnsi="宋体" w:eastAsia="宋体" w:cs="宋体"/>
                <w:color w:val="auto"/>
                <w:kern w:val="0"/>
                <w:sz w:val="24"/>
                <w:szCs w:val="24"/>
                <w:lang w:val="en-US" w:eastAsia="zh-CN"/>
              </w:rPr>
              <w:t>X</w:t>
            </w:r>
            <w:r>
              <w:rPr>
                <w:rFonts w:hint="eastAsia" w:ascii="宋体" w:hAnsi="宋体" w:eastAsia="宋体" w:cs="宋体"/>
                <w:color w:val="auto"/>
                <w:kern w:val="0"/>
                <w:sz w:val="24"/>
                <w:szCs w:val="24"/>
              </w:rPr>
              <w:t>年</w:t>
            </w:r>
            <w:r>
              <w:rPr>
                <w:rFonts w:hint="eastAsia" w:ascii="宋体" w:hAnsi="宋体" w:eastAsia="宋体" w:cs="宋体"/>
                <w:color w:val="auto"/>
                <w:kern w:val="0"/>
                <w:sz w:val="24"/>
                <w:szCs w:val="24"/>
                <w:lang w:val="en-US" w:eastAsia="zh-CN"/>
              </w:rPr>
              <w:t>XX</w:t>
            </w:r>
            <w:r>
              <w:rPr>
                <w:rFonts w:hint="eastAsia" w:ascii="宋体" w:hAnsi="宋体" w:eastAsia="宋体" w:cs="宋体"/>
                <w:color w:val="auto"/>
                <w:kern w:val="0"/>
                <w:sz w:val="24"/>
                <w:szCs w:val="24"/>
              </w:rPr>
              <w:t>月</w:t>
            </w:r>
            <w:r>
              <w:rPr>
                <w:rFonts w:hint="eastAsia" w:ascii="宋体" w:hAnsi="宋体" w:eastAsia="宋体" w:cs="宋体"/>
                <w:color w:val="auto"/>
                <w:kern w:val="0"/>
                <w:sz w:val="24"/>
                <w:szCs w:val="24"/>
                <w:lang w:val="en-US" w:eastAsia="zh-CN"/>
              </w:rPr>
              <w:t>XX</w:t>
            </w:r>
            <w:r>
              <w:rPr>
                <w:rFonts w:hint="eastAsia" w:ascii="宋体" w:hAnsi="宋体" w:eastAsia="宋体" w:cs="宋体"/>
                <w:color w:val="auto"/>
                <w:kern w:val="0"/>
                <w:sz w:val="24"/>
                <w:szCs w:val="24"/>
              </w:rPr>
              <w:t>日</w:t>
            </w:r>
          </w:p>
        </w:tc>
        <w:tc>
          <w:tcPr>
            <w:tcW w:w="2187"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center"/>
          </w:tcPr>
          <w:p w14:paraId="6743E72E">
            <w:pPr>
              <w:spacing w:line="240" w:lineRule="auto"/>
              <w:jc w:val="center"/>
              <w:rPr>
                <w:rFonts w:hint="eastAsia" w:ascii="宋体" w:hAnsi="宋体" w:eastAsia="宋体" w:cs="宋体"/>
                <w:i w:val="0"/>
                <w:color w:val="000000"/>
                <w:sz w:val="24"/>
                <w:szCs w:val="24"/>
                <w:u w:val="none"/>
              </w:rPr>
            </w:pPr>
          </w:p>
        </w:tc>
      </w:tr>
      <w:tr w14:paraId="36D09A14">
        <w:tblPrEx>
          <w:tblCellMar>
            <w:top w:w="0" w:type="dxa"/>
            <w:left w:w="0" w:type="dxa"/>
            <w:bottom w:w="0" w:type="dxa"/>
            <w:right w:w="0" w:type="dxa"/>
          </w:tblCellMar>
        </w:tblPrEx>
        <w:trPr>
          <w:trHeight w:val="289" w:hRule="atLeast"/>
          <w:jc w:val="center"/>
        </w:trPr>
        <w:tc>
          <w:tcPr>
            <w:tcW w:w="569"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center"/>
          </w:tcPr>
          <w:p w14:paraId="533B1EFC">
            <w:pPr>
              <w:keepNext w:val="0"/>
              <w:keepLines w:val="0"/>
              <w:widowControl/>
              <w:suppressLineNumbers w:val="0"/>
              <w:spacing w:line="24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w:t>
            </w:r>
          </w:p>
        </w:tc>
        <w:tc>
          <w:tcPr>
            <w:tcW w:w="1023"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center"/>
          </w:tcPr>
          <w:p w14:paraId="0747E336">
            <w:pPr>
              <w:keepNext w:val="0"/>
              <w:keepLines w:val="0"/>
              <w:widowControl/>
              <w:suppressLineNumbers w:val="0"/>
              <w:spacing w:line="24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3#楼</w:t>
            </w:r>
          </w:p>
        </w:tc>
        <w:tc>
          <w:tcPr>
            <w:tcW w:w="2291"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center"/>
          </w:tcPr>
          <w:p w14:paraId="3005412A">
            <w:pPr>
              <w:widowControl/>
              <w:spacing w:line="24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color w:val="auto"/>
                <w:kern w:val="0"/>
                <w:sz w:val="24"/>
                <w:szCs w:val="24"/>
              </w:rPr>
              <w:t>201</w:t>
            </w:r>
            <w:r>
              <w:rPr>
                <w:rFonts w:hint="eastAsia" w:ascii="宋体" w:hAnsi="宋体" w:eastAsia="宋体" w:cs="宋体"/>
                <w:color w:val="auto"/>
                <w:kern w:val="0"/>
                <w:sz w:val="24"/>
                <w:szCs w:val="24"/>
                <w:lang w:val="en-US" w:eastAsia="zh-CN"/>
              </w:rPr>
              <w:t>X</w:t>
            </w:r>
            <w:r>
              <w:rPr>
                <w:rFonts w:hint="eastAsia" w:ascii="宋体" w:hAnsi="宋体" w:eastAsia="宋体" w:cs="宋体"/>
                <w:color w:val="auto"/>
                <w:kern w:val="0"/>
                <w:sz w:val="24"/>
                <w:szCs w:val="24"/>
              </w:rPr>
              <w:t>年</w:t>
            </w:r>
            <w:r>
              <w:rPr>
                <w:rFonts w:hint="eastAsia" w:ascii="宋体" w:hAnsi="宋体" w:eastAsia="宋体" w:cs="宋体"/>
                <w:color w:val="auto"/>
                <w:kern w:val="0"/>
                <w:sz w:val="24"/>
                <w:szCs w:val="24"/>
                <w:lang w:val="en-US" w:eastAsia="zh-CN"/>
              </w:rPr>
              <w:t>XX</w:t>
            </w:r>
            <w:r>
              <w:rPr>
                <w:rFonts w:hint="eastAsia" w:ascii="宋体" w:hAnsi="宋体" w:eastAsia="宋体" w:cs="宋体"/>
                <w:color w:val="auto"/>
                <w:kern w:val="0"/>
                <w:sz w:val="24"/>
                <w:szCs w:val="24"/>
              </w:rPr>
              <w:t>月</w:t>
            </w:r>
            <w:r>
              <w:rPr>
                <w:rFonts w:hint="eastAsia" w:ascii="宋体" w:hAnsi="宋体" w:eastAsia="宋体" w:cs="宋体"/>
                <w:color w:val="auto"/>
                <w:kern w:val="0"/>
                <w:sz w:val="24"/>
                <w:szCs w:val="24"/>
                <w:lang w:val="en-US" w:eastAsia="zh-CN"/>
              </w:rPr>
              <w:t>XX</w:t>
            </w:r>
            <w:r>
              <w:rPr>
                <w:rFonts w:hint="eastAsia" w:ascii="宋体" w:hAnsi="宋体" w:eastAsia="宋体" w:cs="宋体"/>
                <w:color w:val="auto"/>
                <w:kern w:val="0"/>
                <w:sz w:val="24"/>
                <w:szCs w:val="24"/>
              </w:rPr>
              <w:t>日</w:t>
            </w:r>
          </w:p>
        </w:tc>
        <w:tc>
          <w:tcPr>
            <w:tcW w:w="2434"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center"/>
          </w:tcPr>
          <w:p w14:paraId="529A7A55">
            <w:pPr>
              <w:widowControl/>
              <w:spacing w:line="24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color w:val="auto"/>
                <w:kern w:val="0"/>
                <w:sz w:val="24"/>
                <w:szCs w:val="24"/>
              </w:rPr>
              <w:t>201</w:t>
            </w:r>
            <w:r>
              <w:rPr>
                <w:rFonts w:hint="eastAsia" w:ascii="宋体" w:hAnsi="宋体" w:eastAsia="宋体" w:cs="宋体"/>
                <w:color w:val="auto"/>
                <w:kern w:val="0"/>
                <w:sz w:val="24"/>
                <w:szCs w:val="24"/>
                <w:lang w:val="en-US" w:eastAsia="zh-CN"/>
              </w:rPr>
              <w:t>X</w:t>
            </w:r>
            <w:r>
              <w:rPr>
                <w:rFonts w:hint="eastAsia" w:ascii="宋体" w:hAnsi="宋体" w:eastAsia="宋体" w:cs="宋体"/>
                <w:color w:val="auto"/>
                <w:kern w:val="0"/>
                <w:sz w:val="24"/>
                <w:szCs w:val="24"/>
              </w:rPr>
              <w:t>年</w:t>
            </w:r>
            <w:r>
              <w:rPr>
                <w:rFonts w:hint="eastAsia" w:ascii="宋体" w:hAnsi="宋体" w:eastAsia="宋体" w:cs="宋体"/>
                <w:color w:val="auto"/>
                <w:kern w:val="0"/>
                <w:sz w:val="24"/>
                <w:szCs w:val="24"/>
                <w:lang w:val="en-US" w:eastAsia="zh-CN"/>
              </w:rPr>
              <w:t>XX</w:t>
            </w:r>
            <w:r>
              <w:rPr>
                <w:rFonts w:hint="eastAsia" w:ascii="宋体" w:hAnsi="宋体" w:eastAsia="宋体" w:cs="宋体"/>
                <w:color w:val="auto"/>
                <w:kern w:val="0"/>
                <w:sz w:val="24"/>
                <w:szCs w:val="24"/>
              </w:rPr>
              <w:t>月</w:t>
            </w:r>
            <w:r>
              <w:rPr>
                <w:rFonts w:hint="eastAsia" w:ascii="宋体" w:hAnsi="宋体" w:eastAsia="宋体" w:cs="宋体"/>
                <w:color w:val="auto"/>
                <w:kern w:val="0"/>
                <w:sz w:val="24"/>
                <w:szCs w:val="24"/>
                <w:lang w:val="en-US" w:eastAsia="zh-CN"/>
              </w:rPr>
              <w:t>XX</w:t>
            </w:r>
            <w:r>
              <w:rPr>
                <w:rFonts w:hint="eastAsia" w:ascii="宋体" w:hAnsi="宋体" w:eastAsia="宋体" w:cs="宋体"/>
                <w:color w:val="auto"/>
                <w:kern w:val="0"/>
                <w:sz w:val="24"/>
                <w:szCs w:val="24"/>
              </w:rPr>
              <w:t>日</w:t>
            </w:r>
          </w:p>
        </w:tc>
        <w:tc>
          <w:tcPr>
            <w:tcW w:w="2187"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center"/>
          </w:tcPr>
          <w:p w14:paraId="00FA6021">
            <w:pPr>
              <w:spacing w:line="240" w:lineRule="auto"/>
              <w:jc w:val="center"/>
              <w:rPr>
                <w:rFonts w:hint="eastAsia" w:ascii="宋体" w:hAnsi="宋体" w:eastAsia="宋体" w:cs="宋体"/>
                <w:i w:val="0"/>
                <w:color w:val="000000"/>
                <w:sz w:val="24"/>
                <w:szCs w:val="24"/>
                <w:u w:val="none"/>
              </w:rPr>
            </w:pPr>
          </w:p>
        </w:tc>
      </w:tr>
      <w:tr w14:paraId="57F220A7">
        <w:tblPrEx>
          <w:tblCellMar>
            <w:top w:w="0" w:type="dxa"/>
            <w:left w:w="0" w:type="dxa"/>
            <w:bottom w:w="0" w:type="dxa"/>
            <w:right w:w="0" w:type="dxa"/>
          </w:tblCellMar>
        </w:tblPrEx>
        <w:trPr>
          <w:trHeight w:val="289" w:hRule="atLeast"/>
          <w:jc w:val="center"/>
        </w:trPr>
        <w:tc>
          <w:tcPr>
            <w:tcW w:w="569"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center"/>
          </w:tcPr>
          <w:p w14:paraId="699D68D3">
            <w:pPr>
              <w:keepNext w:val="0"/>
              <w:keepLines w:val="0"/>
              <w:widowControl/>
              <w:suppressLineNumbers w:val="0"/>
              <w:spacing w:line="24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w:t>
            </w:r>
          </w:p>
        </w:tc>
        <w:tc>
          <w:tcPr>
            <w:tcW w:w="1023"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center"/>
          </w:tcPr>
          <w:p w14:paraId="0243B856">
            <w:pPr>
              <w:keepNext w:val="0"/>
              <w:keepLines w:val="0"/>
              <w:widowControl/>
              <w:suppressLineNumbers w:val="0"/>
              <w:spacing w:line="24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4#楼</w:t>
            </w:r>
          </w:p>
        </w:tc>
        <w:tc>
          <w:tcPr>
            <w:tcW w:w="2291"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center"/>
          </w:tcPr>
          <w:p w14:paraId="40AF2BCC">
            <w:pPr>
              <w:widowControl/>
              <w:spacing w:line="24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color w:val="auto"/>
                <w:kern w:val="0"/>
                <w:sz w:val="24"/>
                <w:szCs w:val="24"/>
              </w:rPr>
              <w:t>201</w:t>
            </w:r>
            <w:r>
              <w:rPr>
                <w:rFonts w:hint="eastAsia" w:ascii="宋体" w:hAnsi="宋体" w:eastAsia="宋体" w:cs="宋体"/>
                <w:color w:val="auto"/>
                <w:kern w:val="0"/>
                <w:sz w:val="24"/>
                <w:szCs w:val="24"/>
                <w:lang w:val="en-US" w:eastAsia="zh-CN"/>
              </w:rPr>
              <w:t>X</w:t>
            </w:r>
            <w:r>
              <w:rPr>
                <w:rFonts w:hint="eastAsia" w:ascii="宋体" w:hAnsi="宋体" w:eastAsia="宋体" w:cs="宋体"/>
                <w:color w:val="auto"/>
                <w:kern w:val="0"/>
                <w:sz w:val="24"/>
                <w:szCs w:val="24"/>
              </w:rPr>
              <w:t>年</w:t>
            </w:r>
            <w:r>
              <w:rPr>
                <w:rFonts w:hint="eastAsia" w:ascii="宋体" w:hAnsi="宋体" w:eastAsia="宋体" w:cs="宋体"/>
                <w:color w:val="auto"/>
                <w:kern w:val="0"/>
                <w:sz w:val="24"/>
                <w:szCs w:val="24"/>
                <w:lang w:val="en-US" w:eastAsia="zh-CN"/>
              </w:rPr>
              <w:t>XX</w:t>
            </w:r>
            <w:r>
              <w:rPr>
                <w:rFonts w:hint="eastAsia" w:ascii="宋体" w:hAnsi="宋体" w:eastAsia="宋体" w:cs="宋体"/>
                <w:color w:val="auto"/>
                <w:kern w:val="0"/>
                <w:sz w:val="24"/>
                <w:szCs w:val="24"/>
              </w:rPr>
              <w:t>月</w:t>
            </w:r>
            <w:r>
              <w:rPr>
                <w:rFonts w:hint="eastAsia" w:ascii="宋体" w:hAnsi="宋体" w:eastAsia="宋体" w:cs="宋体"/>
                <w:color w:val="auto"/>
                <w:kern w:val="0"/>
                <w:sz w:val="24"/>
                <w:szCs w:val="24"/>
                <w:lang w:val="en-US" w:eastAsia="zh-CN"/>
              </w:rPr>
              <w:t>XX</w:t>
            </w:r>
            <w:r>
              <w:rPr>
                <w:rFonts w:hint="eastAsia" w:ascii="宋体" w:hAnsi="宋体" w:eastAsia="宋体" w:cs="宋体"/>
                <w:color w:val="auto"/>
                <w:kern w:val="0"/>
                <w:sz w:val="24"/>
                <w:szCs w:val="24"/>
              </w:rPr>
              <w:t>日</w:t>
            </w:r>
          </w:p>
        </w:tc>
        <w:tc>
          <w:tcPr>
            <w:tcW w:w="2434"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center"/>
          </w:tcPr>
          <w:p w14:paraId="4D9570E9">
            <w:pPr>
              <w:widowControl/>
              <w:spacing w:line="24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color w:val="auto"/>
                <w:kern w:val="0"/>
                <w:sz w:val="24"/>
                <w:szCs w:val="24"/>
              </w:rPr>
              <w:t>201</w:t>
            </w:r>
            <w:r>
              <w:rPr>
                <w:rFonts w:hint="eastAsia" w:ascii="宋体" w:hAnsi="宋体" w:eastAsia="宋体" w:cs="宋体"/>
                <w:color w:val="auto"/>
                <w:kern w:val="0"/>
                <w:sz w:val="24"/>
                <w:szCs w:val="24"/>
                <w:lang w:val="en-US" w:eastAsia="zh-CN"/>
              </w:rPr>
              <w:t>X</w:t>
            </w:r>
            <w:r>
              <w:rPr>
                <w:rFonts w:hint="eastAsia" w:ascii="宋体" w:hAnsi="宋体" w:eastAsia="宋体" w:cs="宋体"/>
                <w:color w:val="auto"/>
                <w:kern w:val="0"/>
                <w:sz w:val="24"/>
                <w:szCs w:val="24"/>
              </w:rPr>
              <w:t>年</w:t>
            </w:r>
            <w:r>
              <w:rPr>
                <w:rFonts w:hint="eastAsia" w:ascii="宋体" w:hAnsi="宋体" w:eastAsia="宋体" w:cs="宋体"/>
                <w:color w:val="auto"/>
                <w:kern w:val="0"/>
                <w:sz w:val="24"/>
                <w:szCs w:val="24"/>
                <w:lang w:val="en-US" w:eastAsia="zh-CN"/>
              </w:rPr>
              <w:t>XX</w:t>
            </w:r>
            <w:r>
              <w:rPr>
                <w:rFonts w:hint="eastAsia" w:ascii="宋体" w:hAnsi="宋体" w:eastAsia="宋体" w:cs="宋体"/>
                <w:color w:val="auto"/>
                <w:kern w:val="0"/>
                <w:sz w:val="24"/>
                <w:szCs w:val="24"/>
              </w:rPr>
              <w:t>月</w:t>
            </w:r>
            <w:r>
              <w:rPr>
                <w:rFonts w:hint="eastAsia" w:ascii="宋体" w:hAnsi="宋体" w:eastAsia="宋体" w:cs="宋体"/>
                <w:color w:val="auto"/>
                <w:kern w:val="0"/>
                <w:sz w:val="24"/>
                <w:szCs w:val="24"/>
                <w:lang w:val="en-US" w:eastAsia="zh-CN"/>
              </w:rPr>
              <w:t>XX</w:t>
            </w:r>
            <w:r>
              <w:rPr>
                <w:rFonts w:hint="eastAsia" w:ascii="宋体" w:hAnsi="宋体" w:eastAsia="宋体" w:cs="宋体"/>
                <w:color w:val="auto"/>
                <w:kern w:val="0"/>
                <w:sz w:val="24"/>
                <w:szCs w:val="24"/>
              </w:rPr>
              <w:t>日</w:t>
            </w:r>
          </w:p>
        </w:tc>
        <w:tc>
          <w:tcPr>
            <w:tcW w:w="2187"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center"/>
          </w:tcPr>
          <w:p w14:paraId="658FBDFC">
            <w:pPr>
              <w:spacing w:line="240" w:lineRule="auto"/>
              <w:jc w:val="center"/>
              <w:rPr>
                <w:rFonts w:hint="eastAsia" w:ascii="宋体" w:hAnsi="宋体" w:eastAsia="宋体" w:cs="宋体"/>
                <w:i w:val="0"/>
                <w:color w:val="000000"/>
                <w:sz w:val="24"/>
                <w:szCs w:val="24"/>
                <w:u w:val="none"/>
              </w:rPr>
            </w:pPr>
          </w:p>
        </w:tc>
      </w:tr>
      <w:tr w14:paraId="44CF77AA">
        <w:tblPrEx>
          <w:tblCellMar>
            <w:top w:w="0" w:type="dxa"/>
            <w:left w:w="0" w:type="dxa"/>
            <w:bottom w:w="0" w:type="dxa"/>
            <w:right w:w="0" w:type="dxa"/>
          </w:tblCellMar>
        </w:tblPrEx>
        <w:trPr>
          <w:trHeight w:val="289" w:hRule="atLeast"/>
          <w:jc w:val="center"/>
        </w:trPr>
        <w:tc>
          <w:tcPr>
            <w:tcW w:w="569"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center"/>
          </w:tcPr>
          <w:p w14:paraId="7688C1A9">
            <w:pPr>
              <w:keepNext w:val="0"/>
              <w:keepLines w:val="0"/>
              <w:widowControl/>
              <w:suppressLineNumbers w:val="0"/>
              <w:spacing w:line="24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w:t>
            </w:r>
          </w:p>
        </w:tc>
        <w:tc>
          <w:tcPr>
            <w:tcW w:w="1023"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center"/>
          </w:tcPr>
          <w:p w14:paraId="75CBA164">
            <w:pPr>
              <w:keepNext w:val="0"/>
              <w:keepLines w:val="0"/>
              <w:widowControl/>
              <w:suppressLineNumbers w:val="0"/>
              <w:spacing w:line="24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5#楼</w:t>
            </w:r>
          </w:p>
        </w:tc>
        <w:tc>
          <w:tcPr>
            <w:tcW w:w="2291"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center"/>
          </w:tcPr>
          <w:p w14:paraId="0BAC2A38">
            <w:pPr>
              <w:widowControl/>
              <w:spacing w:line="24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color w:val="auto"/>
                <w:kern w:val="0"/>
                <w:sz w:val="24"/>
                <w:szCs w:val="24"/>
              </w:rPr>
              <w:t>201</w:t>
            </w:r>
            <w:r>
              <w:rPr>
                <w:rFonts w:hint="eastAsia" w:ascii="宋体" w:hAnsi="宋体" w:eastAsia="宋体" w:cs="宋体"/>
                <w:color w:val="auto"/>
                <w:kern w:val="0"/>
                <w:sz w:val="24"/>
                <w:szCs w:val="24"/>
                <w:lang w:val="en-US" w:eastAsia="zh-CN"/>
              </w:rPr>
              <w:t>X</w:t>
            </w:r>
            <w:r>
              <w:rPr>
                <w:rFonts w:hint="eastAsia" w:ascii="宋体" w:hAnsi="宋体" w:eastAsia="宋体" w:cs="宋体"/>
                <w:color w:val="auto"/>
                <w:kern w:val="0"/>
                <w:sz w:val="24"/>
                <w:szCs w:val="24"/>
              </w:rPr>
              <w:t>年</w:t>
            </w:r>
            <w:r>
              <w:rPr>
                <w:rFonts w:hint="eastAsia" w:ascii="宋体" w:hAnsi="宋体" w:eastAsia="宋体" w:cs="宋体"/>
                <w:color w:val="auto"/>
                <w:kern w:val="0"/>
                <w:sz w:val="24"/>
                <w:szCs w:val="24"/>
                <w:lang w:val="en-US" w:eastAsia="zh-CN"/>
              </w:rPr>
              <w:t>XX</w:t>
            </w:r>
            <w:r>
              <w:rPr>
                <w:rFonts w:hint="eastAsia" w:ascii="宋体" w:hAnsi="宋体" w:eastAsia="宋体" w:cs="宋体"/>
                <w:color w:val="auto"/>
                <w:kern w:val="0"/>
                <w:sz w:val="24"/>
                <w:szCs w:val="24"/>
              </w:rPr>
              <w:t>月</w:t>
            </w:r>
            <w:r>
              <w:rPr>
                <w:rFonts w:hint="eastAsia" w:ascii="宋体" w:hAnsi="宋体" w:eastAsia="宋体" w:cs="宋体"/>
                <w:color w:val="auto"/>
                <w:kern w:val="0"/>
                <w:sz w:val="24"/>
                <w:szCs w:val="24"/>
                <w:lang w:val="en-US" w:eastAsia="zh-CN"/>
              </w:rPr>
              <w:t>XX</w:t>
            </w:r>
            <w:r>
              <w:rPr>
                <w:rFonts w:hint="eastAsia" w:ascii="宋体" w:hAnsi="宋体" w:eastAsia="宋体" w:cs="宋体"/>
                <w:color w:val="auto"/>
                <w:kern w:val="0"/>
                <w:sz w:val="24"/>
                <w:szCs w:val="24"/>
              </w:rPr>
              <w:t>日</w:t>
            </w:r>
          </w:p>
        </w:tc>
        <w:tc>
          <w:tcPr>
            <w:tcW w:w="2434"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center"/>
          </w:tcPr>
          <w:p w14:paraId="74A1E5E5">
            <w:pPr>
              <w:widowControl/>
              <w:spacing w:line="240" w:lineRule="auto"/>
              <w:jc w:val="center"/>
              <w:textAlignment w:val="center"/>
              <w:rPr>
                <w:rFonts w:hint="eastAsia" w:ascii="宋体" w:hAnsi="宋体" w:eastAsia="宋体" w:cs="宋体"/>
                <w:i w:val="0"/>
                <w:color w:val="000000"/>
                <w:sz w:val="24"/>
                <w:szCs w:val="24"/>
                <w:u w:val="none"/>
              </w:rPr>
            </w:pPr>
            <w:r>
              <w:rPr>
                <w:rFonts w:hint="eastAsia" w:ascii="宋体" w:hAnsi="宋体" w:eastAsia="宋体" w:cs="宋体"/>
                <w:color w:val="auto"/>
                <w:kern w:val="0"/>
                <w:sz w:val="24"/>
                <w:szCs w:val="24"/>
              </w:rPr>
              <w:t>201</w:t>
            </w:r>
            <w:r>
              <w:rPr>
                <w:rFonts w:hint="eastAsia" w:ascii="宋体" w:hAnsi="宋体" w:eastAsia="宋体" w:cs="宋体"/>
                <w:color w:val="auto"/>
                <w:kern w:val="0"/>
                <w:sz w:val="24"/>
                <w:szCs w:val="24"/>
                <w:lang w:val="en-US" w:eastAsia="zh-CN"/>
              </w:rPr>
              <w:t>X</w:t>
            </w:r>
            <w:r>
              <w:rPr>
                <w:rFonts w:hint="eastAsia" w:ascii="宋体" w:hAnsi="宋体" w:eastAsia="宋体" w:cs="宋体"/>
                <w:color w:val="auto"/>
                <w:kern w:val="0"/>
                <w:sz w:val="24"/>
                <w:szCs w:val="24"/>
              </w:rPr>
              <w:t>年</w:t>
            </w:r>
            <w:r>
              <w:rPr>
                <w:rFonts w:hint="eastAsia" w:ascii="宋体" w:hAnsi="宋体" w:eastAsia="宋体" w:cs="宋体"/>
                <w:color w:val="auto"/>
                <w:kern w:val="0"/>
                <w:sz w:val="24"/>
                <w:szCs w:val="24"/>
                <w:lang w:val="en-US" w:eastAsia="zh-CN"/>
              </w:rPr>
              <w:t>XX</w:t>
            </w:r>
            <w:r>
              <w:rPr>
                <w:rFonts w:hint="eastAsia" w:ascii="宋体" w:hAnsi="宋体" w:eastAsia="宋体" w:cs="宋体"/>
                <w:color w:val="auto"/>
                <w:kern w:val="0"/>
                <w:sz w:val="24"/>
                <w:szCs w:val="24"/>
              </w:rPr>
              <w:t>月</w:t>
            </w:r>
            <w:r>
              <w:rPr>
                <w:rFonts w:hint="eastAsia" w:ascii="宋体" w:hAnsi="宋体" w:eastAsia="宋体" w:cs="宋体"/>
                <w:color w:val="auto"/>
                <w:kern w:val="0"/>
                <w:sz w:val="24"/>
                <w:szCs w:val="24"/>
                <w:lang w:val="en-US" w:eastAsia="zh-CN"/>
              </w:rPr>
              <w:t>XX</w:t>
            </w:r>
            <w:r>
              <w:rPr>
                <w:rFonts w:hint="eastAsia" w:ascii="宋体" w:hAnsi="宋体" w:eastAsia="宋体" w:cs="宋体"/>
                <w:color w:val="auto"/>
                <w:kern w:val="0"/>
                <w:sz w:val="24"/>
                <w:szCs w:val="24"/>
              </w:rPr>
              <w:t>日</w:t>
            </w:r>
          </w:p>
        </w:tc>
        <w:tc>
          <w:tcPr>
            <w:tcW w:w="2187" w:type="dxa"/>
            <w:tcBorders>
              <w:top w:val="single" w:color="000000" w:sz="4" w:space="0"/>
              <w:left w:val="single" w:color="000000" w:sz="4" w:space="0"/>
              <w:bottom w:val="single" w:color="000000" w:sz="4" w:space="0"/>
              <w:right w:val="single" w:color="000000" w:sz="4" w:space="0"/>
            </w:tcBorders>
            <w:noWrap/>
            <w:tcMar>
              <w:top w:w="12" w:type="dxa"/>
              <w:left w:w="12" w:type="dxa"/>
              <w:right w:w="12" w:type="dxa"/>
            </w:tcMar>
            <w:vAlign w:val="center"/>
          </w:tcPr>
          <w:p w14:paraId="778CDE09">
            <w:pPr>
              <w:spacing w:line="240" w:lineRule="auto"/>
              <w:jc w:val="center"/>
              <w:rPr>
                <w:rFonts w:hint="eastAsia" w:ascii="宋体" w:hAnsi="宋体" w:eastAsia="宋体" w:cs="宋体"/>
                <w:i w:val="0"/>
                <w:color w:val="000000"/>
                <w:sz w:val="24"/>
                <w:szCs w:val="24"/>
                <w:u w:val="none"/>
              </w:rPr>
            </w:pPr>
          </w:p>
        </w:tc>
      </w:tr>
    </w:tbl>
    <w:p w14:paraId="32A41F05">
      <w:pPr>
        <w:keepNext w:val="0"/>
        <w:keepLines w:val="0"/>
        <w:widowControl/>
        <w:numPr>
          <w:ilvl w:val="0"/>
          <w:numId w:val="0"/>
        </w:numPr>
        <w:suppressLineNumbers w:val="0"/>
        <w:spacing w:line="240" w:lineRule="auto"/>
        <w:ind w:firstLine="480" w:firstLineChars="200"/>
        <w:jc w:val="left"/>
        <w:rPr>
          <w:rFonts w:hint="eastAsia" w:ascii="宋体" w:hAnsi="宋体" w:eastAsia="宋体" w:cs="宋体"/>
          <w:kern w:val="0"/>
          <w:sz w:val="24"/>
          <w:szCs w:val="24"/>
          <w:lang w:val="en-US" w:eastAsia="zh-CN" w:bidi="ar"/>
        </w:rPr>
      </w:pPr>
    </w:p>
    <w:p w14:paraId="2B896AD0">
      <w:pPr>
        <w:keepNext w:val="0"/>
        <w:keepLines w:val="0"/>
        <w:widowControl/>
        <w:numPr>
          <w:ilvl w:val="0"/>
          <w:numId w:val="0"/>
        </w:numPr>
        <w:suppressLineNumbers w:val="0"/>
        <w:spacing w:line="240" w:lineRule="auto"/>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3.4劳动力组织与职责分工：</w:t>
      </w:r>
    </w:p>
    <w:tbl>
      <w:tblPr>
        <w:tblStyle w:val="15"/>
        <w:tblW w:w="850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5"/>
        <w:gridCol w:w="2314"/>
        <w:gridCol w:w="1599"/>
        <w:gridCol w:w="3356"/>
      </w:tblGrid>
      <w:tr w14:paraId="11B964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235" w:type="dxa"/>
            <w:tcBorders>
              <w:tl2br w:val="nil"/>
              <w:tr2bl w:val="nil"/>
            </w:tcBorders>
            <w:noWrap w:val="0"/>
            <w:vAlign w:val="center"/>
          </w:tcPr>
          <w:p w14:paraId="431B2A2B">
            <w:pPr>
              <w:spacing w:line="240" w:lineRule="auto"/>
              <w:jc w:val="center"/>
              <w:rPr>
                <w:rFonts w:hint="eastAsia" w:ascii="宋体" w:hAnsi="宋体" w:eastAsia="宋体" w:cs="宋体"/>
                <w:sz w:val="24"/>
                <w:szCs w:val="24"/>
                <w:highlight w:val="none"/>
                <w:vertAlign w:val="baseline"/>
                <w:lang w:eastAsia="zh-CN"/>
              </w:rPr>
            </w:pPr>
            <w:r>
              <w:rPr>
                <w:rFonts w:hint="eastAsia" w:ascii="宋体" w:hAnsi="宋体" w:eastAsia="宋体" w:cs="宋体"/>
                <w:sz w:val="24"/>
                <w:szCs w:val="24"/>
                <w:highlight w:val="none"/>
                <w:vertAlign w:val="baseline"/>
                <w:lang w:eastAsia="zh-CN"/>
              </w:rPr>
              <w:t>序号</w:t>
            </w:r>
          </w:p>
        </w:tc>
        <w:tc>
          <w:tcPr>
            <w:tcW w:w="2314" w:type="dxa"/>
            <w:tcBorders>
              <w:tl2br w:val="nil"/>
              <w:tr2bl w:val="nil"/>
            </w:tcBorders>
            <w:noWrap w:val="0"/>
            <w:vAlign w:val="center"/>
          </w:tcPr>
          <w:p w14:paraId="6205048B">
            <w:pPr>
              <w:spacing w:line="240" w:lineRule="auto"/>
              <w:jc w:val="center"/>
              <w:rPr>
                <w:rFonts w:hint="eastAsia" w:ascii="宋体" w:hAnsi="宋体" w:eastAsia="宋体" w:cs="宋体"/>
                <w:sz w:val="24"/>
                <w:szCs w:val="24"/>
                <w:highlight w:val="none"/>
                <w:vertAlign w:val="baseline"/>
                <w:lang w:eastAsia="zh-CN"/>
              </w:rPr>
            </w:pPr>
            <w:r>
              <w:rPr>
                <w:rFonts w:hint="eastAsia" w:ascii="宋体" w:hAnsi="宋体" w:eastAsia="宋体" w:cs="宋体"/>
                <w:sz w:val="24"/>
                <w:szCs w:val="24"/>
                <w:highlight w:val="none"/>
                <w:vertAlign w:val="baseline"/>
                <w:lang w:eastAsia="zh-CN"/>
              </w:rPr>
              <w:t>工种</w:t>
            </w:r>
          </w:p>
        </w:tc>
        <w:tc>
          <w:tcPr>
            <w:tcW w:w="1599" w:type="dxa"/>
            <w:tcBorders>
              <w:tl2br w:val="nil"/>
              <w:tr2bl w:val="nil"/>
            </w:tcBorders>
            <w:noWrap w:val="0"/>
            <w:vAlign w:val="center"/>
          </w:tcPr>
          <w:p w14:paraId="2A8BA2A9">
            <w:pPr>
              <w:spacing w:line="240" w:lineRule="auto"/>
              <w:jc w:val="center"/>
              <w:rPr>
                <w:rFonts w:hint="eastAsia" w:ascii="宋体" w:hAnsi="宋体" w:eastAsia="宋体" w:cs="宋体"/>
                <w:sz w:val="24"/>
                <w:szCs w:val="24"/>
                <w:highlight w:val="none"/>
                <w:vertAlign w:val="baseline"/>
                <w:lang w:eastAsia="zh-CN"/>
              </w:rPr>
            </w:pPr>
            <w:r>
              <w:rPr>
                <w:rFonts w:hint="eastAsia" w:ascii="宋体" w:hAnsi="宋体" w:eastAsia="宋体" w:cs="宋体"/>
                <w:sz w:val="24"/>
                <w:szCs w:val="24"/>
                <w:highlight w:val="none"/>
                <w:vertAlign w:val="baseline"/>
                <w:lang w:eastAsia="zh-CN"/>
              </w:rPr>
              <w:t>数量</w:t>
            </w:r>
          </w:p>
        </w:tc>
        <w:tc>
          <w:tcPr>
            <w:tcW w:w="3356" w:type="dxa"/>
            <w:tcBorders>
              <w:tl2br w:val="nil"/>
              <w:tr2bl w:val="nil"/>
            </w:tcBorders>
            <w:noWrap w:val="0"/>
            <w:vAlign w:val="center"/>
          </w:tcPr>
          <w:p w14:paraId="706377F7">
            <w:pPr>
              <w:spacing w:line="240" w:lineRule="auto"/>
              <w:jc w:val="center"/>
              <w:rPr>
                <w:rFonts w:hint="eastAsia" w:ascii="宋体" w:hAnsi="宋体" w:eastAsia="宋体" w:cs="宋体"/>
                <w:sz w:val="24"/>
                <w:szCs w:val="24"/>
                <w:highlight w:val="none"/>
                <w:vertAlign w:val="baseline"/>
                <w:lang w:eastAsia="zh-CN"/>
              </w:rPr>
            </w:pPr>
            <w:r>
              <w:rPr>
                <w:rFonts w:hint="eastAsia" w:ascii="宋体" w:hAnsi="宋体" w:eastAsia="宋体" w:cs="宋体"/>
                <w:sz w:val="24"/>
                <w:szCs w:val="24"/>
                <w:highlight w:val="none"/>
                <w:vertAlign w:val="baseline"/>
                <w:lang w:eastAsia="zh-CN"/>
              </w:rPr>
              <w:t>备注</w:t>
            </w:r>
          </w:p>
        </w:tc>
      </w:tr>
      <w:tr w14:paraId="0141DB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235" w:type="dxa"/>
            <w:tcBorders>
              <w:tl2br w:val="nil"/>
              <w:tr2bl w:val="nil"/>
            </w:tcBorders>
            <w:noWrap w:val="0"/>
            <w:vAlign w:val="center"/>
          </w:tcPr>
          <w:p w14:paraId="04F0A790">
            <w:pPr>
              <w:spacing w:line="240" w:lineRule="auto"/>
              <w:jc w:val="center"/>
              <w:rPr>
                <w:rFonts w:hint="eastAsia" w:ascii="宋体" w:hAnsi="宋体" w:eastAsia="宋体" w:cs="宋体"/>
                <w:sz w:val="24"/>
                <w:szCs w:val="24"/>
                <w:highlight w:val="none"/>
                <w:vertAlign w:val="baseline"/>
                <w:lang w:val="en-US" w:eastAsia="zh-CN"/>
              </w:rPr>
            </w:pPr>
            <w:r>
              <w:rPr>
                <w:rFonts w:hint="eastAsia" w:ascii="宋体" w:hAnsi="宋体" w:eastAsia="宋体" w:cs="宋体"/>
                <w:sz w:val="24"/>
                <w:szCs w:val="24"/>
                <w:highlight w:val="none"/>
                <w:vertAlign w:val="baseline"/>
                <w:lang w:val="en-US" w:eastAsia="zh-CN"/>
              </w:rPr>
              <w:t>1</w:t>
            </w:r>
          </w:p>
        </w:tc>
        <w:tc>
          <w:tcPr>
            <w:tcW w:w="2314" w:type="dxa"/>
            <w:tcBorders>
              <w:tl2br w:val="nil"/>
              <w:tr2bl w:val="nil"/>
            </w:tcBorders>
            <w:noWrap w:val="0"/>
            <w:vAlign w:val="center"/>
          </w:tcPr>
          <w:p w14:paraId="2E41BE4A">
            <w:pPr>
              <w:spacing w:line="240" w:lineRule="auto"/>
              <w:jc w:val="center"/>
              <w:rPr>
                <w:rFonts w:hint="eastAsia" w:ascii="宋体" w:hAnsi="宋体" w:eastAsia="宋体" w:cs="宋体"/>
                <w:sz w:val="24"/>
                <w:szCs w:val="24"/>
                <w:highlight w:val="none"/>
                <w:vertAlign w:val="baseline"/>
                <w:lang w:eastAsia="zh-CN"/>
              </w:rPr>
            </w:pPr>
            <w:r>
              <w:rPr>
                <w:rFonts w:hint="eastAsia" w:ascii="宋体" w:hAnsi="宋体" w:eastAsia="宋体" w:cs="宋体"/>
                <w:sz w:val="24"/>
                <w:szCs w:val="24"/>
                <w:highlight w:val="none"/>
                <w:vertAlign w:val="baseline"/>
                <w:lang w:eastAsia="zh-CN"/>
              </w:rPr>
              <w:t>现场管理人员</w:t>
            </w:r>
          </w:p>
        </w:tc>
        <w:tc>
          <w:tcPr>
            <w:tcW w:w="1599" w:type="dxa"/>
            <w:tcBorders>
              <w:tl2br w:val="nil"/>
              <w:tr2bl w:val="nil"/>
            </w:tcBorders>
            <w:noWrap w:val="0"/>
            <w:vAlign w:val="center"/>
          </w:tcPr>
          <w:p w14:paraId="62BF100F">
            <w:pPr>
              <w:spacing w:line="240" w:lineRule="auto"/>
              <w:jc w:val="center"/>
              <w:rPr>
                <w:rFonts w:hint="eastAsia" w:ascii="宋体" w:hAnsi="宋体" w:eastAsia="宋体" w:cs="宋体"/>
                <w:sz w:val="24"/>
                <w:szCs w:val="24"/>
                <w:highlight w:val="none"/>
                <w:vertAlign w:val="baseline"/>
                <w:lang w:val="en-US" w:eastAsia="zh-CN"/>
              </w:rPr>
            </w:pPr>
            <w:r>
              <w:rPr>
                <w:rFonts w:hint="eastAsia" w:ascii="宋体" w:hAnsi="宋体" w:eastAsia="宋体" w:cs="宋体"/>
                <w:sz w:val="24"/>
                <w:szCs w:val="24"/>
                <w:highlight w:val="none"/>
                <w:vertAlign w:val="baseline"/>
                <w:lang w:val="en-US" w:eastAsia="zh-CN"/>
              </w:rPr>
              <w:t>XX</w:t>
            </w:r>
          </w:p>
        </w:tc>
        <w:tc>
          <w:tcPr>
            <w:tcW w:w="3356" w:type="dxa"/>
            <w:tcBorders>
              <w:tl2br w:val="nil"/>
              <w:tr2bl w:val="nil"/>
            </w:tcBorders>
            <w:noWrap w:val="0"/>
            <w:vAlign w:val="center"/>
          </w:tcPr>
          <w:p w14:paraId="6DFACE79">
            <w:pPr>
              <w:spacing w:line="240" w:lineRule="auto"/>
              <w:jc w:val="center"/>
              <w:rPr>
                <w:rFonts w:hint="eastAsia" w:ascii="宋体" w:hAnsi="宋体" w:eastAsia="宋体" w:cs="宋体"/>
                <w:sz w:val="24"/>
                <w:szCs w:val="24"/>
                <w:highlight w:val="none"/>
                <w:vertAlign w:val="baseline"/>
                <w:lang w:eastAsia="zh-CN"/>
              </w:rPr>
            </w:pPr>
            <w:r>
              <w:rPr>
                <w:rFonts w:hint="eastAsia" w:ascii="宋体" w:hAnsi="宋体" w:eastAsia="宋体" w:cs="宋体"/>
                <w:sz w:val="24"/>
                <w:szCs w:val="24"/>
                <w:highlight w:val="none"/>
                <w:vertAlign w:val="baseline"/>
                <w:lang w:eastAsia="zh-CN"/>
              </w:rPr>
              <w:t>现场综合管理</w:t>
            </w:r>
          </w:p>
        </w:tc>
      </w:tr>
      <w:tr w14:paraId="7B6721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235" w:type="dxa"/>
            <w:tcBorders>
              <w:tl2br w:val="nil"/>
              <w:tr2bl w:val="nil"/>
            </w:tcBorders>
            <w:noWrap w:val="0"/>
            <w:vAlign w:val="center"/>
          </w:tcPr>
          <w:p w14:paraId="1CE7E613">
            <w:pPr>
              <w:spacing w:line="240" w:lineRule="auto"/>
              <w:jc w:val="center"/>
              <w:rPr>
                <w:rFonts w:hint="eastAsia" w:ascii="宋体" w:hAnsi="宋体" w:eastAsia="宋体" w:cs="宋体"/>
                <w:sz w:val="24"/>
                <w:szCs w:val="24"/>
                <w:highlight w:val="none"/>
                <w:vertAlign w:val="baseline"/>
                <w:lang w:val="en-US" w:eastAsia="zh-CN"/>
              </w:rPr>
            </w:pPr>
            <w:r>
              <w:rPr>
                <w:rFonts w:hint="eastAsia" w:ascii="宋体" w:hAnsi="宋体" w:eastAsia="宋体" w:cs="宋体"/>
                <w:sz w:val="24"/>
                <w:szCs w:val="24"/>
                <w:highlight w:val="none"/>
                <w:vertAlign w:val="baseline"/>
                <w:lang w:val="en-US" w:eastAsia="zh-CN"/>
              </w:rPr>
              <w:t>2</w:t>
            </w:r>
          </w:p>
        </w:tc>
        <w:tc>
          <w:tcPr>
            <w:tcW w:w="2314" w:type="dxa"/>
            <w:tcBorders>
              <w:tl2br w:val="nil"/>
              <w:tr2bl w:val="nil"/>
            </w:tcBorders>
            <w:noWrap w:val="0"/>
            <w:vAlign w:val="center"/>
          </w:tcPr>
          <w:p w14:paraId="1AC31508">
            <w:pPr>
              <w:spacing w:line="240" w:lineRule="auto"/>
              <w:jc w:val="center"/>
              <w:rPr>
                <w:rFonts w:hint="eastAsia" w:ascii="宋体" w:hAnsi="宋体" w:eastAsia="宋体" w:cs="宋体"/>
                <w:sz w:val="24"/>
                <w:szCs w:val="24"/>
                <w:highlight w:val="none"/>
                <w:vertAlign w:val="baseline"/>
                <w:lang w:eastAsia="zh-CN"/>
              </w:rPr>
            </w:pPr>
            <w:r>
              <w:rPr>
                <w:rFonts w:hint="eastAsia" w:ascii="宋体" w:hAnsi="宋体" w:eastAsia="宋体" w:cs="宋体"/>
                <w:sz w:val="24"/>
                <w:szCs w:val="24"/>
                <w:highlight w:val="none"/>
                <w:vertAlign w:val="baseline"/>
                <w:lang w:eastAsia="zh-CN"/>
              </w:rPr>
              <w:t>现场安全员</w:t>
            </w:r>
          </w:p>
        </w:tc>
        <w:tc>
          <w:tcPr>
            <w:tcW w:w="1599" w:type="dxa"/>
            <w:tcBorders>
              <w:tl2br w:val="nil"/>
              <w:tr2bl w:val="nil"/>
            </w:tcBorders>
            <w:noWrap w:val="0"/>
            <w:vAlign w:val="center"/>
          </w:tcPr>
          <w:p w14:paraId="7D8ABB7E">
            <w:pPr>
              <w:spacing w:line="240" w:lineRule="auto"/>
              <w:jc w:val="center"/>
              <w:rPr>
                <w:rFonts w:hint="eastAsia" w:ascii="宋体" w:hAnsi="宋体" w:eastAsia="宋体" w:cs="宋体"/>
                <w:sz w:val="24"/>
                <w:szCs w:val="24"/>
                <w:highlight w:val="none"/>
                <w:vertAlign w:val="baseline"/>
                <w:lang w:val="en-US" w:eastAsia="zh-CN"/>
              </w:rPr>
            </w:pPr>
            <w:r>
              <w:rPr>
                <w:rFonts w:hint="eastAsia" w:ascii="宋体" w:hAnsi="宋体" w:eastAsia="宋体" w:cs="宋体"/>
                <w:sz w:val="24"/>
                <w:szCs w:val="24"/>
                <w:highlight w:val="none"/>
                <w:vertAlign w:val="baseline"/>
                <w:lang w:val="en-US" w:eastAsia="zh-CN"/>
              </w:rPr>
              <w:t>XX</w:t>
            </w:r>
          </w:p>
        </w:tc>
        <w:tc>
          <w:tcPr>
            <w:tcW w:w="3356" w:type="dxa"/>
            <w:tcBorders>
              <w:tl2br w:val="nil"/>
              <w:tr2bl w:val="nil"/>
            </w:tcBorders>
            <w:noWrap w:val="0"/>
            <w:vAlign w:val="center"/>
          </w:tcPr>
          <w:p w14:paraId="2588B369">
            <w:pPr>
              <w:spacing w:line="240" w:lineRule="auto"/>
              <w:jc w:val="center"/>
              <w:rPr>
                <w:rFonts w:hint="eastAsia" w:ascii="宋体" w:hAnsi="宋体" w:eastAsia="宋体" w:cs="宋体"/>
                <w:sz w:val="24"/>
                <w:szCs w:val="24"/>
                <w:highlight w:val="none"/>
                <w:vertAlign w:val="baseline"/>
                <w:lang w:eastAsia="zh-CN"/>
              </w:rPr>
            </w:pPr>
            <w:r>
              <w:rPr>
                <w:rFonts w:hint="eastAsia" w:ascii="宋体" w:hAnsi="宋体" w:eastAsia="宋体" w:cs="宋体"/>
                <w:sz w:val="24"/>
                <w:szCs w:val="24"/>
                <w:highlight w:val="none"/>
                <w:vertAlign w:val="baseline"/>
                <w:lang w:eastAsia="zh-CN"/>
              </w:rPr>
              <w:t>现场安全管理</w:t>
            </w:r>
          </w:p>
        </w:tc>
      </w:tr>
      <w:tr w14:paraId="303D4D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235" w:type="dxa"/>
            <w:tcBorders>
              <w:tl2br w:val="nil"/>
              <w:tr2bl w:val="nil"/>
            </w:tcBorders>
            <w:noWrap w:val="0"/>
            <w:vAlign w:val="center"/>
          </w:tcPr>
          <w:p w14:paraId="54635607">
            <w:pPr>
              <w:spacing w:line="240" w:lineRule="auto"/>
              <w:jc w:val="center"/>
              <w:rPr>
                <w:rFonts w:hint="eastAsia" w:ascii="宋体" w:hAnsi="宋体" w:eastAsia="宋体" w:cs="宋体"/>
                <w:sz w:val="24"/>
                <w:szCs w:val="24"/>
                <w:highlight w:val="none"/>
                <w:vertAlign w:val="baseline"/>
                <w:lang w:val="en-US" w:eastAsia="zh-CN"/>
              </w:rPr>
            </w:pPr>
            <w:r>
              <w:rPr>
                <w:rFonts w:hint="eastAsia" w:ascii="宋体" w:hAnsi="宋体" w:eastAsia="宋体" w:cs="宋体"/>
                <w:sz w:val="24"/>
                <w:szCs w:val="24"/>
                <w:highlight w:val="none"/>
                <w:vertAlign w:val="baseline"/>
                <w:lang w:val="en-US" w:eastAsia="zh-CN"/>
              </w:rPr>
              <w:t>3</w:t>
            </w:r>
          </w:p>
        </w:tc>
        <w:tc>
          <w:tcPr>
            <w:tcW w:w="2314" w:type="dxa"/>
            <w:tcBorders>
              <w:tl2br w:val="nil"/>
              <w:tr2bl w:val="nil"/>
            </w:tcBorders>
            <w:noWrap w:val="0"/>
            <w:vAlign w:val="center"/>
          </w:tcPr>
          <w:p w14:paraId="60823F36">
            <w:pPr>
              <w:spacing w:line="240" w:lineRule="auto"/>
              <w:jc w:val="center"/>
              <w:rPr>
                <w:rFonts w:hint="eastAsia" w:ascii="宋体" w:hAnsi="宋体" w:eastAsia="宋体" w:cs="宋体"/>
                <w:sz w:val="24"/>
                <w:szCs w:val="24"/>
                <w:highlight w:val="none"/>
                <w:vertAlign w:val="baseline"/>
                <w:lang w:eastAsia="zh-CN"/>
              </w:rPr>
            </w:pPr>
            <w:r>
              <w:rPr>
                <w:rFonts w:hint="eastAsia" w:ascii="宋体" w:hAnsi="宋体" w:eastAsia="宋体" w:cs="宋体"/>
                <w:sz w:val="24"/>
                <w:szCs w:val="24"/>
                <w:highlight w:val="none"/>
                <w:vertAlign w:val="baseline"/>
                <w:lang w:eastAsia="zh-CN"/>
              </w:rPr>
              <w:t>电工</w:t>
            </w:r>
          </w:p>
        </w:tc>
        <w:tc>
          <w:tcPr>
            <w:tcW w:w="1599" w:type="dxa"/>
            <w:tcBorders>
              <w:tl2br w:val="nil"/>
              <w:tr2bl w:val="nil"/>
            </w:tcBorders>
            <w:noWrap w:val="0"/>
            <w:vAlign w:val="center"/>
          </w:tcPr>
          <w:p w14:paraId="5BCCAEA5">
            <w:pPr>
              <w:spacing w:line="240" w:lineRule="auto"/>
              <w:jc w:val="center"/>
              <w:rPr>
                <w:rFonts w:hint="eastAsia" w:ascii="宋体" w:hAnsi="宋体" w:eastAsia="宋体" w:cs="宋体"/>
                <w:sz w:val="24"/>
                <w:szCs w:val="24"/>
                <w:highlight w:val="none"/>
                <w:vertAlign w:val="baseline"/>
                <w:lang w:val="en-US" w:eastAsia="zh-CN"/>
              </w:rPr>
            </w:pPr>
            <w:r>
              <w:rPr>
                <w:rFonts w:hint="eastAsia" w:ascii="宋体" w:hAnsi="宋体" w:eastAsia="宋体" w:cs="宋体"/>
                <w:sz w:val="24"/>
                <w:szCs w:val="24"/>
                <w:highlight w:val="none"/>
                <w:vertAlign w:val="baseline"/>
                <w:lang w:val="en-US" w:eastAsia="zh-CN"/>
              </w:rPr>
              <w:t>XX</w:t>
            </w:r>
          </w:p>
        </w:tc>
        <w:tc>
          <w:tcPr>
            <w:tcW w:w="3356" w:type="dxa"/>
            <w:tcBorders>
              <w:tl2br w:val="nil"/>
              <w:tr2bl w:val="nil"/>
            </w:tcBorders>
            <w:noWrap w:val="0"/>
            <w:vAlign w:val="center"/>
          </w:tcPr>
          <w:p w14:paraId="09AF3BC9">
            <w:pPr>
              <w:spacing w:line="240" w:lineRule="auto"/>
              <w:jc w:val="center"/>
              <w:rPr>
                <w:rFonts w:hint="eastAsia" w:ascii="宋体" w:hAnsi="宋体" w:eastAsia="宋体" w:cs="宋体"/>
                <w:sz w:val="24"/>
                <w:szCs w:val="24"/>
                <w:highlight w:val="none"/>
                <w:vertAlign w:val="baseline"/>
                <w:lang w:eastAsia="zh-CN"/>
              </w:rPr>
            </w:pPr>
            <w:r>
              <w:rPr>
                <w:rFonts w:hint="eastAsia" w:ascii="宋体" w:hAnsi="宋体" w:eastAsia="宋体" w:cs="宋体"/>
                <w:sz w:val="24"/>
                <w:szCs w:val="24"/>
                <w:highlight w:val="none"/>
                <w:vertAlign w:val="baseline"/>
                <w:lang w:eastAsia="zh-CN"/>
              </w:rPr>
              <w:t>现场临时用电</w:t>
            </w:r>
          </w:p>
        </w:tc>
      </w:tr>
      <w:tr w14:paraId="48B54A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235" w:type="dxa"/>
            <w:tcBorders>
              <w:tl2br w:val="nil"/>
              <w:tr2bl w:val="nil"/>
            </w:tcBorders>
            <w:noWrap w:val="0"/>
            <w:vAlign w:val="center"/>
          </w:tcPr>
          <w:p w14:paraId="3A74A400">
            <w:pPr>
              <w:spacing w:line="240" w:lineRule="auto"/>
              <w:jc w:val="center"/>
              <w:rPr>
                <w:rFonts w:hint="eastAsia" w:ascii="宋体" w:hAnsi="宋体" w:eastAsia="宋体" w:cs="宋体"/>
                <w:sz w:val="24"/>
                <w:szCs w:val="24"/>
                <w:highlight w:val="none"/>
                <w:vertAlign w:val="baseline"/>
                <w:lang w:val="en-US" w:eastAsia="zh-CN"/>
              </w:rPr>
            </w:pPr>
            <w:r>
              <w:rPr>
                <w:rFonts w:hint="eastAsia" w:ascii="宋体" w:hAnsi="宋体" w:eastAsia="宋体" w:cs="宋体"/>
                <w:sz w:val="24"/>
                <w:szCs w:val="24"/>
                <w:highlight w:val="none"/>
                <w:vertAlign w:val="baseline"/>
                <w:lang w:val="en-US" w:eastAsia="zh-CN"/>
              </w:rPr>
              <w:t>4</w:t>
            </w:r>
          </w:p>
        </w:tc>
        <w:tc>
          <w:tcPr>
            <w:tcW w:w="2314" w:type="dxa"/>
            <w:tcBorders>
              <w:tl2br w:val="nil"/>
              <w:tr2bl w:val="nil"/>
            </w:tcBorders>
            <w:noWrap w:val="0"/>
            <w:vAlign w:val="center"/>
          </w:tcPr>
          <w:p w14:paraId="01304F16">
            <w:pPr>
              <w:spacing w:line="240" w:lineRule="auto"/>
              <w:jc w:val="center"/>
              <w:rPr>
                <w:rFonts w:hint="eastAsia" w:ascii="宋体" w:hAnsi="宋体" w:eastAsia="宋体" w:cs="宋体"/>
                <w:sz w:val="24"/>
                <w:szCs w:val="24"/>
                <w:highlight w:val="none"/>
                <w:vertAlign w:val="baseline"/>
                <w:lang w:val="en-US" w:eastAsia="zh-CN"/>
              </w:rPr>
            </w:pPr>
            <w:r>
              <w:rPr>
                <w:rFonts w:hint="eastAsia" w:ascii="宋体" w:hAnsi="宋体" w:eastAsia="宋体" w:cs="宋体"/>
                <w:sz w:val="24"/>
                <w:szCs w:val="24"/>
                <w:highlight w:val="none"/>
                <w:vertAlign w:val="baseline"/>
                <w:lang w:val="en-US" w:eastAsia="zh-CN"/>
              </w:rPr>
              <w:t>大工</w:t>
            </w:r>
          </w:p>
        </w:tc>
        <w:tc>
          <w:tcPr>
            <w:tcW w:w="1599" w:type="dxa"/>
            <w:tcBorders>
              <w:tl2br w:val="nil"/>
              <w:tr2bl w:val="nil"/>
            </w:tcBorders>
            <w:noWrap w:val="0"/>
            <w:vAlign w:val="center"/>
          </w:tcPr>
          <w:p w14:paraId="0D6BE703">
            <w:pPr>
              <w:spacing w:line="240" w:lineRule="auto"/>
              <w:jc w:val="center"/>
              <w:rPr>
                <w:rFonts w:hint="eastAsia" w:ascii="宋体" w:hAnsi="宋体" w:eastAsia="宋体" w:cs="宋体"/>
                <w:sz w:val="24"/>
                <w:szCs w:val="24"/>
                <w:highlight w:val="none"/>
                <w:vertAlign w:val="baseline"/>
                <w:lang w:val="en-US" w:eastAsia="zh-CN"/>
              </w:rPr>
            </w:pPr>
            <w:r>
              <w:rPr>
                <w:rFonts w:hint="eastAsia" w:ascii="宋体" w:hAnsi="宋体" w:eastAsia="宋体" w:cs="宋体"/>
                <w:sz w:val="24"/>
                <w:szCs w:val="24"/>
                <w:highlight w:val="none"/>
                <w:vertAlign w:val="baseline"/>
                <w:lang w:val="en-US" w:eastAsia="zh-CN"/>
              </w:rPr>
              <w:t>XX</w:t>
            </w:r>
          </w:p>
        </w:tc>
        <w:tc>
          <w:tcPr>
            <w:tcW w:w="3356" w:type="dxa"/>
            <w:tcBorders>
              <w:tl2br w:val="nil"/>
              <w:tr2bl w:val="nil"/>
            </w:tcBorders>
            <w:noWrap w:val="0"/>
            <w:vAlign w:val="center"/>
          </w:tcPr>
          <w:p w14:paraId="57A3AE0F">
            <w:pPr>
              <w:spacing w:line="240" w:lineRule="auto"/>
              <w:jc w:val="center"/>
              <w:rPr>
                <w:rFonts w:hint="eastAsia" w:ascii="宋体" w:hAnsi="宋体" w:eastAsia="宋体" w:cs="宋体"/>
                <w:sz w:val="24"/>
                <w:szCs w:val="24"/>
                <w:highlight w:val="none"/>
                <w:vertAlign w:val="baseline"/>
                <w:lang w:val="en-US" w:eastAsia="zh-CN"/>
              </w:rPr>
            </w:pPr>
            <w:r>
              <w:rPr>
                <w:rFonts w:hint="eastAsia" w:ascii="宋体" w:hAnsi="宋体" w:eastAsia="宋体" w:cs="宋体"/>
                <w:color w:val="000000"/>
                <w:sz w:val="24"/>
                <w:szCs w:val="24"/>
              </w:rPr>
              <w:t>钻岩开孔</w:t>
            </w:r>
            <w:r>
              <w:rPr>
                <w:rFonts w:hint="eastAsia" w:ascii="宋体" w:hAnsi="宋体" w:eastAsia="宋体" w:cs="宋体"/>
                <w:color w:val="000000"/>
                <w:sz w:val="24"/>
                <w:szCs w:val="24"/>
                <w:lang w:eastAsia="zh-CN"/>
              </w:rPr>
              <w:t>施工</w:t>
            </w:r>
          </w:p>
        </w:tc>
      </w:tr>
      <w:tr w14:paraId="570ADF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235" w:type="dxa"/>
            <w:tcBorders>
              <w:tl2br w:val="nil"/>
              <w:tr2bl w:val="nil"/>
            </w:tcBorders>
            <w:noWrap w:val="0"/>
            <w:vAlign w:val="center"/>
          </w:tcPr>
          <w:p w14:paraId="28A8EAA1">
            <w:pPr>
              <w:spacing w:line="240" w:lineRule="auto"/>
              <w:jc w:val="center"/>
              <w:rPr>
                <w:rFonts w:hint="eastAsia" w:ascii="宋体" w:hAnsi="宋体" w:eastAsia="宋体" w:cs="宋体"/>
                <w:sz w:val="24"/>
                <w:szCs w:val="24"/>
                <w:highlight w:val="none"/>
                <w:vertAlign w:val="baseline"/>
                <w:lang w:val="en-US" w:eastAsia="zh-CN"/>
              </w:rPr>
            </w:pPr>
            <w:r>
              <w:rPr>
                <w:rFonts w:hint="eastAsia" w:ascii="宋体" w:hAnsi="宋体" w:eastAsia="宋体" w:cs="宋体"/>
                <w:sz w:val="24"/>
                <w:szCs w:val="24"/>
                <w:highlight w:val="none"/>
                <w:vertAlign w:val="baseline"/>
                <w:lang w:val="en-US" w:eastAsia="zh-CN"/>
              </w:rPr>
              <w:t>5</w:t>
            </w:r>
          </w:p>
        </w:tc>
        <w:tc>
          <w:tcPr>
            <w:tcW w:w="2314" w:type="dxa"/>
            <w:tcBorders>
              <w:tl2br w:val="nil"/>
              <w:tr2bl w:val="nil"/>
            </w:tcBorders>
            <w:noWrap w:val="0"/>
            <w:vAlign w:val="center"/>
          </w:tcPr>
          <w:p w14:paraId="05058E13">
            <w:pPr>
              <w:spacing w:line="240" w:lineRule="auto"/>
              <w:jc w:val="center"/>
              <w:rPr>
                <w:rFonts w:hint="eastAsia" w:ascii="宋体" w:hAnsi="宋体" w:eastAsia="宋体" w:cs="宋体"/>
                <w:sz w:val="24"/>
                <w:szCs w:val="24"/>
                <w:highlight w:val="none"/>
                <w:vertAlign w:val="baseline"/>
                <w:lang w:eastAsia="zh-CN"/>
              </w:rPr>
            </w:pPr>
            <w:r>
              <w:rPr>
                <w:rFonts w:hint="eastAsia" w:ascii="宋体" w:hAnsi="宋体" w:eastAsia="宋体" w:cs="宋体"/>
                <w:sz w:val="24"/>
                <w:szCs w:val="24"/>
                <w:highlight w:val="none"/>
                <w:vertAlign w:val="baseline"/>
                <w:lang w:eastAsia="zh-CN"/>
              </w:rPr>
              <w:t>小工</w:t>
            </w:r>
          </w:p>
        </w:tc>
        <w:tc>
          <w:tcPr>
            <w:tcW w:w="1599" w:type="dxa"/>
            <w:tcBorders>
              <w:tl2br w:val="nil"/>
              <w:tr2bl w:val="nil"/>
            </w:tcBorders>
            <w:noWrap w:val="0"/>
            <w:vAlign w:val="center"/>
          </w:tcPr>
          <w:p w14:paraId="409DE3B2">
            <w:pPr>
              <w:spacing w:line="240" w:lineRule="auto"/>
              <w:jc w:val="center"/>
              <w:rPr>
                <w:rFonts w:hint="eastAsia" w:ascii="宋体" w:hAnsi="宋体" w:eastAsia="宋体" w:cs="宋体"/>
                <w:sz w:val="24"/>
                <w:szCs w:val="24"/>
                <w:highlight w:val="none"/>
                <w:vertAlign w:val="baseline"/>
                <w:lang w:val="en-US" w:eastAsia="zh-CN"/>
              </w:rPr>
            </w:pPr>
            <w:r>
              <w:rPr>
                <w:rFonts w:hint="eastAsia" w:ascii="宋体" w:hAnsi="宋体" w:eastAsia="宋体" w:cs="宋体"/>
                <w:sz w:val="24"/>
                <w:szCs w:val="24"/>
                <w:highlight w:val="none"/>
                <w:vertAlign w:val="baseline"/>
                <w:lang w:val="en-US" w:eastAsia="zh-CN"/>
              </w:rPr>
              <w:t>XX</w:t>
            </w:r>
          </w:p>
        </w:tc>
        <w:tc>
          <w:tcPr>
            <w:tcW w:w="3356" w:type="dxa"/>
            <w:tcBorders>
              <w:tl2br w:val="nil"/>
              <w:tr2bl w:val="nil"/>
            </w:tcBorders>
            <w:noWrap w:val="0"/>
            <w:vAlign w:val="center"/>
          </w:tcPr>
          <w:p w14:paraId="048C5A69">
            <w:pPr>
              <w:spacing w:line="240" w:lineRule="auto"/>
              <w:jc w:val="center"/>
              <w:rPr>
                <w:rFonts w:hint="eastAsia" w:ascii="宋体" w:hAnsi="宋体" w:eastAsia="宋体" w:cs="宋体"/>
                <w:sz w:val="24"/>
                <w:szCs w:val="24"/>
                <w:highlight w:val="none"/>
                <w:vertAlign w:val="baseline"/>
                <w:lang w:eastAsia="zh-CN"/>
              </w:rPr>
            </w:pPr>
            <w:r>
              <w:rPr>
                <w:rFonts w:hint="eastAsia" w:ascii="宋体" w:hAnsi="宋体" w:eastAsia="宋体" w:cs="宋体"/>
                <w:color w:val="000000"/>
                <w:sz w:val="24"/>
                <w:szCs w:val="24"/>
                <w:lang w:eastAsia="zh-CN"/>
              </w:rPr>
              <w:t>辅助</w:t>
            </w:r>
            <w:r>
              <w:rPr>
                <w:rFonts w:hint="eastAsia" w:ascii="宋体" w:hAnsi="宋体" w:eastAsia="宋体" w:cs="宋体"/>
                <w:color w:val="000000"/>
                <w:sz w:val="24"/>
                <w:szCs w:val="24"/>
              </w:rPr>
              <w:t>钻岩开孔</w:t>
            </w:r>
          </w:p>
        </w:tc>
      </w:tr>
    </w:tbl>
    <w:p w14:paraId="239319AF">
      <w:pPr>
        <w:keepNext w:val="0"/>
        <w:keepLines w:val="0"/>
        <w:widowControl/>
        <w:numPr>
          <w:ilvl w:val="0"/>
          <w:numId w:val="0"/>
        </w:numPr>
        <w:suppressLineNumbers w:val="0"/>
        <w:spacing w:line="240" w:lineRule="auto"/>
        <w:ind w:firstLine="480" w:firstLineChars="200"/>
        <w:jc w:val="left"/>
        <w:rPr>
          <w:rFonts w:hint="eastAsia" w:ascii="宋体" w:hAnsi="宋体" w:eastAsia="宋体" w:cs="宋体"/>
          <w:kern w:val="0"/>
          <w:sz w:val="24"/>
          <w:szCs w:val="24"/>
          <w:lang w:val="en-US" w:eastAsia="zh-CN" w:bidi="ar"/>
        </w:rPr>
      </w:pPr>
    </w:p>
    <w:p w14:paraId="1D7C361D">
      <w:pPr>
        <w:snapToGrid w:val="0"/>
        <w:spacing w:line="240" w:lineRule="auto"/>
        <w:ind w:firstLine="482" w:firstLineChars="200"/>
        <w:rPr>
          <w:rFonts w:hint="eastAsia" w:ascii="宋体" w:hAnsi="宋体" w:eastAsia="宋体" w:cs="宋体"/>
          <w:sz w:val="24"/>
          <w:szCs w:val="24"/>
          <w:lang w:val="en-US" w:eastAsia="zh-CN"/>
        </w:rPr>
      </w:pPr>
      <w:r>
        <w:rPr>
          <w:rFonts w:hint="eastAsia" w:ascii="宋体" w:hAnsi="宋体" w:eastAsia="宋体" w:cs="宋体"/>
          <w:b/>
          <w:bCs/>
          <w:kern w:val="44"/>
          <w:sz w:val="24"/>
          <w:szCs w:val="24"/>
          <w:lang w:val="en-US" w:eastAsia="zh-CN" w:bidi="ar-SA"/>
        </w:rPr>
        <w:t>四、施工工艺</w:t>
      </w:r>
    </w:p>
    <w:p w14:paraId="57440BE4">
      <w:pPr>
        <w:keepNext w:val="0"/>
        <w:keepLines w:val="0"/>
        <w:widowControl/>
        <w:numPr>
          <w:ilvl w:val="0"/>
          <w:numId w:val="0"/>
        </w:numPr>
        <w:suppressLineNumbers w:val="0"/>
        <w:spacing w:line="240" w:lineRule="auto"/>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4.1工艺流程：</w:t>
      </w:r>
    </w:p>
    <w:p w14:paraId="5B8EA372">
      <w:pPr>
        <w:keepNext w:val="0"/>
        <w:keepLines w:val="0"/>
        <w:widowControl/>
        <w:numPr>
          <w:ilvl w:val="0"/>
          <w:numId w:val="0"/>
        </w:numPr>
        <w:suppressLineNumbers w:val="0"/>
        <w:spacing w:line="240" w:lineRule="auto"/>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color w:val="000000"/>
          <w:sz w:val="24"/>
          <w:szCs w:val="24"/>
        </w:rPr>
        <w:t>放线定桩位及高程→开挖第一节桩孔土方→绑扎护壁钢筋、支护壁模板→浇筑第一节护壁砼→检查桩位(中心)轴线→架设垂直运输架→安装电动葫芦(卷扬机)→安装吊桶、照明、活动盖板、水泵、通风机等→开挖吊运第二节桩孔土方(修边)→先拆第一节模板、支第二节护壁模板(放附加钢筋)→浇筑第二节护壁砼→检查桩位(中心)轴线→逐层往下循环作业→开挖扩底部分→检查验收→吊放钢筋笼→放砼溜筒(导管)→浇筑桩身砼(随浇随振)→桩顶位置</w:t>
      </w:r>
    </w:p>
    <w:p w14:paraId="7F49BACC">
      <w:pPr>
        <w:keepNext w:val="0"/>
        <w:keepLines w:val="0"/>
        <w:widowControl/>
        <w:numPr>
          <w:ilvl w:val="0"/>
          <w:numId w:val="0"/>
        </w:numPr>
        <w:suppressLineNumbers w:val="0"/>
        <w:spacing w:line="240" w:lineRule="auto"/>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4.2工艺流程图：</w:t>
      </w:r>
    </w:p>
    <w:p w14:paraId="380BAD33">
      <w:pPr>
        <w:keepNext w:val="0"/>
        <w:keepLines w:val="0"/>
        <w:widowControl/>
        <w:numPr>
          <w:ilvl w:val="0"/>
          <w:numId w:val="0"/>
        </w:numPr>
        <w:suppressLineNumbers w:val="0"/>
        <w:spacing w:line="240" w:lineRule="auto"/>
        <w:ind w:firstLine="480" w:firstLineChars="20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object>
          <v:shape id="_x0000_i1025" o:spt="75" type="#_x0000_t75" style="height:425.2pt;width:261.4pt;" o:ole="t" filled="f" o:preferrelative="t" stroked="f" coordsize="21600,21600">
            <v:path/>
            <v:fill on="f" focussize="0,0"/>
            <v:stroke on="f"/>
            <v:imagedata r:id="rId10" o:title=""/>
            <o:lock v:ext="edit" aspectratio="t"/>
            <w10:wrap type="none"/>
            <w10:anchorlock/>
          </v:shape>
          <o:OLEObject Type="Embed" ProgID="Visio.Drawing.15" ShapeID="_x0000_i1025" DrawAspect="Content" ObjectID="_1468075725" r:id="rId9">
            <o:LockedField>false</o:LockedField>
          </o:OLEObject>
        </w:object>
      </w:r>
    </w:p>
    <w:p w14:paraId="7AAAFB5B">
      <w:pPr>
        <w:keepNext w:val="0"/>
        <w:keepLines w:val="0"/>
        <w:widowControl/>
        <w:numPr>
          <w:ilvl w:val="0"/>
          <w:numId w:val="0"/>
        </w:numPr>
        <w:suppressLineNumbers w:val="0"/>
        <w:spacing w:line="240" w:lineRule="auto"/>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4.3主要施工方法：</w:t>
      </w:r>
    </w:p>
    <w:p w14:paraId="43335518">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lang w:eastAsia="zh-CN"/>
        </w:rPr>
        <w:t>4.3.</w:t>
      </w:r>
      <w:r>
        <w:rPr>
          <w:rFonts w:hint="eastAsia" w:ascii="宋体" w:hAnsi="宋体" w:eastAsia="宋体" w:cs="宋体"/>
          <w:color w:val="000000"/>
          <w:sz w:val="24"/>
          <w:szCs w:val="24"/>
        </w:rPr>
        <w:t>1放线定桩位及高程</w:t>
      </w:r>
    </w:p>
    <w:p w14:paraId="2DF0EB78">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rPr>
        <w:t>（1）在场地三通一平的基础上，依据</w:t>
      </w:r>
      <w:r>
        <w:rPr>
          <w:rFonts w:hint="eastAsia" w:ascii="宋体" w:hAnsi="宋体" w:eastAsia="宋体" w:cs="宋体"/>
          <w:color w:val="000000"/>
          <w:sz w:val="24"/>
          <w:szCs w:val="24"/>
        </w:rPr>
        <w:fldChar w:fldCharType="begin"/>
      </w:r>
      <w:r>
        <w:rPr>
          <w:rFonts w:hint="eastAsia" w:ascii="宋体" w:hAnsi="宋体" w:eastAsia="宋体" w:cs="宋体"/>
          <w:color w:val="000000"/>
          <w:sz w:val="24"/>
          <w:szCs w:val="24"/>
        </w:rPr>
        <w:instrText xml:space="preserve"> HYPERLINK "http://g.tgnet.cn/GroupIndex.aspx?no=Effect_chart" \t "_blank" </w:instrText>
      </w:r>
      <w:r>
        <w:rPr>
          <w:rFonts w:hint="eastAsia" w:ascii="宋体" w:hAnsi="宋体" w:eastAsia="宋体" w:cs="宋体"/>
          <w:color w:val="000000"/>
          <w:sz w:val="24"/>
          <w:szCs w:val="24"/>
        </w:rPr>
        <w:fldChar w:fldCharType="separate"/>
      </w:r>
      <w:r>
        <w:rPr>
          <w:rFonts w:hint="eastAsia" w:ascii="宋体" w:hAnsi="宋体" w:eastAsia="宋体" w:cs="宋体"/>
          <w:color w:val="000000"/>
          <w:sz w:val="24"/>
          <w:szCs w:val="24"/>
        </w:rPr>
        <w:t>建筑</w:t>
      </w:r>
      <w:r>
        <w:rPr>
          <w:rFonts w:hint="eastAsia" w:ascii="宋体" w:hAnsi="宋体" w:eastAsia="宋体" w:cs="宋体"/>
          <w:color w:val="000000"/>
          <w:sz w:val="24"/>
          <w:szCs w:val="24"/>
        </w:rPr>
        <w:fldChar w:fldCharType="end"/>
      </w:r>
      <w:r>
        <w:rPr>
          <w:rFonts w:hint="eastAsia" w:ascii="宋体" w:hAnsi="宋体" w:eastAsia="宋体" w:cs="宋体"/>
          <w:color w:val="000000"/>
          <w:sz w:val="24"/>
          <w:szCs w:val="24"/>
        </w:rPr>
        <w:t>物测量控制网的资料和基础平面布置图，测定桩位轴线方格控制网和高程基准点。确定好桩位中心，以中点为圆心，以桩身半径加护壁厚度为半径画出上部(即第一步)的圆周。撒石灰线作为桩孔开挖尺寸线。桩位线定好之后，必须经有关部门进行复查，办好预检手续后开挖。</w:t>
      </w:r>
    </w:p>
    <w:p w14:paraId="1AB9F89C">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rPr>
        <w:t>（2）井口周围须用页岩砖砌筑井圈，其高度应高出地面20cm～30cm，防止土、石、杂物、水进入孔内伤人、淹孔。若井口地层松软，为防止孔口坍塌，须在孔口用混凝土护壁，高出地面20cm左右。</w:t>
      </w:r>
    </w:p>
    <w:p w14:paraId="3138D7AE">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lang w:eastAsia="zh-CN"/>
        </w:rPr>
        <w:t>4.3.</w:t>
      </w:r>
      <w:r>
        <w:rPr>
          <w:rFonts w:hint="eastAsia" w:ascii="宋体" w:hAnsi="宋体" w:eastAsia="宋体" w:cs="宋体"/>
          <w:color w:val="000000"/>
          <w:sz w:val="24"/>
          <w:szCs w:val="24"/>
        </w:rPr>
        <w:t>2开挖第一节桩孔土方</w:t>
      </w:r>
    </w:p>
    <w:p w14:paraId="7FF7EB08">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rPr>
        <w:t>开挖桩孔要从上到下逐层进行，先挖中间部分的土方，然后扩及周边，有效地控制开挖桩孔的截面尺寸。每节的高度要根据土质好坏、操作条件而定，一般为1m。</w:t>
      </w:r>
    </w:p>
    <w:p w14:paraId="5A8BA6E8">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lang w:eastAsia="zh-CN"/>
        </w:rPr>
        <w:t>4.3.</w:t>
      </w:r>
      <w:r>
        <w:rPr>
          <w:rFonts w:hint="eastAsia" w:ascii="宋体" w:hAnsi="宋体" w:eastAsia="宋体" w:cs="宋体"/>
          <w:color w:val="000000"/>
          <w:sz w:val="24"/>
          <w:szCs w:val="24"/>
        </w:rPr>
        <w:t>3绑扎护壁钢筋、支护壁模板</w:t>
      </w:r>
    </w:p>
    <w:p w14:paraId="0025D5AA">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rPr>
        <w:t>（1）护壁钢筋采用φ</w:t>
      </w:r>
      <w:r>
        <w:rPr>
          <w:rFonts w:hint="eastAsia" w:ascii="宋体" w:hAnsi="宋体" w:eastAsia="宋体" w:cs="宋体"/>
          <w:color w:val="000000"/>
          <w:sz w:val="24"/>
          <w:szCs w:val="24"/>
          <w:lang w:val="en-US" w:eastAsia="zh-CN"/>
        </w:rPr>
        <w:t>XX</w:t>
      </w:r>
      <w:r>
        <w:rPr>
          <w:rFonts w:hint="eastAsia" w:ascii="宋体" w:hAnsi="宋体" w:eastAsia="宋体" w:cs="宋体"/>
          <w:color w:val="000000"/>
          <w:sz w:val="24"/>
          <w:szCs w:val="24"/>
        </w:rPr>
        <w:t>钢筋绑扎，每段竖向钢筋下部留置200mm长并弯折成90°；下节护壁钢筋绑扎前，将上部L型钢筋扳直并与下节竖向钢筋搭接绑扎牢固；护壁水平钢筋搭接长度不小于</w:t>
      </w:r>
      <w:r>
        <w:rPr>
          <w:rFonts w:hint="eastAsia" w:ascii="宋体" w:hAnsi="宋体" w:eastAsia="宋体" w:cs="宋体"/>
          <w:color w:val="000000"/>
          <w:sz w:val="24"/>
          <w:szCs w:val="24"/>
          <w:lang w:val="en-US" w:eastAsia="zh-CN"/>
        </w:rPr>
        <w:t>XX</w:t>
      </w:r>
      <w:r>
        <w:rPr>
          <w:rFonts w:hint="eastAsia" w:ascii="宋体" w:hAnsi="宋体" w:eastAsia="宋体" w:cs="宋体"/>
          <w:color w:val="000000"/>
          <w:sz w:val="24"/>
          <w:szCs w:val="24"/>
        </w:rPr>
        <w:t>d（见下图）。</w:t>
      </w:r>
    </w:p>
    <w:tbl>
      <w:tblPr>
        <w:tblStyle w:val="15"/>
        <w:tblW w:w="850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4"/>
      </w:tblGrid>
      <w:tr w14:paraId="4E893D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04" w:type="dxa"/>
            <w:vAlign w:val="top"/>
          </w:tcPr>
          <w:p w14:paraId="76E784C0">
            <w:pPr>
              <w:spacing w:line="240" w:lineRule="auto"/>
              <w:jc w:val="center"/>
              <w:rPr>
                <w:rFonts w:hint="default" w:ascii="宋体" w:hAnsi="宋体" w:eastAsia="宋体" w:cs="宋体"/>
                <w:color w:val="000000"/>
                <w:sz w:val="24"/>
                <w:szCs w:val="24"/>
                <w:vertAlign w:val="baseline"/>
                <w:lang w:val="en-US" w:eastAsia="zh-CN"/>
              </w:rPr>
            </w:pPr>
            <w:r>
              <w:rPr>
                <w:rFonts w:hint="eastAsia" w:ascii="宋体" w:hAnsi="宋体" w:cs="宋体"/>
                <w:color w:val="000000"/>
                <w:sz w:val="24"/>
                <w:szCs w:val="24"/>
                <w:vertAlign w:val="baseline"/>
                <w:lang w:eastAsia="zh-CN"/>
              </w:rPr>
              <w:t>根据设计要求插入</w:t>
            </w:r>
            <w:r>
              <w:rPr>
                <w:rFonts w:hint="eastAsia" w:ascii="宋体" w:hAnsi="宋体" w:cs="宋体"/>
                <w:color w:val="000000"/>
                <w:sz w:val="24"/>
                <w:szCs w:val="24"/>
                <w:vertAlign w:val="baseline"/>
                <w:lang w:val="en-US" w:eastAsia="zh-CN"/>
              </w:rPr>
              <w:t>CAD详图</w:t>
            </w:r>
          </w:p>
        </w:tc>
      </w:tr>
      <w:tr w14:paraId="56818A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04" w:type="dxa"/>
            <w:vAlign w:val="top"/>
          </w:tcPr>
          <w:p w14:paraId="2722AE02">
            <w:pPr>
              <w:spacing w:line="240" w:lineRule="auto"/>
              <w:jc w:val="center"/>
              <w:rPr>
                <w:rFonts w:hint="eastAsia" w:ascii="宋体" w:hAnsi="宋体" w:eastAsia="宋体" w:cs="宋体"/>
                <w:color w:val="000000"/>
                <w:sz w:val="24"/>
                <w:szCs w:val="24"/>
                <w:vertAlign w:val="baseline"/>
                <w:lang w:val="en-US" w:eastAsia="zh-CN"/>
              </w:rPr>
            </w:pPr>
            <w:r>
              <w:rPr>
                <w:rFonts w:hint="eastAsia" w:ascii="宋体" w:hAnsi="宋体" w:eastAsia="宋体" w:cs="宋体"/>
                <w:color w:val="000000"/>
                <w:sz w:val="24"/>
                <w:szCs w:val="24"/>
                <w:vertAlign w:val="baseline"/>
                <w:lang w:val="en-US" w:eastAsia="zh-CN"/>
              </w:rPr>
              <w:t>挖孔桩护壁大样</w:t>
            </w:r>
          </w:p>
        </w:tc>
      </w:tr>
    </w:tbl>
    <w:p w14:paraId="4461E3E9">
      <w:pPr>
        <w:spacing w:line="240" w:lineRule="auto"/>
        <w:ind w:firstLine="480" w:firstLineChars="200"/>
        <w:jc w:val="right"/>
        <w:rPr>
          <w:rFonts w:hint="eastAsia" w:ascii="宋体" w:hAnsi="宋体" w:eastAsia="宋体" w:cs="宋体"/>
          <w:color w:val="000000"/>
          <w:sz w:val="24"/>
          <w:szCs w:val="24"/>
        </w:rPr>
      </w:pPr>
    </w:p>
    <w:p w14:paraId="7EB1CD66">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rPr>
        <w:t>（2）护壁模板采用拆上节、支下节重复周转使用。模板之间用卡具、扣件连接固定，也可以在每节模板的上下端各设一道圆弧形的用槽钢或角钢做成的内钢圈作为内侧支撑，防止内模因涨力而变形。不设水平支撑，以方便操作。</w:t>
      </w:r>
    </w:p>
    <w:p w14:paraId="3D546E9C">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lang w:eastAsia="zh-CN"/>
        </w:rPr>
        <w:t>4.3.</w:t>
      </w:r>
      <w:r>
        <w:rPr>
          <w:rFonts w:hint="eastAsia" w:ascii="宋体" w:hAnsi="宋体" w:eastAsia="宋体" w:cs="宋体"/>
          <w:color w:val="000000"/>
          <w:sz w:val="24"/>
          <w:szCs w:val="24"/>
        </w:rPr>
        <w:t>4浇筑第一节护壁砼</w:t>
      </w:r>
    </w:p>
    <w:p w14:paraId="688C937B">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rPr>
        <w:t>桩孔护壁砼每挖完一节以后要立即浇筑砼。人工浇筑，人工捣实，砼强度为C</w:t>
      </w:r>
      <w:r>
        <w:rPr>
          <w:rFonts w:hint="eastAsia" w:ascii="宋体" w:hAnsi="宋体" w:eastAsia="宋体" w:cs="宋体"/>
          <w:color w:val="000000"/>
          <w:sz w:val="24"/>
          <w:szCs w:val="24"/>
          <w:lang w:val="en-US" w:eastAsia="zh-CN"/>
        </w:rPr>
        <w:t>XX</w:t>
      </w:r>
      <w:r>
        <w:rPr>
          <w:rFonts w:hint="eastAsia" w:ascii="宋体" w:hAnsi="宋体" w:eastAsia="宋体" w:cs="宋体"/>
          <w:color w:val="000000"/>
          <w:sz w:val="24"/>
          <w:szCs w:val="24"/>
        </w:rPr>
        <w:t xml:space="preserve">，坍落度控制在80～100mm，并在每节护壁上留置两个φ100泄水孔，确保护壁的稳定性。 </w:t>
      </w:r>
    </w:p>
    <w:p w14:paraId="487CEEE0">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lang w:eastAsia="zh-CN"/>
        </w:rPr>
        <w:t>4.3.</w:t>
      </w:r>
      <w:r>
        <w:rPr>
          <w:rFonts w:hint="eastAsia" w:ascii="宋体" w:hAnsi="宋体" w:eastAsia="宋体" w:cs="宋体"/>
          <w:color w:val="000000"/>
          <w:sz w:val="24"/>
          <w:szCs w:val="24"/>
        </w:rPr>
        <w:t>5检查桩位(中心)轴线及标高</w:t>
      </w:r>
    </w:p>
    <w:p w14:paraId="37A1E459">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rPr>
        <w:t>每节桩孔护壁做好以后，必须将桩位十字轴线和标高测设在护壁的上口，然后用十字线对中，吊线坠向井底投设，以半径尺杆检查孔壁的垂直平整度。随之进行修整，井深必须以基准点为依据，逐根进行引测。保证桩孔轴线位置、标高、截面尺寸满足</w:t>
      </w:r>
      <w:r>
        <w:rPr>
          <w:rFonts w:hint="eastAsia" w:ascii="宋体" w:hAnsi="宋体" w:eastAsia="宋体" w:cs="宋体"/>
          <w:color w:val="000000"/>
          <w:sz w:val="24"/>
          <w:szCs w:val="24"/>
        </w:rPr>
        <w:fldChar w:fldCharType="begin"/>
      </w:r>
      <w:r>
        <w:rPr>
          <w:rFonts w:hint="eastAsia" w:ascii="宋体" w:hAnsi="宋体" w:eastAsia="宋体" w:cs="宋体"/>
          <w:color w:val="000000"/>
          <w:sz w:val="24"/>
          <w:szCs w:val="24"/>
        </w:rPr>
        <w:instrText xml:space="preserve"> HYPERLINK "http://job.tgnet.cn/Sub06.aspx" \t "_blank" </w:instrText>
      </w:r>
      <w:r>
        <w:rPr>
          <w:rFonts w:hint="eastAsia" w:ascii="宋体" w:hAnsi="宋体" w:eastAsia="宋体" w:cs="宋体"/>
          <w:color w:val="000000"/>
          <w:sz w:val="24"/>
          <w:szCs w:val="24"/>
        </w:rPr>
        <w:fldChar w:fldCharType="separate"/>
      </w:r>
      <w:r>
        <w:rPr>
          <w:rFonts w:hint="eastAsia" w:ascii="宋体" w:hAnsi="宋体" w:eastAsia="宋体" w:cs="宋体"/>
          <w:color w:val="000000"/>
          <w:sz w:val="24"/>
          <w:szCs w:val="24"/>
        </w:rPr>
        <w:t>设计</w:t>
      </w:r>
      <w:r>
        <w:rPr>
          <w:rFonts w:hint="eastAsia" w:ascii="宋体" w:hAnsi="宋体" w:eastAsia="宋体" w:cs="宋体"/>
          <w:color w:val="000000"/>
          <w:sz w:val="24"/>
          <w:szCs w:val="24"/>
        </w:rPr>
        <w:fldChar w:fldCharType="end"/>
      </w:r>
      <w:r>
        <w:rPr>
          <w:rFonts w:hint="eastAsia" w:ascii="宋体" w:hAnsi="宋体" w:eastAsia="宋体" w:cs="宋体"/>
          <w:color w:val="000000"/>
          <w:sz w:val="24"/>
          <w:szCs w:val="24"/>
        </w:rPr>
        <w:t>要求。</w:t>
      </w:r>
    </w:p>
    <w:p w14:paraId="7097DFC8">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lang w:eastAsia="zh-CN"/>
        </w:rPr>
        <w:t>4.3.</w:t>
      </w:r>
      <w:r>
        <w:rPr>
          <w:rFonts w:hint="eastAsia" w:ascii="宋体" w:hAnsi="宋体" w:eastAsia="宋体" w:cs="宋体"/>
          <w:color w:val="000000"/>
          <w:sz w:val="24"/>
          <w:szCs w:val="24"/>
        </w:rPr>
        <w:t>6架设垂直运输架</w:t>
      </w:r>
    </w:p>
    <w:p w14:paraId="56F33A5E">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rPr>
        <w:t>第一节桩孔成孔以后，采用钢管在桩孔上口架设垂直运输支架，要求搭设稳定、牢固。</w:t>
      </w:r>
    </w:p>
    <w:p w14:paraId="25F5DE2E">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lang w:eastAsia="zh-CN"/>
        </w:rPr>
        <w:t>4.3.</w:t>
      </w:r>
      <w:r>
        <w:rPr>
          <w:rFonts w:hint="eastAsia" w:ascii="宋体" w:hAnsi="宋体" w:eastAsia="宋体" w:cs="宋体"/>
          <w:color w:val="000000"/>
          <w:sz w:val="24"/>
          <w:szCs w:val="24"/>
        </w:rPr>
        <w:t>7安装电动葫芦或卷扬机</w:t>
      </w:r>
    </w:p>
    <w:p w14:paraId="63C9E772">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rPr>
        <w:t>在垂直运输架上安装滑轮组和电动葫芦或穿卷扬机的钢丝绳，选择适当位置安装卷扬机。</w:t>
      </w:r>
    </w:p>
    <w:p w14:paraId="57AD37CD">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lang w:eastAsia="zh-CN"/>
        </w:rPr>
        <w:t>4.3.</w:t>
      </w:r>
      <w:r>
        <w:rPr>
          <w:rFonts w:hint="eastAsia" w:ascii="宋体" w:hAnsi="宋体" w:eastAsia="宋体" w:cs="宋体"/>
          <w:color w:val="000000"/>
          <w:sz w:val="24"/>
          <w:szCs w:val="24"/>
        </w:rPr>
        <w:t>8安装吊桶、照明、防护栏杆、水泵和通风机</w:t>
      </w:r>
    </w:p>
    <w:p w14:paraId="586C1D8F">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rPr>
        <w:t>（1）在安装滑轮组及吊桶时，注意使吊桶与桩孔中心位置重合，作为挖土时直观上控制桩位中心和护壁支模的中心线。</w:t>
      </w:r>
    </w:p>
    <w:p w14:paraId="53A2EB69">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rPr>
        <w:t>（2）井底照明必须用低压电源(</w:t>
      </w:r>
      <w:r>
        <w:rPr>
          <w:rFonts w:hint="eastAsia" w:ascii="宋体" w:hAnsi="宋体" w:eastAsia="宋体" w:cs="宋体"/>
          <w:color w:val="000000"/>
          <w:sz w:val="24"/>
          <w:szCs w:val="24"/>
          <w:lang w:val="en-US" w:eastAsia="zh-CN"/>
        </w:rPr>
        <w:t>12</w:t>
      </w:r>
      <w:r>
        <w:rPr>
          <w:rFonts w:hint="eastAsia" w:ascii="宋体" w:hAnsi="宋体" w:eastAsia="宋体" w:cs="宋体"/>
          <w:color w:val="000000"/>
          <w:sz w:val="24"/>
          <w:szCs w:val="24"/>
        </w:rPr>
        <w:t>V、100w)、防水带罩的安全灯具。桩口上设围护栏。</w:t>
      </w:r>
    </w:p>
    <w:p w14:paraId="34C2C9DF">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rPr>
        <w:t>（3）当桩孔深大于10m时，要向井下通风，加强空气对流。必要时输送氧气，防止有毒气体的危害。操作时上下人员轮换作业，桩孔上人员密切注视观察桩孔下人员的情况，互相呼应，切实预防安全事故的发生。</w:t>
      </w:r>
    </w:p>
    <w:p w14:paraId="3664D6A6">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rPr>
        <w:t>（4）当地下水量不大时，随挖随将泥水用吊桶运出。地下渗水量较大时，吊桶已满足不了排水，先在桩孔底挖集水坑，用高程水泵沉入抽水，边降水边挖土，水泵的规格按抽水量确定。要日夜三班抽水，使水位保持稳定。地下水位较高时，要先采用统一降水的措施，再进行开挖。</w:t>
      </w:r>
    </w:p>
    <w:p w14:paraId="373DD539">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rPr>
        <w:t>（5）地面孔口四周必须设防护栏杆，防护栏杆采用钢管搭设并用密目安全网封闭，高度不低于1200mm。无关人员不得靠近桩孔口，桩孔口机械操作人员不准离开岗位，口袋内不得放置物品（如钥匙、钢笔、打火机、小型工具等），以防坠入桩孔中。</w:t>
      </w:r>
    </w:p>
    <w:p w14:paraId="211DDA71">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lang w:eastAsia="zh-CN"/>
        </w:rPr>
        <w:t>4.3.</w:t>
      </w:r>
      <w:r>
        <w:rPr>
          <w:rFonts w:hint="eastAsia" w:ascii="宋体" w:hAnsi="宋体" w:eastAsia="宋体" w:cs="宋体"/>
          <w:color w:val="000000"/>
          <w:sz w:val="24"/>
          <w:szCs w:val="24"/>
        </w:rPr>
        <w:t>9开挖吊运第二节桩孔土方(修边)，从第二节开始，利用提升</w:t>
      </w:r>
      <w:r>
        <w:rPr>
          <w:rFonts w:hint="eastAsia" w:ascii="宋体" w:hAnsi="宋体" w:eastAsia="宋体" w:cs="宋体"/>
          <w:color w:val="000000"/>
          <w:sz w:val="24"/>
          <w:szCs w:val="24"/>
        </w:rPr>
        <w:fldChar w:fldCharType="begin"/>
      </w:r>
      <w:r>
        <w:rPr>
          <w:rFonts w:hint="eastAsia" w:ascii="宋体" w:hAnsi="宋体" w:eastAsia="宋体" w:cs="宋体"/>
          <w:color w:val="000000"/>
          <w:sz w:val="24"/>
          <w:szCs w:val="24"/>
        </w:rPr>
        <w:instrText xml:space="preserve"> HYPERLINK "http://g.tgnet.cn/GroupIndex.aspx?no=yhscd" \t "_blank" </w:instrText>
      </w:r>
      <w:r>
        <w:rPr>
          <w:rFonts w:hint="eastAsia" w:ascii="宋体" w:hAnsi="宋体" w:eastAsia="宋体" w:cs="宋体"/>
          <w:color w:val="000000"/>
          <w:sz w:val="24"/>
          <w:szCs w:val="24"/>
        </w:rPr>
        <w:fldChar w:fldCharType="separate"/>
      </w:r>
      <w:r>
        <w:rPr>
          <w:rFonts w:hint="eastAsia" w:ascii="宋体" w:hAnsi="宋体" w:eastAsia="宋体" w:cs="宋体"/>
          <w:color w:val="000000"/>
          <w:sz w:val="24"/>
          <w:szCs w:val="24"/>
        </w:rPr>
        <w:t>设备</w:t>
      </w:r>
      <w:r>
        <w:rPr>
          <w:rFonts w:hint="eastAsia" w:ascii="宋体" w:hAnsi="宋体" w:eastAsia="宋体" w:cs="宋体"/>
          <w:color w:val="000000"/>
          <w:sz w:val="24"/>
          <w:szCs w:val="24"/>
        </w:rPr>
        <w:fldChar w:fldCharType="end"/>
      </w:r>
      <w:r>
        <w:rPr>
          <w:rFonts w:hint="eastAsia" w:ascii="宋体" w:hAnsi="宋体" w:eastAsia="宋体" w:cs="宋体"/>
          <w:color w:val="000000"/>
          <w:sz w:val="24"/>
          <w:szCs w:val="24"/>
        </w:rPr>
        <w:t>运土，桩孔内人员要戴好安全帽，地面人员要拴好安全带。</w:t>
      </w:r>
    </w:p>
    <w:p w14:paraId="46AEAD54">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rPr>
        <w:t>桩孔挖至规定的深度后，用支杆检查桩孔的直径及井壁圆弧度，上下要垂直平顺，修整孔壁。</w:t>
      </w:r>
    </w:p>
    <w:p w14:paraId="2097784F">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lang w:eastAsia="zh-CN"/>
        </w:rPr>
        <w:t>4.3.</w:t>
      </w:r>
      <w:r>
        <w:rPr>
          <w:rFonts w:hint="eastAsia" w:ascii="宋体" w:hAnsi="宋体" w:eastAsia="宋体" w:cs="宋体"/>
          <w:color w:val="000000"/>
          <w:sz w:val="24"/>
          <w:szCs w:val="24"/>
        </w:rPr>
        <w:t>10先拆除第一节支第二节护壁模板(放附加钢筋)</w:t>
      </w:r>
    </w:p>
    <w:p w14:paraId="12CAA8DA">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rPr>
        <w:t>护壁模板采用拆上节支下节依次周转使用。模板上口留出高度为100mm的砼浇筑口，接口处要捣固密实，强度达到1MPa时拆模，拆模后用砼或砌砖堵严，水泥砂浆抹平。</w:t>
      </w:r>
    </w:p>
    <w:p w14:paraId="69D4763F">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lang w:eastAsia="zh-CN"/>
        </w:rPr>
        <w:t>4.3.</w:t>
      </w:r>
      <w:r>
        <w:rPr>
          <w:rFonts w:hint="eastAsia" w:ascii="宋体" w:hAnsi="宋体" w:eastAsia="宋体" w:cs="宋体"/>
          <w:color w:val="000000"/>
          <w:sz w:val="24"/>
          <w:szCs w:val="24"/>
        </w:rPr>
        <w:t>11浇筑第二节护壁砼</w:t>
      </w:r>
    </w:p>
    <w:p w14:paraId="02590EF5">
      <w:pPr>
        <w:spacing w:line="24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砼用串桶下料，人工浇筑，人工插捣密实。砼可由试验室确定掺入早强剂，以加速砼的硬化。</w:t>
      </w:r>
    </w:p>
    <w:p w14:paraId="16C338EA">
      <w:pPr>
        <w:spacing w:line="24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lang w:eastAsia="zh-CN"/>
        </w:rPr>
        <w:t>4.3.</w:t>
      </w:r>
      <w:r>
        <w:rPr>
          <w:rFonts w:hint="eastAsia" w:ascii="宋体" w:hAnsi="宋体" w:eastAsia="宋体" w:cs="宋体"/>
          <w:color w:val="auto"/>
          <w:sz w:val="24"/>
          <w:szCs w:val="24"/>
        </w:rPr>
        <w:t>12遇塌孔情况的处理措施</w:t>
      </w:r>
    </w:p>
    <w:p w14:paraId="46BBE6F8">
      <w:pPr>
        <w:spacing w:line="24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当发生塌孔时，根据塌孔情况缩短每节开挖深度，一般采用半模施工，并适当减小护壁钢筋间距、增大上、下两节护壁钢筋的搭接长度。</w:t>
      </w:r>
    </w:p>
    <w:p w14:paraId="6F0FFC86">
      <w:pPr>
        <w:spacing w:line="24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lang w:eastAsia="zh-CN"/>
        </w:rPr>
        <w:t>4.3.</w:t>
      </w:r>
      <w:r>
        <w:rPr>
          <w:rFonts w:hint="eastAsia" w:ascii="宋体" w:hAnsi="宋体" w:eastAsia="宋体" w:cs="宋体"/>
          <w:color w:val="auto"/>
          <w:sz w:val="24"/>
          <w:szCs w:val="24"/>
        </w:rPr>
        <w:t>13检查桩位中心轴线及标高</w:t>
      </w:r>
    </w:p>
    <w:p w14:paraId="46602C69">
      <w:pPr>
        <w:spacing w:line="24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以桩孔口的定位线为依据，逐节校测。</w:t>
      </w:r>
    </w:p>
    <w:p w14:paraId="68F4DEDF">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lang w:eastAsia="zh-CN"/>
        </w:rPr>
        <w:t>4.3.</w:t>
      </w:r>
      <w:r>
        <w:rPr>
          <w:rFonts w:hint="eastAsia" w:ascii="宋体" w:hAnsi="宋体" w:eastAsia="宋体" w:cs="宋体"/>
          <w:color w:val="000000"/>
          <w:sz w:val="24"/>
          <w:szCs w:val="24"/>
        </w:rPr>
        <w:t>14逐层往下循环作业，将桩孔挖至</w:t>
      </w:r>
      <w:r>
        <w:rPr>
          <w:rFonts w:hint="eastAsia" w:ascii="宋体" w:hAnsi="宋体" w:eastAsia="宋体" w:cs="宋体"/>
          <w:color w:val="000000"/>
          <w:sz w:val="24"/>
          <w:szCs w:val="24"/>
        </w:rPr>
        <w:fldChar w:fldCharType="begin"/>
      </w:r>
      <w:r>
        <w:rPr>
          <w:rFonts w:hint="eastAsia" w:ascii="宋体" w:hAnsi="宋体" w:eastAsia="宋体" w:cs="宋体"/>
          <w:color w:val="000000"/>
          <w:sz w:val="24"/>
          <w:szCs w:val="24"/>
        </w:rPr>
        <w:instrText xml:space="preserve"> HYPERLINK "http://job.tgnet.cn/Sub06.aspx" \t "_blank" </w:instrText>
      </w:r>
      <w:r>
        <w:rPr>
          <w:rFonts w:hint="eastAsia" w:ascii="宋体" w:hAnsi="宋体" w:eastAsia="宋体" w:cs="宋体"/>
          <w:color w:val="000000"/>
          <w:sz w:val="24"/>
          <w:szCs w:val="24"/>
        </w:rPr>
        <w:fldChar w:fldCharType="separate"/>
      </w:r>
      <w:r>
        <w:rPr>
          <w:rFonts w:hint="eastAsia" w:ascii="宋体" w:hAnsi="宋体" w:eastAsia="宋体" w:cs="宋体"/>
          <w:color w:val="000000"/>
          <w:sz w:val="24"/>
          <w:szCs w:val="24"/>
        </w:rPr>
        <w:t>设计</w:t>
      </w:r>
      <w:r>
        <w:rPr>
          <w:rFonts w:hint="eastAsia" w:ascii="宋体" w:hAnsi="宋体" w:eastAsia="宋体" w:cs="宋体"/>
          <w:color w:val="000000"/>
          <w:sz w:val="24"/>
          <w:szCs w:val="24"/>
        </w:rPr>
        <w:fldChar w:fldCharType="end"/>
      </w:r>
      <w:r>
        <w:rPr>
          <w:rFonts w:hint="eastAsia" w:ascii="宋体" w:hAnsi="宋体" w:eastAsia="宋体" w:cs="宋体"/>
          <w:color w:val="000000"/>
          <w:sz w:val="24"/>
          <w:szCs w:val="24"/>
        </w:rPr>
        <w:t>深度，清除虚土，检查土质情况，桩底要支承在设计所规定的持力层上。</w:t>
      </w:r>
    </w:p>
    <w:p w14:paraId="13F87110">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lang w:eastAsia="zh-CN"/>
        </w:rPr>
        <w:t>4.3.</w:t>
      </w:r>
      <w:r>
        <w:rPr>
          <w:rFonts w:hint="eastAsia" w:ascii="宋体" w:hAnsi="宋体" w:eastAsia="宋体" w:cs="宋体"/>
          <w:color w:val="000000"/>
          <w:sz w:val="24"/>
          <w:szCs w:val="24"/>
        </w:rPr>
        <w:t>15入岩后的开挖方法及措施</w:t>
      </w:r>
    </w:p>
    <w:p w14:paraId="1633EE8E">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lang w:val="en-US" w:eastAsia="zh-CN"/>
        </w:rPr>
        <w:t>1）</w:t>
      </w:r>
      <w:r>
        <w:rPr>
          <w:rFonts w:hint="eastAsia" w:ascii="宋体" w:hAnsi="宋体" w:eastAsia="宋体" w:cs="宋体"/>
          <w:color w:val="000000"/>
          <w:sz w:val="24"/>
          <w:szCs w:val="24"/>
        </w:rPr>
        <w:t>人工挖孔至岩层后，采用水钻钻心，开钻完一盘后用电镐破碎或整体吊装出孔外，如下图：</w:t>
      </w:r>
    </w:p>
    <w:p w14:paraId="394B4F2C">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drawing>
          <wp:inline distT="0" distB="0" distL="114300" distR="114300">
            <wp:extent cx="2647315" cy="1952625"/>
            <wp:effectExtent l="0" t="0" r="4445" b="13335"/>
            <wp:docPr id="6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
                    <pic:cNvPicPr>
                      <a:picLocks noChangeAspect="1"/>
                    </pic:cNvPicPr>
                  </pic:nvPicPr>
                  <pic:blipFill>
                    <a:blip r:embed="rId11"/>
                    <a:srcRect t="9692"/>
                    <a:stretch>
                      <a:fillRect/>
                    </a:stretch>
                  </pic:blipFill>
                  <pic:spPr>
                    <a:xfrm>
                      <a:off x="0" y="0"/>
                      <a:ext cx="2647315" cy="1952625"/>
                    </a:xfrm>
                    <a:prstGeom prst="rect">
                      <a:avLst/>
                    </a:prstGeom>
                    <a:noFill/>
                    <a:ln>
                      <a:noFill/>
                    </a:ln>
                  </pic:spPr>
                </pic:pic>
              </a:graphicData>
            </a:graphic>
          </wp:inline>
        </w:drawing>
      </w:r>
    </w:p>
    <w:p w14:paraId="63C67AF3">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lang w:val="en-US" w:eastAsia="zh-CN"/>
        </w:rPr>
        <w:t>2）</w:t>
      </w:r>
      <w:r>
        <w:rPr>
          <w:rFonts w:hint="eastAsia" w:ascii="宋体" w:hAnsi="宋体" w:eastAsia="宋体" w:cs="宋体"/>
          <w:color w:val="000000"/>
          <w:sz w:val="24"/>
          <w:szCs w:val="24"/>
        </w:rPr>
        <w:t>入岩后开挖注意岩石完整性的观察，嵌入完整中风化岩石的厚度不得小于500毫米，根据地勘报告及现场表观：裂隙大小、间距、深度，以及岩石质量判断。</w:t>
      </w:r>
    </w:p>
    <w:p w14:paraId="1352C50A">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lang w:eastAsia="zh-CN"/>
        </w:rPr>
        <w:t>4.3.</w:t>
      </w:r>
      <w:r>
        <w:rPr>
          <w:rFonts w:hint="eastAsia" w:ascii="宋体" w:hAnsi="宋体" w:eastAsia="宋体" w:cs="宋体"/>
          <w:color w:val="000000"/>
          <w:sz w:val="24"/>
          <w:szCs w:val="24"/>
        </w:rPr>
        <w:t>16开挖扩底部分</w:t>
      </w:r>
    </w:p>
    <w:p w14:paraId="0C06133E">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rPr>
        <w:t>桩底根据持力层泥岩强度选用风镐或水钻开挖。挖扩底桩要先将扩底部位桩身的圆柱体挖好，再按扩底部位的尺寸、形状自上而下削土扩充成</w:t>
      </w:r>
      <w:r>
        <w:rPr>
          <w:rFonts w:hint="eastAsia" w:ascii="宋体" w:hAnsi="宋体" w:eastAsia="宋体" w:cs="宋体"/>
          <w:color w:val="000000"/>
          <w:sz w:val="24"/>
          <w:szCs w:val="24"/>
        </w:rPr>
        <w:fldChar w:fldCharType="begin"/>
      </w:r>
      <w:r>
        <w:rPr>
          <w:rFonts w:hint="eastAsia" w:ascii="宋体" w:hAnsi="宋体" w:eastAsia="宋体" w:cs="宋体"/>
          <w:color w:val="000000"/>
          <w:sz w:val="24"/>
          <w:szCs w:val="24"/>
        </w:rPr>
        <w:instrText xml:space="preserve"> HYPERLINK "http://info.tgnet.cn/Pic/List/17.7.7/" \t "_blank" </w:instrText>
      </w:r>
      <w:r>
        <w:rPr>
          <w:rFonts w:hint="eastAsia" w:ascii="宋体" w:hAnsi="宋体" w:eastAsia="宋体" w:cs="宋体"/>
          <w:color w:val="000000"/>
          <w:sz w:val="24"/>
          <w:szCs w:val="24"/>
        </w:rPr>
        <w:fldChar w:fldCharType="separate"/>
      </w:r>
      <w:r>
        <w:rPr>
          <w:rFonts w:hint="eastAsia" w:ascii="宋体" w:hAnsi="宋体" w:eastAsia="宋体" w:cs="宋体"/>
          <w:color w:val="000000"/>
          <w:sz w:val="24"/>
          <w:szCs w:val="24"/>
        </w:rPr>
        <w:t>设计图纸</w:t>
      </w:r>
      <w:r>
        <w:rPr>
          <w:rFonts w:hint="eastAsia" w:ascii="宋体" w:hAnsi="宋体" w:eastAsia="宋体" w:cs="宋体"/>
          <w:color w:val="000000"/>
          <w:sz w:val="24"/>
          <w:szCs w:val="24"/>
        </w:rPr>
        <w:fldChar w:fldCharType="end"/>
      </w:r>
      <w:r>
        <w:rPr>
          <w:rFonts w:hint="eastAsia" w:ascii="宋体" w:hAnsi="宋体" w:eastAsia="宋体" w:cs="宋体"/>
          <w:color w:val="000000"/>
          <w:sz w:val="24"/>
          <w:szCs w:val="24"/>
        </w:rPr>
        <w:t>的要求（见下图表）。</w:t>
      </w:r>
    </w:p>
    <w:tbl>
      <w:tblPr>
        <w:tblStyle w:val="15"/>
        <w:tblW w:w="850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4"/>
      </w:tblGrid>
      <w:tr w14:paraId="5CE14D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04" w:type="dxa"/>
            <w:vAlign w:val="top"/>
          </w:tcPr>
          <w:p w14:paraId="52C444FF">
            <w:pPr>
              <w:spacing w:line="240" w:lineRule="auto"/>
              <w:jc w:val="center"/>
              <w:outlineLvl w:val="9"/>
              <w:rPr>
                <w:rFonts w:hint="eastAsia" w:ascii="宋体" w:hAnsi="宋体" w:eastAsia="宋体" w:cs="宋体"/>
                <w:sz w:val="24"/>
                <w:szCs w:val="24"/>
                <w:vertAlign w:val="baseline"/>
              </w:rPr>
            </w:pPr>
            <w:r>
              <w:rPr>
                <w:rFonts w:hint="eastAsia" w:ascii="宋体" w:hAnsi="宋体" w:cs="宋体"/>
                <w:color w:val="000000"/>
                <w:sz w:val="24"/>
                <w:szCs w:val="24"/>
                <w:vertAlign w:val="baseline"/>
                <w:lang w:eastAsia="zh-CN"/>
              </w:rPr>
              <w:t>根据设计要求插入</w:t>
            </w:r>
            <w:r>
              <w:rPr>
                <w:rFonts w:hint="eastAsia" w:ascii="宋体" w:hAnsi="宋体" w:cs="宋体"/>
                <w:color w:val="000000"/>
                <w:sz w:val="24"/>
                <w:szCs w:val="24"/>
                <w:vertAlign w:val="baseline"/>
                <w:lang w:val="en-US" w:eastAsia="zh-CN"/>
              </w:rPr>
              <w:t>CAD详图</w:t>
            </w:r>
          </w:p>
        </w:tc>
      </w:tr>
      <w:tr w14:paraId="6AF899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04" w:type="dxa"/>
            <w:vAlign w:val="top"/>
          </w:tcPr>
          <w:p w14:paraId="62636AAC">
            <w:pPr>
              <w:spacing w:line="240" w:lineRule="auto"/>
              <w:jc w:val="center"/>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挖孔桩放大脚示意图</w:t>
            </w:r>
          </w:p>
        </w:tc>
      </w:tr>
      <w:tr w14:paraId="7DA1F4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04" w:type="dxa"/>
            <w:vAlign w:val="top"/>
          </w:tcPr>
          <w:p w14:paraId="50D6FBEC">
            <w:pPr>
              <w:spacing w:line="240" w:lineRule="auto"/>
              <w:jc w:val="center"/>
              <w:outlineLvl w:val="9"/>
              <w:rPr>
                <w:rFonts w:hint="eastAsia" w:ascii="宋体" w:hAnsi="宋体" w:eastAsia="宋体" w:cs="宋体"/>
                <w:sz w:val="24"/>
                <w:szCs w:val="24"/>
                <w:vertAlign w:val="baseline"/>
              </w:rPr>
            </w:pPr>
            <w:r>
              <w:rPr>
                <w:rFonts w:hint="eastAsia" w:ascii="宋体" w:hAnsi="宋体" w:cs="宋体"/>
                <w:color w:val="000000"/>
                <w:sz w:val="24"/>
                <w:szCs w:val="24"/>
                <w:vertAlign w:val="baseline"/>
                <w:lang w:eastAsia="zh-CN"/>
              </w:rPr>
              <w:t>根据设计要求插入</w:t>
            </w:r>
            <w:r>
              <w:rPr>
                <w:rFonts w:hint="eastAsia" w:ascii="宋体" w:hAnsi="宋体" w:cs="宋体"/>
                <w:color w:val="000000"/>
                <w:sz w:val="24"/>
                <w:szCs w:val="24"/>
                <w:vertAlign w:val="baseline"/>
                <w:lang w:val="en-US" w:eastAsia="zh-CN"/>
              </w:rPr>
              <w:t>CAD详图</w:t>
            </w:r>
          </w:p>
        </w:tc>
      </w:tr>
      <w:tr w14:paraId="724E5F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04" w:type="dxa"/>
            <w:vAlign w:val="top"/>
          </w:tcPr>
          <w:p w14:paraId="00897662">
            <w:pPr>
              <w:spacing w:line="240" w:lineRule="auto"/>
              <w:jc w:val="center"/>
              <w:outlineLvl w:val="9"/>
              <w:rPr>
                <w:rFonts w:hint="eastAsia" w:ascii="宋体" w:hAnsi="宋体" w:eastAsia="宋体" w:cs="宋体"/>
                <w:sz w:val="24"/>
                <w:szCs w:val="24"/>
                <w:vertAlign w:val="baseline"/>
                <w:lang w:eastAsia="zh-CN"/>
              </w:rPr>
            </w:pPr>
            <w:r>
              <w:rPr>
                <w:rFonts w:hint="eastAsia" w:ascii="宋体" w:hAnsi="宋体" w:eastAsia="宋体" w:cs="宋体"/>
                <w:sz w:val="24"/>
                <w:szCs w:val="24"/>
                <w:vertAlign w:val="baseline"/>
                <w:lang w:eastAsia="zh-CN"/>
              </w:rPr>
              <w:t>挖孔桩基础明细表</w:t>
            </w:r>
          </w:p>
        </w:tc>
      </w:tr>
    </w:tbl>
    <w:p w14:paraId="653EBE24">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lang w:eastAsia="zh-CN"/>
        </w:rPr>
        <w:t>4.3.</w:t>
      </w:r>
      <w:r>
        <w:rPr>
          <w:rFonts w:hint="eastAsia" w:ascii="宋体" w:hAnsi="宋体" w:eastAsia="宋体" w:cs="宋体"/>
          <w:color w:val="000000"/>
          <w:sz w:val="24"/>
          <w:szCs w:val="24"/>
        </w:rPr>
        <w:t>17检查验收</w:t>
      </w:r>
    </w:p>
    <w:p w14:paraId="28D6D283">
      <w:pPr>
        <w:spacing w:line="240" w:lineRule="auto"/>
        <w:ind w:firstLine="480" w:firstLineChars="200"/>
        <w:rPr>
          <w:rFonts w:hint="eastAsia" w:ascii="宋体" w:hAnsi="宋体" w:eastAsia="宋体" w:cs="宋体"/>
          <w:color w:val="auto"/>
          <w:sz w:val="24"/>
          <w:szCs w:val="24"/>
        </w:rPr>
      </w:pPr>
      <w:r>
        <w:rPr>
          <w:rFonts w:hint="eastAsia" w:ascii="宋体" w:hAnsi="宋体" w:eastAsia="宋体" w:cs="宋体"/>
          <w:color w:val="000000"/>
          <w:sz w:val="24"/>
          <w:szCs w:val="24"/>
        </w:rPr>
        <w:t>成孔以后必须对桩身直径、扩头尺寸、孔底标高、桩位中线、井壁垂直、虚土厚度</w:t>
      </w:r>
      <w:r>
        <w:rPr>
          <w:rFonts w:hint="eastAsia" w:ascii="宋体" w:hAnsi="宋体" w:eastAsia="宋体" w:cs="宋体"/>
          <w:color w:val="auto"/>
          <w:sz w:val="24"/>
          <w:szCs w:val="24"/>
        </w:rPr>
        <w:t>进行全面测定，做好</w:t>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"http://g.tgnet.cn/GroupIndex.aspx?no=shigong" \t "_blank"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施工</w:t>
      </w:r>
      <w:r>
        <w:rPr>
          <w:rFonts w:hint="eastAsia" w:ascii="宋体" w:hAnsi="宋体" w:eastAsia="宋体" w:cs="宋体"/>
          <w:color w:val="auto"/>
          <w:sz w:val="24"/>
          <w:szCs w:val="24"/>
        </w:rPr>
        <w:fldChar w:fldCharType="end"/>
      </w:r>
      <w:r>
        <w:rPr>
          <w:rFonts w:hint="eastAsia" w:ascii="宋体" w:hAnsi="宋体" w:eastAsia="宋体" w:cs="宋体"/>
          <w:color w:val="auto"/>
          <w:sz w:val="24"/>
          <w:szCs w:val="24"/>
        </w:rPr>
        <w:t>记录，办理隐蔽验收手续。</w:t>
      </w:r>
    </w:p>
    <w:p w14:paraId="42C70A33">
      <w:pPr>
        <w:spacing w:line="24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lang w:eastAsia="zh-CN"/>
        </w:rPr>
        <w:t>4.3.</w:t>
      </w:r>
      <w:r>
        <w:rPr>
          <w:rFonts w:hint="eastAsia" w:ascii="宋体" w:hAnsi="宋体" w:eastAsia="宋体" w:cs="宋体"/>
          <w:color w:val="auto"/>
          <w:sz w:val="24"/>
          <w:szCs w:val="24"/>
        </w:rPr>
        <w:t>18桩岩心取样</w:t>
      </w:r>
    </w:p>
    <w:p w14:paraId="0C92B87C">
      <w:pPr>
        <w:spacing w:line="24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1）</w:t>
      </w:r>
      <w:r>
        <w:rPr>
          <w:rFonts w:hint="eastAsia" w:ascii="宋体" w:hAnsi="宋体" w:eastAsia="宋体" w:cs="宋体"/>
          <w:color w:val="auto"/>
          <w:sz w:val="24"/>
          <w:szCs w:val="24"/>
        </w:rPr>
        <w:t>根据规定对各单位工程分别进行取样，取样数量按不低于桩总数量的5%，遇不同地质需会同参建各方按相关规定适当增加取样数量；所有取样样桩应具有平面代表性。</w:t>
      </w:r>
    </w:p>
    <w:p w14:paraId="09A382C4">
      <w:pPr>
        <w:spacing w:line="24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2）</w:t>
      </w:r>
      <w:r>
        <w:rPr>
          <w:rFonts w:hint="eastAsia" w:ascii="宋体" w:hAnsi="宋体" w:eastAsia="宋体" w:cs="宋体"/>
          <w:color w:val="auto"/>
          <w:sz w:val="24"/>
          <w:szCs w:val="24"/>
        </w:rPr>
        <w:t>在现场施工中，当各样桩基底进入持力层，达到设计嵌岩深度时会同监理及业主代表进行现场见证取样，每桩应不少于</w:t>
      </w:r>
      <w:r>
        <w:rPr>
          <w:rFonts w:hint="eastAsia" w:ascii="宋体" w:hAnsi="宋体" w:eastAsia="宋体" w:cs="宋体"/>
          <w:color w:val="auto"/>
          <w:sz w:val="24"/>
          <w:szCs w:val="24"/>
          <w:lang w:val="en-US" w:eastAsia="zh-CN"/>
        </w:rPr>
        <w:t>X</w:t>
      </w:r>
      <w:r>
        <w:rPr>
          <w:rFonts w:hint="eastAsia" w:ascii="宋体" w:hAnsi="宋体" w:eastAsia="宋体" w:cs="宋体"/>
          <w:color w:val="auto"/>
          <w:sz w:val="24"/>
          <w:szCs w:val="24"/>
        </w:rPr>
        <w:t>个标准试件（Φ50×100mm的圆柱体），岩样应注明上下表面。</w:t>
      </w:r>
    </w:p>
    <w:p w14:paraId="6C5E7282">
      <w:pPr>
        <w:spacing w:line="24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lang w:eastAsia="zh-CN"/>
        </w:rPr>
        <w:t>4.3.</w:t>
      </w:r>
      <w:r>
        <w:rPr>
          <w:rFonts w:hint="eastAsia" w:ascii="宋体" w:hAnsi="宋体" w:eastAsia="宋体" w:cs="宋体"/>
          <w:color w:val="auto"/>
          <w:sz w:val="24"/>
          <w:szCs w:val="24"/>
        </w:rPr>
        <w:t>19封底</w:t>
      </w:r>
    </w:p>
    <w:p w14:paraId="074880B7">
      <w:pPr>
        <w:spacing w:line="24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成孔（桩头扩底尺寸及入岩深度）验收合格且岩心取样合格后，及时进行封底工作，封底采用不低于桩身砼标号的砼进行封底，封底之前应清除孔底浮土，松动石块和积水。</w:t>
      </w:r>
    </w:p>
    <w:p w14:paraId="5D7BDC6A">
      <w:pPr>
        <w:spacing w:line="24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lang w:eastAsia="zh-CN"/>
        </w:rPr>
        <w:t>4.3.</w:t>
      </w:r>
      <w:r>
        <w:rPr>
          <w:rFonts w:hint="eastAsia" w:ascii="宋体" w:hAnsi="宋体" w:eastAsia="宋体" w:cs="宋体"/>
          <w:color w:val="auto"/>
          <w:sz w:val="24"/>
          <w:szCs w:val="24"/>
        </w:rPr>
        <w:t>20钢筋笼的制作与吊放</w:t>
      </w:r>
    </w:p>
    <w:p w14:paraId="12122351">
      <w:pPr>
        <w:spacing w:line="24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（1）钢筋笼主筋采用Φ</w:t>
      </w:r>
      <w:r>
        <w:rPr>
          <w:rFonts w:hint="eastAsia" w:ascii="宋体" w:hAnsi="宋体" w:eastAsia="宋体" w:cs="宋体"/>
          <w:color w:val="auto"/>
          <w:sz w:val="24"/>
          <w:szCs w:val="24"/>
          <w:lang w:val="en-US" w:eastAsia="zh-CN"/>
        </w:rPr>
        <w:t>XX</w:t>
      </w:r>
      <w:r>
        <w:rPr>
          <w:rFonts w:hint="eastAsia" w:ascii="宋体" w:hAnsi="宋体" w:eastAsia="宋体" w:cs="宋体"/>
          <w:color w:val="auto"/>
          <w:sz w:val="24"/>
          <w:szCs w:val="24"/>
        </w:rPr>
        <w:t>钢筋加工，螺旋箍筋为φ6.5@200，桩顶1500mm范围内螺</w:t>
      </w:r>
      <w:r>
        <w:rPr>
          <w:rFonts w:hint="eastAsia" w:ascii="宋体" w:hAnsi="宋体" w:eastAsia="宋体" w:cs="宋体"/>
          <w:color w:val="000000"/>
          <w:sz w:val="24"/>
          <w:szCs w:val="24"/>
        </w:rPr>
        <w:t>旋箍筋为φ6.5@100，加劲箍为Φ</w:t>
      </w:r>
      <w:r>
        <w:rPr>
          <w:rFonts w:hint="eastAsia" w:ascii="宋体" w:hAnsi="宋体" w:eastAsia="宋体" w:cs="宋体"/>
          <w:color w:val="000000"/>
          <w:sz w:val="24"/>
          <w:szCs w:val="24"/>
          <w:lang w:val="en-US" w:eastAsia="zh-CN"/>
        </w:rPr>
        <w:t>XX</w:t>
      </w:r>
      <w:r>
        <w:rPr>
          <w:rFonts w:hint="eastAsia" w:ascii="宋体" w:hAnsi="宋体" w:eastAsia="宋体" w:cs="宋体"/>
          <w:color w:val="000000"/>
          <w:sz w:val="24"/>
          <w:szCs w:val="24"/>
        </w:rPr>
        <w:t>@2000；钢筋笼尺寸按设计图纸制作，钢筋进场前原</w:t>
      </w:r>
      <w:r>
        <w:rPr>
          <w:rFonts w:hint="eastAsia" w:ascii="宋体" w:hAnsi="宋体" w:eastAsia="宋体" w:cs="宋体"/>
          <w:color w:val="auto"/>
          <w:sz w:val="24"/>
          <w:szCs w:val="24"/>
        </w:rPr>
        <w:t>材料必须抽样送检，原材料抽样频率为各种型号每60t取一组试验（同一批次不足60t的按60t计），对焊接头每200个、搭接焊接头每300个取一组进行试验。合格钢筋要分类离地堆放，并用标识标明。</w:t>
      </w:r>
    </w:p>
    <w:tbl>
      <w:tblPr>
        <w:tblStyle w:val="15"/>
        <w:tblW w:w="850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4"/>
      </w:tblGrid>
      <w:tr w14:paraId="440E0C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04" w:type="dxa"/>
            <w:vAlign w:val="top"/>
          </w:tcPr>
          <w:p w14:paraId="0BFF6D06">
            <w:pPr>
              <w:spacing w:line="240" w:lineRule="auto"/>
              <w:jc w:val="center"/>
              <w:rPr>
                <w:rFonts w:hint="eastAsia" w:ascii="宋体" w:hAnsi="宋体" w:eastAsia="宋体" w:cs="宋体"/>
                <w:color w:val="auto"/>
                <w:sz w:val="24"/>
                <w:szCs w:val="24"/>
                <w:vertAlign w:val="baseline"/>
              </w:rPr>
            </w:pPr>
            <w:r>
              <w:rPr>
                <w:rFonts w:hint="eastAsia" w:ascii="宋体" w:hAnsi="宋体" w:cs="宋体"/>
                <w:color w:val="auto"/>
                <w:sz w:val="24"/>
                <w:szCs w:val="24"/>
                <w:vertAlign w:val="baseline"/>
                <w:lang w:eastAsia="zh-CN"/>
              </w:rPr>
              <w:t>根据设计要求插入</w:t>
            </w:r>
            <w:r>
              <w:rPr>
                <w:rFonts w:hint="eastAsia" w:ascii="宋体" w:hAnsi="宋体" w:cs="宋体"/>
                <w:color w:val="auto"/>
                <w:sz w:val="24"/>
                <w:szCs w:val="24"/>
                <w:vertAlign w:val="baseline"/>
                <w:lang w:val="en-US" w:eastAsia="zh-CN"/>
              </w:rPr>
              <w:t>CAD详图</w:t>
            </w:r>
          </w:p>
        </w:tc>
      </w:tr>
      <w:tr w14:paraId="664C9E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04" w:type="dxa"/>
            <w:vAlign w:val="top"/>
          </w:tcPr>
          <w:p w14:paraId="0E411980">
            <w:pPr>
              <w:spacing w:line="240" w:lineRule="auto"/>
              <w:jc w:val="center"/>
              <w:rPr>
                <w:rFonts w:hint="eastAsia" w:ascii="宋体" w:hAnsi="宋体" w:eastAsia="宋体" w:cs="宋体"/>
                <w:color w:val="auto"/>
                <w:sz w:val="24"/>
                <w:szCs w:val="24"/>
                <w:vertAlign w:val="baseline"/>
                <w:lang w:val="en-US" w:eastAsia="zh-CN"/>
              </w:rPr>
            </w:pPr>
            <w:r>
              <w:rPr>
                <w:rFonts w:hint="eastAsia" w:ascii="宋体" w:hAnsi="宋体" w:cs="宋体"/>
                <w:color w:val="auto"/>
                <w:sz w:val="24"/>
                <w:szCs w:val="24"/>
                <w:vertAlign w:val="baseline"/>
                <w:lang w:val="en-US" w:eastAsia="zh-CN"/>
              </w:rPr>
              <w:t>人工挖孔桩配筋图</w:t>
            </w:r>
          </w:p>
        </w:tc>
      </w:tr>
    </w:tbl>
    <w:p w14:paraId="3F9C41CB">
      <w:pPr>
        <w:spacing w:line="240" w:lineRule="auto"/>
        <w:ind w:firstLine="480" w:firstLineChars="200"/>
        <w:rPr>
          <w:rFonts w:hint="eastAsia" w:ascii="宋体" w:hAnsi="宋体" w:eastAsia="宋体" w:cs="宋体"/>
          <w:color w:val="auto"/>
          <w:sz w:val="24"/>
          <w:szCs w:val="24"/>
        </w:rPr>
      </w:pPr>
    </w:p>
    <w:p w14:paraId="78F4F8A7">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auto"/>
          <w:sz w:val="24"/>
          <w:szCs w:val="24"/>
        </w:rPr>
        <w:t>（2）声测管的安装：在钢筋笼绑扎过程中，将直径Φ50mm，壁厚2.5mm声测管牢固绑扎在钢筋笼上，绑扎间距为2m，其中声测管底端和接头部位增设固定点。薄壁钢管于</w:t>
      </w:r>
      <w:r>
        <w:rPr>
          <w:rFonts w:hint="eastAsia" w:ascii="宋体" w:hAnsi="宋体" w:eastAsia="宋体" w:cs="宋体"/>
          <w:color w:val="000000"/>
          <w:sz w:val="24"/>
          <w:szCs w:val="24"/>
        </w:rPr>
        <w:t>桩钢筋笼均匀布置3根，声测管分段安放，放入桩孔时应防止扭曲。声测管应沿桩截面外侧呈对称形状布置。声测管固定在钢筋笼的内侧，且互相平行、定位准确。声测管应顺直，弯曲度不大于5mm/m。在安装过程中，做好封堵措施，防止漏浆导致桩基检测无法进行。</w:t>
      </w:r>
    </w:p>
    <w:tbl>
      <w:tblPr>
        <w:tblStyle w:val="15"/>
        <w:tblW w:w="850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4"/>
      </w:tblGrid>
      <w:tr w14:paraId="1E5998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04" w:type="dxa"/>
            <w:vAlign w:val="top"/>
          </w:tcPr>
          <w:p w14:paraId="36342C96">
            <w:pPr>
              <w:spacing w:line="240" w:lineRule="auto"/>
              <w:jc w:val="center"/>
              <w:rPr>
                <w:rFonts w:hint="eastAsia" w:ascii="宋体" w:hAnsi="宋体" w:eastAsia="宋体" w:cs="宋体"/>
                <w:sz w:val="24"/>
                <w:szCs w:val="24"/>
                <w:vertAlign w:val="baseline"/>
              </w:rPr>
            </w:pPr>
            <w:r>
              <w:rPr>
                <w:rFonts w:hint="eastAsia" w:ascii="宋体" w:hAnsi="宋体" w:cs="宋体"/>
                <w:color w:val="000000"/>
                <w:sz w:val="24"/>
                <w:szCs w:val="24"/>
                <w:vertAlign w:val="baseline"/>
                <w:lang w:eastAsia="zh-CN"/>
              </w:rPr>
              <w:t>根据设计要求插入</w:t>
            </w:r>
            <w:r>
              <w:rPr>
                <w:rFonts w:hint="eastAsia" w:ascii="宋体" w:hAnsi="宋体" w:cs="宋体"/>
                <w:color w:val="000000"/>
                <w:sz w:val="24"/>
                <w:szCs w:val="24"/>
                <w:vertAlign w:val="baseline"/>
                <w:lang w:val="en-US" w:eastAsia="zh-CN"/>
              </w:rPr>
              <w:t>CAD详图</w:t>
            </w:r>
          </w:p>
        </w:tc>
      </w:tr>
      <w:tr w14:paraId="7597B9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04" w:type="dxa"/>
            <w:vAlign w:val="top"/>
          </w:tcPr>
          <w:p w14:paraId="3C2EB196">
            <w:pPr>
              <w:spacing w:line="240" w:lineRule="auto"/>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声测管埋设图</w:t>
            </w:r>
          </w:p>
        </w:tc>
      </w:tr>
    </w:tbl>
    <w:p w14:paraId="6858934D">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rPr>
        <w:t>连接：将声测管用钢套管连接，两个声测管插入套管的长度相等。套管两端与声测管采用满焊，钢套管内径比声测管外径稍大1-2mm,不得超过3mm。</w:t>
      </w:r>
    </w:p>
    <w:p w14:paraId="1F540B21">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rPr>
        <w:t>（3）钢筋笼在加工场地集中加工制作，由于本工程的桩长为</w:t>
      </w:r>
      <w:r>
        <w:rPr>
          <w:rFonts w:hint="eastAsia" w:ascii="宋体" w:hAnsi="宋体" w:eastAsia="宋体" w:cs="宋体"/>
          <w:color w:val="000000"/>
          <w:sz w:val="24"/>
          <w:szCs w:val="24"/>
          <w:lang w:val="en-US" w:eastAsia="zh-CN"/>
        </w:rPr>
        <w:t>XX</w:t>
      </w:r>
      <w:r>
        <w:rPr>
          <w:rFonts w:hint="eastAsia" w:ascii="宋体" w:hAnsi="宋体" w:eastAsia="宋体" w:cs="宋体"/>
          <w:color w:val="000000"/>
          <w:sz w:val="24"/>
          <w:szCs w:val="24"/>
        </w:rPr>
        <w:t>～</w:t>
      </w:r>
      <w:r>
        <w:rPr>
          <w:rFonts w:hint="eastAsia" w:ascii="宋体" w:hAnsi="宋体" w:eastAsia="宋体" w:cs="宋体"/>
          <w:color w:val="000000"/>
          <w:sz w:val="24"/>
          <w:szCs w:val="24"/>
          <w:lang w:val="en-US" w:eastAsia="zh-CN"/>
        </w:rPr>
        <w:t>XX</w:t>
      </w:r>
      <w:r>
        <w:rPr>
          <w:rFonts w:hint="eastAsia" w:ascii="宋体" w:hAnsi="宋体" w:eastAsia="宋体" w:cs="宋体"/>
          <w:color w:val="000000"/>
          <w:sz w:val="24"/>
          <w:szCs w:val="24"/>
        </w:rPr>
        <w:t>m不等，故无需分节制作即一节成型</w:t>
      </w:r>
      <w:r>
        <w:rPr>
          <w:rFonts w:hint="eastAsia" w:ascii="宋体" w:hAnsi="宋体" w:cs="宋体"/>
          <w:color w:val="000000"/>
          <w:sz w:val="24"/>
          <w:szCs w:val="24"/>
          <w:lang w:eastAsia="zh-CN"/>
        </w:rPr>
        <w:t>（或分节施工钢筋笼，每节</w:t>
      </w:r>
      <w:r>
        <w:rPr>
          <w:rFonts w:hint="eastAsia" w:ascii="宋体" w:hAnsi="宋体" w:cs="宋体"/>
          <w:color w:val="000000"/>
          <w:sz w:val="24"/>
          <w:szCs w:val="24"/>
          <w:lang w:val="en-US" w:eastAsia="zh-CN"/>
        </w:rPr>
        <w:t>XXm，且每节钢筋采用XX连接</w:t>
      </w:r>
      <w:r>
        <w:rPr>
          <w:rFonts w:hint="eastAsia" w:ascii="宋体" w:hAnsi="宋体" w:cs="宋体"/>
          <w:color w:val="000000"/>
          <w:sz w:val="24"/>
          <w:szCs w:val="24"/>
          <w:lang w:eastAsia="zh-CN"/>
        </w:rPr>
        <w:t>）</w:t>
      </w:r>
      <w:r>
        <w:rPr>
          <w:rFonts w:hint="eastAsia" w:ascii="宋体" w:hAnsi="宋体" w:eastAsia="宋体" w:cs="宋体"/>
          <w:color w:val="000000"/>
          <w:sz w:val="24"/>
          <w:szCs w:val="24"/>
        </w:rPr>
        <w:t>，</w:t>
      </w:r>
      <w:r>
        <w:rPr>
          <w:rFonts w:hint="eastAsia" w:ascii="宋体" w:hAnsi="宋体" w:cs="宋体"/>
          <w:color w:val="000000"/>
          <w:sz w:val="24"/>
          <w:szCs w:val="24"/>
          <w:lang w:eastAsia="zh-CN"/>
        </w:rPr>
        <w:t>纵筋采用机械连接（或焊接），</w:t>
      </w:r>
      <w:r>
        <w:rPr>
          <w:rFonts w:hint="eastAsia" w:ascii="宋体" w:hAnsi="宋体" w:eastAsia="宋体" w:cs="宋体"/>
          <w:color w:val="000000"/>
          <w:sz w:val="24"/>
          <w:szCs w:val="24"/>
        </w:rPr>
        <w:t>箍筋焊接牢固、间距均匀。为保证钢筋笼在桩身砼中的保护层，在主筋上每隔3-4m左右设一个φ20耳环，作为定位垫块，每周圈不少于4道，钢筋笼每隔2～2.5m设置撑筋，以防止钢筋笼在运输和吊装时变形。</w:t>
      </w:r>
    </w:p>
    <w:p w14:paraId="2CF7C56E">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rPr>
        <w:t>（4）吊放钢筋笼时，要对准孔位，直吊扶稳、缓慢下沉，避免碰撞孔壁。用塔吊将钢筋笼垂直吊放入孔，下沉至设计标高后，用二根Φ10吊筋，固定好钢筋笼，防止在灌注砼过程中钢筋笼上浮。</w:t>
      </w:r>
    </w:p>
    <w:p w14:paraId="6C4B3B1F">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rPr>
        <w:t>4.</w:t>
      </w:r>
      <w:r>
        <w:rPr>
          <w:rFonts w:hint="eastAsia" w:ascii="宋体" w:hAnsi="宋体" w:eastAsia="宋体" w:cs="宋体"/>
          <w:color w:val="000000"/>
          <w:sz w:val="24"/>
          <w:szCs w:val="24"/>
          <w:lang w:val="en-US" w:eastAsia="zh-CN"/>
        </w:rPr>
        <w:t>3</w:t>
      </w:r>
      <w:r>
        <w:rPr>
          <w:rFonts w:hint="eastAsia" w:ascii="宋体" w:hAnsi="宋体" w:eastAsia="宋体" w:cs="宋体"/>
          <w:color w:val="000000"/>
          <w:sz w:val="24"/>
          <w:szCs w:val="24"/>
        </w:rPr>
        <w:t>.</w:t>
      </w:r>
      <w:r>
        <w:rPr>
          <w:rFonts w:hint="eastAsia" w:ascii="宋体" w:hAnsi="宋体" w:eastAsia="宋体" w:cs="宋体"/>
          <w:color w:val="000000"/>
          <w:sz w:val="24"/>
          <w:szCs w:val="24"/>
          <w:lang w:val="en-US" w:eastAsia="zh-CN"/>
        </w:rPr>
        <w:t>21</w:t>
      </w:r>
      <w:r>
        <w:rPr>
          <w:rFonts w:hint="eastAsia" w:ascii="宋体" w:hAnsi="宋体" w:eastAsia="宋体" w:cs="宋体"/>
          <w:color w:val="000000"/>
          <w:sz w:val="24"/>
          <w:szCs w:val="24"/>
        </w:rPr>
        <w:t>浇筑桩身砼</w:t>
      </w:r>
    </w:p>
    <w:p w14:paraId="4393A2C0">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rPr>
        <w:t>（1）桩身混凝土强度等级为C</w:t>
      </w:r>
      <w:r>
        <w:rPr>
          <w:rFonts w:hint="eastAsia" w:ascii="宋体" w:hAnsi="宋体" w:eastAsia="宋体" w:cs="宋体"/>
          <w:color w:val="000000"/>
          <w:sz w:val="24"/>
          <w:szCs w:val="24"/>
          <w:lang w:val="en-US" w:eastAsia="zh-CN"/>
        </w:rPr>
        <w:t>X0</w:t>
      </w:r>
      <w:r>
        <w:rPr>
          <w:rFonts w:hint="eastAsia" w:ascii="宋体" w:hAnsi="宋体" w:eastAsia="宋体" w:cs="宋体"/>
          <w:color w:val="000000"/>
          <w:sz w:val="24"/>
          <w:szCs w:val="24"/>
        </w:rPr>
        <w:t>，坍落度80～100mm。用溜槽加串桶向桩孔内浇筑砼。砼的落差大于2m，桩孔深度超过12m时，要采用砼导管浇筑。浇筑砼时要连续进行，分层振捣密实。第一步浇筑到扩底部位的顶面，然后浇筑上部砼。分层高度按振捣的工具而定但不大于1.5m。</w:t>
      </w:r>
    </w:p>
    <w:p w14:paraId="408A069D">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rPr>
        <w:t>（2）当从孔底及附近孔壁渗入的地下水上升速度较小（参考值小于6mm/min）时，可采用在空气中灌注混凝土桩的方法，应注意以下事项：</w:t>
      </w:r>
    </w:p>
    <w:p w14:paraId="6F807315">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rPr>
        <w:t>1）如果地下水较大时则采用用导管灌注混凝土，可在导管中自由坠落，导管应对准中心。开始灌注时，孔底积水深不宜超过5cm，灌注的速度应尽可能加快，使混凝土对孔壁的压力尽快地大于渗水压力，以防水渗入孔内。</w:t>
      </w:r>
    </w:p>
    <w:p w14:paraId="240CD102">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rPr>
        <w:t>2）桩顶或承台底部2m以下灌注的混凝土，可依靠自由坠落捣实，不必再用人工捣实；在此线以上灌注的混凝土应以振捣器捣实。</w:t>
      </w:r>
    </w:p>
    <w:p w14:paraId="6D6FF0D5">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rPr>
        <w:t>3）孔内的混凝土应一次连续浇筑完毕；</w:t>
      </w:r>
    </w:p>
    <w:p w14:paraId="17EEAD60">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rPr>
        <w:t>4）混凝土灌注至桩顶以后，应立即将表面已离析的混合物和水泥浮浆等清除干净。</w:t>
      </w:r>
    </w:p>
    <w:p w14:paraId="78397DFF">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rPr>
        <w:t>（3）由于</w:t>
      </w:r>
      <w:r>
        <w:rPr>
          <w:rFonts w:hint="eastAsia" w:ascii="宋体" w:hAnsi="宋体" w:cs="宋体"/>
          <w:color w:val="000000"/>
          <w:sz w:val="24"/>
          <w:szCs w:val="24"/>
          <w:lang w:eastAsia="zh-CN"/>
        </w:rPr>
        <w:t>正直</w:t>
      </w:r>
      <w:r>
        <w:rPr>
          <w:rFonts w:hint="eastAsia" w:ascii="宋体" w:hAnsi="宋体" w:eastAsia="宋体" w:cs="宋体"/>
          <w:color w:val="000000"/>
          <w:sz w:val="24"/>
          <w:szCs w:val="24"/>
        </w:rPr>
        <w:t>雨季，桩底有积水无法排除；当孔底渗入的地下水上升速度较大时（参考值大于6mm/min），应视为有水桩，桩基砼浇筑采用水下砼进行施工。</w:t>
      </w:r>
    </w:p>
    <w:p w14:paraId="10B5E857">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rPr>
        <w:t>4.</w:t>
      </w:r>
      <w:r>
        <w:rPr>
          <w:rFonts w:hint="eastAsia" w:ascii="宋体" w:hAnsi="宋体" w:eastAsia="宋体" w:cs="宋体"/>
          <w:color w:val="000000"/>
          <w:sz w:val="24"/>
          <w:szCs w:val="24"/>
          <w:lang w:val="en-US" w:eastAsia="zh-CN"/>
        </w:rPr>
        <w:t>3</w:t>
      </w:r>
      <w:r>
        <w:rPr>
          <w:rFonts w:hint="eastAsia" w:ascii="宋体" w:hAnsi="宋体" w:eastAsia="宋体" w:cs="宋体"/>
          <w:color w:val="000000"/>
          <w:sz w:val="24"/>
          <w:szCs w:val="24"/>
        </w:rPr>
        <w:t>.</w:t>
      </w:r>
      <w:r>
        <w:rPr>
          <w:rFonts w:hint="eastAsia" w:ascii="宋体" w:hAnsi="宋体" w:eastAsia="宋体" w:cs="宋体"/>
          <w:color w:val="000000"/>
          <w:sz w:val="24"/>
          <w:szCs w:val="24"/>
          <w:lang w:val="en-US" w:eastAsia="zh-CN"/>
        </w:rPr>
        <w:t>22</w:t>
      </w:r>
      <w:r>
        <w:rPr>
          <w:rFonts w:hint="eastAsia" w:ascii="宋体" w:hAnsi="宋体" w:eastAsia="宋体" w:cs="宋体"/>
          <w:color w:val="000000"/>
          <w:sz w:val="24"/>
          <w:szCs w:val="24"/>
        </w:rPr>
        <w:t>凿桩头与检测</w:t>
      </w:r>
    </w:p>
    <w:p w14:paraId="4854D494">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rPr>
        <w:t>（1）根据标准规定：“人工挖孔桩浇筑桩顶高程高出设计高程不应小于0.25m”，本工程取0.25m。最后按设计标高凿桩头（高出设计标高0.25m部分），以保证在凿除桩头后，桩顶标高符合设计要求。</w:t>
      </w:r>
    </w:p>
    <w:p w14:paraId="6CD1A569">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rPr>
        <w:t>（2）及时复测桩位并按监理指定桩位做动测及超声波探伤检测</w:t>
      </w:r>
    </w:p>
    <w:p w14:paraId="4C48EB13">
      <w:pPr>
        <w:spacing w:line="240" w:lineRule="auto"/>
        <w:ind w:firstLine="480" w:firstLineChars="200"/>
        <w:rPr>
          <w:rFonts w:hint="eastAsia" w:ascii="宋体" w:hAnsi="宋体" w:eastAsia="宋体" w:cs="宋体"/>
          <w:color w:val="auto"/>
          <w:sz w:val="24"/>
          <w:szCs w:val="24"/>
        </w:rPr>
      </w:pPr>
      <w:r>
        <w:rPr>
          <w:rFonts w:hint="eastAsia" w:ascii="宋体" w:hAnsi="宋体" w:eastAsia="宋体" w:cs="宋体"/>
          <w:color w:val="000000"/>
          <w:sz w:val="24"/>
          <w:szCs w:val="24"/>
        </w:rPr>
        <w:t>按照桩基检测规范的要求，对桩</w:t>
      </w:r>
      <w:r>
        <w:rPr>
          <w:rFonts w:hint="eastAsia" w:ascii="宋体" w:hAnsi="宋体" w:eastAsia="宋体" w:cs="宋体"/>
          <w:color w:val="auto"/>
          <w:sz w:val="24"/>
          <w:szCs w:val="24"/>
        </w:rPr>
        <w:t>长超过15米的孔桩将采用超声波进行检测，以确保桩的施工质量满足设计及规范要求。桩长15米以内的桩的检测将按总数的10%作超声波检测，其余部分桩基质量将采用桩基低应变进行检测。</w:t>
      </w:r>
    </w:p>
    <w:p w14:paraId="568FBD93">
      <w:pPr>
        <w:spacing w:line="24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（3）注意要点及措施</w:t>
      </w:r>
    </w:p>
    <w:p w14:paraId="37E43087">
      <w:pPr>
        <w:spacing w:line="24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1）</w:t>
      </w:r>
      <w:r>
        <w:rPr>
          <w:rFonts w:hint="eastAsia" w:ascii="宋体" w:hAnsi="宋体" w:eastAsia="宋体" w:cs="宋体"/>
          <w:color w:val="auto"/>
          <w:sz w:val="24"/>
          <w:szCs w:val="24"/>
        </w:rPr>
        <w:t>将伸出桩顶的声测管切割到同一标高，测量管口标高，作为计算各测点高程的基准。</w:t>
      </w:r>
    </w:p>
    <w:p w14:paraId="2A601C27">
      <w:pPr>
        <w:spacing w:line="24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2）</w:t>
      </w:r>
      <w:r>
        <w:rPr>
          <w:rFonts w:hint="eastAsia" w:ascii="宋体" w:hAnsi="宋体" w:eastAsia="宋体" w:cs="宋体"/>
          <w:color w:val="auto"/>
          <w:sz w:val="24"/>
          <w:szCs w:val="24"/>
        </w:rPr>
        <w:t>将声测管内注满清水，封口待检。检查声测管畅通情况，确保畅通，以免换能器卡住或换能器电缆被拉断，造成损失（声测管畅通检查可采用长400毫米，直径22的钢筋，一端系测绳放入声测管底，往复检查，记录好每根声测管的畅通情况及深度）。</w:t>
      </w:r>
    </w:p>
    <w:p w14:paraId="336B07B3">
      <w:pPr>
        <w:spacing w:line="24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3）</w:t>
      </w:r>
      <w:r>
        <w:rPr>
          <w:rFonts w:hint="eastAsia" w:ascii="宋体" w:hAnsi="宋体" w:eastAsia="宋体" w:cs="宋体"/>
          <w:color w:val="auto"/>
          <w:sz w:val="24"/>
          <w:szCs w:val="24"/>
        </w:rPr>
        <w:t>桩身混凝土强度应达到设计强度的70%或混凝土龄期不少于15天。</w:t>
      </w:r>
    </w:p>
    <w:p w14:paraId="5F8E220E">
      <w:pPr>
        <w:snapToGrid w:val="0"/>
        <w:spacing w:line="240" w:lineRule="auto"/>
        <w:ind w:firstLine="482" w:firstLineChars="200"/>
        <w:rPr>
          <w:rFonts w:hint="eastAsia" w:ascii="宋体" w:hAnsi="宋体" w:eastAsia="宋体" w:cs="宋体"/>
          <w:b/>
          <w:bCs/>
          <w:color w:val="auto"/>
          <w:kern w:val="44"/>
          <w:sz w:val="24"/>
          <w:szCs w:val="24"/>
          <w:lang w:val="en-US" w:eastAsia="zh-CN" w:bidi="ar-SA"/>
        </w:rPr>
      </w:pPr>
    </w:p>
    <w:p w14:paraId="3FF98CC1">
      <w:pPr>
        <w:snapToGrid w:val="0"/>
        <w:spacing w:line="240" w:lineRule="auto"/>
        <w:ind w:firstLine="482" w:firstLineChars="200"/>
        <w:rPr>
          <w:rFonts w:hint="eastAsia" w:ascii="宋体" w:hAnsi="宋体" w:eastAsia="宋体" w:cs="宋体"/>
          <w:b w:val="0"/>
          <w:bCs w:val="0"/>
          <w:kern w:val="44"/>
          <w:sz w:val="24"/>
          <w:szCs w:val="24"/>
          <w:lang w:val="en-US" w:eastAsia="zh-CN" w:bidi="ar-SA"/>
        </w:rPr>
      </w:pPr>
      <w:r>
        <w:rPr>
          <w:rFonts w:hint="eastAsia" w:ascii="宋体" w:hAnsi="宋体" w:eastAsia="宋体" w:cs="宋体"/>
          <w:b/>
          <w:bCs/>
          <w:color w:val="auto"/>
          <w:kern w:val="44"/>
          <w:sz w:val="24"/>
          <w:szCs w:val="24"/>
          <w:lang w:val="en-US" w:eastAsia="zh-CN" w:bidi="ar-SA"/>
        </w:rPr>
        <w:t>五、质量要求</w:t>
      </w:r>
    </w:p>
    <w:p w14:paraId="64E53CC6">
      <w:pPr>
        <w:keepNext w:val="0"/>
        <w:keepLines w:val="0"/>
        <w:widowControl/>
        <w:numPr>
          <w:ilvl w:val="0"/>
          <w:numId w:val="0"/>
        </w:numPr>
        <w:suppressLineNumbers w:val="0"/>
        <w:spacing w:line="240" w:lineRule="auto"/>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5.1质量标准：</w:t>
      </w:r>
    </w:p>
    <w:p w14:paraId="4730A9DB">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rPr>
        <w:t>5.</w:t>
      </w:r>
      <w:r>
        <w:rPr>
          <w:rFonts w:hint="eastAsia" w:ascii="宋体" w:hAnsi="宋体" w:eastAsia="宋体" w:cs="宋体"/>
          <w:color w:val="000000"/>
          <w:sz w:val="24"/>
          <w:szCs w:val="24"/>
          <w:lang w:val="en-US" w:eastAsia="zh-CN"/>
        </w:rPr>
        <w:t>1</w:t>
      </w:r>
      <w:r>
        <w:rPr>
          <w:rFonts w:hint="eastAsia" w:ascii="宋体" w:hAnsi="宋体" w:eastAsia="宋体" w:cs="宋体"/>
          <w:color w:val="000000"/>
          <w:sz w:val="24"/>
          <w:szCs w:val="24"/>
        </w:rPr>
        <w:t>.1灌注桩的平面位置和垂直度的允许偏差</w:t>
      </w:r>
    </w:p>
    <w:tbl>
      <w:tblPr>
        <w:tblStyle w:val="14"/>
        <w:tblW w:w="850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2"/>
        <w:gridCol w:w="1276"/>
        <w:gridCol w:w="1460"/>
        <w:gridCol w:w="2008"/>
        <w:gridCol w:w="2008"/>
      </w:tblGrid>
      <w:tr w14:paraId="65F8A7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752" w:type="dxa"/>
            <w:vMerge w:val="restart"/>
            <w:noWrap w:val="0"/>
            <w:vAlign w:val="center"/>
          </w:tcPr>
          <w:p w14:paraId="02B0C1FB">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成孔方法</w:t>
            </w:r>
          </w:p>
        </w:tc>
        <w:tc>
          <w:tcPr>
            <w:tcW w:w="1276" w:type="dxa"/>
            <w:vMerge w:val="restart"/>
            <w:noWrap w:val="0"/>
            <w:vAlign w:val="center"/>
          </w:tcPr>
          <w:p w14:paraId="7F3F6590">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桩径（mm）</w:t>
            </w:r>
          </w:p>
        </w:tc>
        <w:tc>
          <w:tcPr>
            <w:tcW w:w="1460" w:type="dxa"/>
            <w:vMerge w:val="restart"/>
            <w:noWrap w:val="0"/>
            <w:vAlign w:val="center"/>
          </w:tcPr>
          <w:p w14:paraId="682BCA54">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垂直度（%）</w:t>
            </w:r>
          </w:p>
        </w:tc>
        <w:tc>
          <w:tcPr>
            <w:tcW w:w="4016" w:type="dxa"/>
            <w:gridSpan w:val="2"/>
            <w:noWrap w:val="0"/>
            <w:vAlign w:val="center"/>
          </w:tcPr>
          <w:p w14:paraId="0670B853">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桩位允许偏差（mm）</w:t>
            </w:r>
          </w:p>
        </w:tc>
      </w:tr>
      <w:tr w14:paraId="017D43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752" w:type="dxa"/>
            <w:vMerge w:val="continue"/>
            <w:noWrap w:val="0"/>
            <w:vAlign w:val="center"/>
          </w:tcPr>
          <w:p w14:paraId="5E024393">
            <w:pPr>
              <w:spacing w:line="240" w:lineRule="auto"/>
              <w:ind w:firstLine="480" w:firstLineChars="200"/>
              <w:jc w:val="center"/>
              <w:rPr>
                <w:rFonts w:hint="eastAsia" w:ascii="宋体" w:hAnsi="宋体" w:eastAsia="宋体" w:cs="宋体"/>
                <w:color w:val="000000"/>
                <w:sz w:val="24"/>
                <w:szCs w:val="24"/>
              </w:rPr>
            </w:pPr>
          </w:p>
        </w:tc>
        <w:tc>
          <w:tcPr>
            <w:tcW w:w="1276" w:type="dxa"/>
            <w:vMerge w:val="continue"/>
            <w:noWrap w:val="0"/>
            <w:vAlign w:val="center"/>
          </w:tcPr>
          <w:p w14:paraId="5BB77ACB">
            <w:pPr>
              <w:spacing w:line="240" w:lineRule="auto"/>
              <w:ind w:firstLine="480" w:firstLineChars="200"/>
              <w:jc w:val="center"/>
              <w:rPr>
                <w:rFonts w:hint="eastAsia" w:ascii="宋体" w:hAnsi="宋体" w:eastAsia="宋体" w:cs="宋体"/>
                <w:color w:val="000000"/>
                <w:sz w:val="24"/>
                <w:szCs w:val="24"/>
              </w:rPr>
            </w:pPr>
          </w:p>
        </w:tc>
        <w:tc>
          <w:tcPr>
            <w:tcW w:w="1460" w:type="dxa"/>
            <w:vMerge w:val="continue"/>
            <w:noWrap w:val="0"/>
            <w:vAlign w:val="center"/>
          </w:tcPr>
          <w:p w14:paraId="3937C55F">
            <w:pPr>
              <w:spacing w:line="240" w:lineRule="auto"/>
              <w:ind w:firstLine="480" w:firstLineChars="200"/>
              <w:jc w:val="center"/>
              <w:rPr>
                <w:rFonts w:hint="eastAsia" w:ascii="宋体" w:hAnsi="宋体" w:eastAsia="宋体" w:cs="宋体"/>
                <w:color w:val="000000"/>
                <w:sz w:val="24"/>
                <w:szCs w:val="24"/>
              </w:rPr>
            </w:pPr>
          </w:p>
        </w:tc>
        <w:tc>
          <w:tcPr>
            <w:tcW w:w="2008" w:type="dxa"/>
            <w:noWrap w:val="0"/>
            <w:vAlign w:val="center"/>
          </w:tcPr>
          <w:p w14:paraId="4CE40CF5">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1-3根、单排桩基垂直于中心线方向和群桩基础的边桩</w:t>
            </w:r>
          </w:p>
        </w:tc>
        <w:tc>
          <w:tcPr>
            <w:tcW w:w="2008" w:type="dxa"/>
            <w:noWrap w:val="0"/>
            <w:vAlign w:val="center"/>
          </w:tcPr>
          <w:p w14:paraId="123285E8">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条形桩基沿中心线方向和群桩基础的中间桩</w:t>
            </w:r>
          </w:p>
        </w:tc>
      </w:tr>
      <w:tr w14:paraId="3A1DCC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752" w:type="dxa"/>
            <w:noWrap w:val="0"/>
            <w:vAlign w:val="center"/>
          </w:tcPr>
          <w:p w14:paraId="3157C468">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混凝土护壁人工挖孔桩</w:t>
            </w:r>
          </w:p>
        </w:tc>
        <w:tc>
          <w:tcPr>
            <w:tcW w:w="1276" w:type="dxa"/>
            <w:noWrap w:val="0"/>
            <w:vAlign w:val="center"/>
          </w:tcPr>
          <w:p w14:paraId="793054C7">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+50</w:t>
            </w:r>
          </w:p>
        </w:tc>
        <w:tc>
          <w:tcPr>
            <w:tcW w:w="1460" w:type="dxa"/>
            <w:noWrap w:val="0"/>
            <w:vAlign w:val="center"/>
          </w:tcPr>
          <w:p w14:paraId="4BB7F41D">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＜0.5</w:t>
            </w:r>
          </w:p>
        </w:tc>
        <w:tc>
          <w:tcPr>
            <w:tcW w:w="2008" w:type="dxa"/>
            <w:noWrap w:val="0"/>
            <w:vAlign w:val="center"/>
          </w:tcPr>
          <w:p w14:paraId="14F1B9C6">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50</w:t>
            </w:r>
          </w:p>
        </w:tc>
        <w:tc>
          <w:tcPr>
            <w:tcW w:w="2008" w:type="dxa"/>
            <w:noWrap w:val="0"/>
            <w:vAlign w:val="center"/>
          </w:tcPr>
          <w:p w14:paraId="73FDBC96">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150</w:t>
            </w:r>
          </w:p>
        </w:tc>
      </w:tr>
    </w:tbl>
    <w:p w14:paraId="3AE3E2A9">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rPr>
        <w:t>5.</w:t>
      </w:r>
      <w:r>
        <w:rPr>
          <w:rFonts w:hint="eastAsia" w:ascii="宋体" w:hAnsi="宋体" w:eastAsia="宋体" w:cs="宋体"/>
          <w:color w:val="000000"/>
          <w:sz w:val="24"/>
          <w:szCs w:val="24"/>
          <w:lang w:val="en-US" w:eastAsia="zh-CN"/>
        </w:rPr>
        <w:t>1</w:t>
      </w:r>
      <w:r>
        <w:rPr>
          <w:rFonts w:hint="eastAsia" w:ascii="宋体" w:hAnsi="宋体" w:eastAsia="宋体" w:cs="宋体"/>
          <w:color w:val="000000"/>
          <w:sz w:val="24"/>
          <w:szCs w:val="24"/>
        </w:rPr>
        <w:t>.2混凝土灌注桩钢筋笼质量检验标准</w:t>
      </w:r>
    </w:p>
    <w:tbl>
      <w:tblPr>
        <w:tblStyle w:val="14"/>
        <w:tblW w:w="850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6"/>
        <w:gridCol w:w="2168"/>
        <w:gridCol w:w="2169"/>
        <w:gridCol w:w="2941"/>
      </w:tblGrid>
      <w:tr w14:paraId="0618A6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exact"/>
          <w:jc w:val="center"/>
        </w:trPr>
        <w:tc>
          <w:tcPr>
            <w:tcW w:w="1226" w:type="dxa"/>
            <w:noWrap w:val="0"/>
            <w:vAlign w:val="center"/>
          </w:tcPr>
          <w:p w14:paraId="5B1423DE">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序号</w:t>
            </w:r>
          </w:p>
        </w:tc>
        <w:tc>
          <w:tcPr>
            <w:tcW w:w="2168" w:type="dxa"/>
            <w:noWrap w:val="0"/>
            <w:vAlign w:val="center"/>
          </w:tcPr>
          <w:p w14:paraId="6A803A1B">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检查项目</w:t>
            </w:r>
          </w:p>
        </w:tc>
        <w:tc>
          <w:tcPr>
            <w:tcW w:w="2169" w:type="dxa"/>
            <w:noWrap w:val="0"/>
            <w:vAlign w:val="center"/>
          </w:tcPr>
          <w:p w14:paraId="14CE96F5">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允许偏差（mm）</w:t>
            </w:r>
          </w:p>
        </w:tc>
        <w:tc>
          <w:tcPr>
            <w:tcW w:w="2941" w:type="dxa"/>
            <w:noWrap w:val="0"/>
            <w:vAlign w:val="center"/>
          </w:tcPr>
          <w:p w14:paraId="729DB84C">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检查方法</w:t>
            </w:r>
          </w:p>
        </w:tc>
      </w:tr>
      <w:tr w14:paraId="184317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exact"/>
          <w:jc w:val="center"/>
        </w:trPr>
        <w:tc>
          <w:tcPr>
            <w:tcW w:w="1226" w:type="dxa"/>
            <w:noWrap w:val="0"/>
            <w:vAlign w:val="center"/>
          </w:tcPr>
          <w:p w14:paraId="7618033B">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1</w:t>
            </w:r>
          </w:p>
        </w:tc>
        <w:tc>
          <w:tcPr>
            <w:tcW w:w="2168" w:type="dxa"/>
            <w:noWrap w:val="0"/>
            <w:vAlign w:val="center"/>
          </w:tcPr>
          <w:p w14:paraId="570BBF85">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主筋间距</w:t>
            </w:r>
          </w:p>
        </w:tc>
        <w:tc>
          <w:tcPr>
            <w:tcW w:w="2169" w:type="dxa"/>
            <w:noWrap w:val="0"/>
            <w:vAlign w:val="center"/>
          </w:tcPr>
          <w:p w14:paraId="3781E11F">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±10</w:t>
            </w:r>
          </w:p>
        </w:tc>
        <w:tc>
          <w:tcPr>
            <w:tcW w:w="2941" w:type="dxa"/>
            <w:noWrap w:val="0"/>
            <w:vAlign w:val="center"/>
          </w:tcPr>
          <w:p w14:paraId="6F947F5D">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用钢尺量</w:t>
            </w:r>
          </w:p>
        </w:tc>
      </w:tr>
      <w:tr w14:paraId="2D7D4C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exact"/>
          <w:jc w:val="center"/>
        </w:trPr>
        <w:tc>
          <w:tcPr>
            <w:tcW w:w="1226" w:type="dxa"/>
            <w:noWrap w:val="0"/>
            <w:vAlign w:val="center"/>
          </w:tcPr>
          <w:p w14:paraId="3A6150B0">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2</w:t>
            </w:r>
          </w:p>
        </w:tc>
        <w:tc>
          <w:tcPr>
            <w:tcW w:w="2168" w:type="dxa"/>
            <w:noWrap w:val="0"/>
            <w:vAlign w:val="center"/>
          </w:tcPr>
          <w:p w14:paraId="75D3E3EC">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长度</w:t>
            </w:r>
          </w:p>
        </w:tc>
        <w:tc>
          <w:tcPr>
            <w:tcW w:w="2169" w:type="dxa"/>
            <w:noWrap w:val="0"/>
            <w:vAlign w:val="center"/>
          </w:tcPr>
          <w:p w14:paraId="4B5E4E57">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±100</w:t>
            </w:r>
          </w:p>
        </w:tc>
        <w:tc>
          <w:tcPr>
            <w:tcW w:w="2941" w:type="dxa"/>
            <w:noWrap w:val="0"/>
            <w:vAlign w:val="center"/>
          </w:tcPr>
          <w:p w14:paraId="0B3D5B0C">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用钢尺量</w:t>
            </w:r>
          </w:p>
        </w:tc>
      </w:tr>
      <w:tr w14:paraId="12582F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exact"/>
          <w:jc w:val="center"/>
        </w:trPr>
        <w:tc>
          <w:tcPr>
            <w:tcW w:w="1226" w:type="dxa"/>
            <w:noWrap w:val="0"/>
            <w:vAlign w:val="center"/>
          </w:tcPr>
          <w:p w14:paraId="433E7020">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3</w:t>
            </w:r>
          </w:p>
        </w:tc>
        <w:tc>
          <w:tcPr>
            <w:tcW w:w="2168" w:type="dxa"/>
            <w:noWrap w:val="0"/>
            <w:vAlign w:val="center"/>
          </w:tcPr>
          <w:p w14:paraId="3A2A61E2">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钢筋材质检验</w:t>
            </w:r>
          </w:p>
        </w:tc>
        <w:tc>
          <w:tcPr>
            <w:tcW w:w="2169" w:type="dxa"/>
            <w:noWrap w:val="0"/>
            <w:vAlign w:val="center"/>
          </w:tcPr>
          <w:p w14:paraId="6B0F5C5D">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设计要求</w:t>
            </w:r>
          </w:p>
        </w:tc>
        <w:tc>
          <w:tcPr>
            <w:tcW w:w="2941" w:type="dxa"/>
            <w:noWrap w:val="0"/>
            <w:vAlign w:val="center"/>
          </w:tcPr>
          <w:p w14:paraId="0360D61D">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抽样送检</w:t>
            </w:r>
          </w:p>
        </w:tc>
      </w:tr>
      <w:tr w14:paraId="427705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exact"/>
          <w:jc w:val="center"/>
        </w:trPr>
        <w:tc>
          <w:tcPr>
            <w:tcW w:w="1226" w:type="dxa"/>
            <w:noWrap w:val="0"/>
            <w:vAlign w:val="center"/>
          </w:tcPr>
          <w:p w14:paraId="474F70AD">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4</w:t>
            </w:r>
          </w:p>
        </w:tc>
        <w:tc>
          <w:tcPr>
            <w:tcW w:w="2168" w:type="dxa"/>
            <w:noWrap w:val="0"/>
            <w:vAlign w:val="center"/>
          </w:tcPr>
          <w:p w14:paraId="38AFB8D7">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箍筋间距</w:t>
            </w:r>
          </w:p>
        </w:tc>
        <w:tc>
          <w:tcPr>
            <w:tcW w:w="2169" w:type="dxa"/>
            <w:noWrap w:val="0"/>
            <w:vAlign w:val="center"/>
          </w:tcPr>
          <w:p w14:paraId="02B22755">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±20</w:t>
            </w:r>
          </w:p>
        </w:tc>
        <w:tc>
          <w:tcPr>
            <w:tcW w:w="2941" w:type="dxa"/>
            <w:noWrap w:val="0"/>
            <w:vAlign w:val="center"/>
          </w:tcPr>
          <w:p w14:paraId="131CE32A">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用钢尺量</w:t>
            </w:r>
          </w:p>
        </w:tc>
      </w:tr>
      <w:tr w14:paraId="4A75BF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exact"/>
          <w:jc w:val="center"/>
        </w:trPr>
        <w:tc>
          <w:tcPr>
            <w:tcW w:w="1226" w:type="dxa"/>
            <w:noWrap w:val="0"/>
            <w:vAlign w:val="center"/>
          </w:tcPr>
          <w:p w14:paraId="62DFCDED">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5</w:t>
            </w:r>
          </w:p>
        </w:tc>
        <w:tc>
          <w:tcPr>
            <w:tcW w:w="2168" w:type="dxa"/>
            <w:noWrap w:val="0"/>
            <w:vAlign w:val="center"/>
          </w:tcPr>
          <w:p w14:paraId="79363A8E">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直径</w:t>
            </w:r>
          </w:p>
        </w:tc>
        <w:tc>
          <w:tcPr>
            <w:tcW w:w="2169" w:type="dxa"/>
            <w:noWrap w:val="0"/>
            <w:vAlign w:val="center"/>
          </w:tcPr>
          <w:p w14:paraId="74838BA9">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±10</w:t>
            </w:r>
          </w:p>
        </w:tc>
        <w:tc>
          <w:tcPr>
            <w:tcW w:w="2941" w:type="dxa"/>
            <w:noWrap w:val="0"/>
            <w:vAlign w:val="center"/>
          </w:tcPr>
          <w:p w14:paraId="1D28EDD5">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用钢尺量</w:t>
            </w:r>
          </w:p>
        </w:tc>
      </w:tr>
    </w:tbl>
    <w:p w14:paraId="6D12D508">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rPr>
        <w:t>5.</w:t>
      </w:r>
      <w:r>
        <w:rPr>
          <w:rFonts w:hint="eastAsia" w:ascii="宋体" w:hAnsi="宋体" w:eastAsia="宋体" w:cs="宋体"/>
          <w:color w:val="000000"/>
          <w:sz w:val="24"/>
          <w:szCs w:val="24"/>
          <w:lang w:val="en-US" w:eastAsia="zh-CN"/>
        </w:rPr>
        <w:t>1</w:t>
      </w:r>
      <w:r>
        <w:rPr>
          <w:rFonts w:hint="eastAsia" w:ascii="宋体" w:hAnsi="宋体" w:eastAsia="宋体" w:cs="宋体"/>
          <w:color w:val="000000"/>
          <w:sz w:val="24"/>
          <w:szCs w:val="24"/>
        </w:rPr>
        <w:t>.3混凝土灌注桩质量检验标准</w:t>
      </w:r>
    </w:p>
    <w:tbl>
      <w:tblPr>
        <w:tblStyle w:val="14"/>
        <w:tblW w:w="850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3"/>
        <w:gridCol w:w="1903"/>
        <w:gridCol w:w="2494"/>
        <w:gridCol w:w="3264"/>
      </w:tblGrid>
      <w:tr w14:paraId="32ABF5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843" w:type="dxa"/>
            <w:noWrap w:val="0"/>
            <w:vAlign w:val="center"/>
          </w:tcPr>
          <w:p w14:paraId="41BC1D17">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序号</w:t>
            </w:r>
          </w:p>
        </w:tc>
        <w:tc>
          <w:tcPr>
            <w:tcW w:w="1903" w:type="dxa"/>
            <w:noWrap w:val="0"/>
            <w:vAlign w:val="center"/>
          </w:tcPr>
          <w:p w14:paraId="6105C323">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检查项目</w:t>
            </w:r>
          </w:p>
        </w:tc>
        <w:tc>
          <w:tcPr>
            <w:tcW w:w="2494" w:type="dxa"/>
            <w:noWrap w:val="0"/>
            <w:vAlign w:val="center"/>
          </w:tcPr>
          <w:p w14:paraId="183F81DC">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允许偏差</w:t>
            </w:r>
          </w:p>
        </w:tc>
        <w:tc>
          <w:tcPr>
            <w:tcW w:w="3264" w:type="dxa"/>
            <w:noWrap w:val="0"/>
            <w:vAlign w:val="center"/>
          </w:tcPr>
          <w:p w14:paraId="2A1BEBA2">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检查方法</w:t>
            </w:r>
          </w:p>
        </w:tc>
      </w:tr>
      <w:tr w14:paraId="55799A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843" w:type="dxa"/>
            <w:noWrap w:val="0"/>
            <w:vAlign w:val="center"/>
          </w:tcPr>
          <w:p w14:paraId="1983475C">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1</w:t>
            </w:r>
          </w:p>
        </w:tc>
        <w:tc>
          <w:tcPr>
            <w:tcW w:w="1903" w:type="dxa"/>
            <w:noWrap w:val="0"/>
            <w:vAlign w:val="center"/>
          </w:tcPr>
          <w:p w14:paraId="179DDF7B">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孔深</w:t>
            </w:r>
          </w:p>
        </w:tc>
        <w:tc>
          <w:tcPr>
            <w:tcW w:w="2494" w:type="dxa"/>
            <w:noWrap w:val="0"/>
            <w:vAlign w:val="center"/>
          </w:tcPr>
          <w:p w14:paraId="6F615EC9">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+300mm</w:t>
            </w:r>
          </w:p>
        </w:tc>
        <w:tc>
          <w:tcPr>
            <w:tcW w:w="3264" w:type="dxa"/>
            <w:noWrap w:val="0"/>
            <w:vAlign w:val="center"/>
          </w:tcPr>
          <w:p w14:paraId="5BB692F2">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只深不浅，用重锤测，或测钻杆、套管长度，嵌岩桩应确保进入设计要求的嵌岩深度</w:t>
            </w:r>
          </w:p>
        </w:tc>
      </w:tr>
      <w:tr w14:paraId="1B39BF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843" w:type="dxa"/>
            <w:noWrap w:val="0"/>
            <w:vAlign w:val="center"/>
          </w:tcPr>
          <w:p w14:paraId="0A4C8879">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2</w:t>
            </w:r>
          </w:p>
        </w:tc>
        <w:tc>
          <w:tcPr>
            <w:tcW w:w="1903" w:type="dxa"/>
            <w:noWrap w:val="0"/>
            <w:vAlign w:val="center"/>
          </w:tcPr>
          <w:p w14:paraId="49352609">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桩体质量检验</w:t>
            </w:r>
          </w:p>
        </w:tc>
        <w:tc>
          <w:tcPr>
            <w:tcW w:w="2494" w:type="dxa"/>
            <w:noWrap w:val="0"/>
            <w:vAlign w:val="center"/>
          </w:tcPr>
          <w:p w14:paraId="0DF22B12">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按基桩检测技术规范。如钻心取样，大直径嵌岩应钻至桩尖下50cm</w:t>
            </w:r>
          </w:p>
        </w:tc>
        <w:tc>
          <w:tcPr>
            <w:tcW w:w="3264" w:type="dxa"/>
            <w:noWrap w:val="0"/>
            <w:vAlign w:val="center"/>
          </w:tcPr>
          <w:p w14:paraId="47BDC281">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按基桩检测技术规范</w:t>
            </w:r>
          </w:p>
        </w:tc>
      </w:tr>
      <w:tr w14:paraId="2A5693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843" w:type="dxa"/>
            <w:noWrap w:val="0"/>
            <w:vAlign w:val="center"/>
          </w:tcPr>
          <w:p w14:paraId="6B09430E">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3</w:t>
            </w:r>
          </w:p>
        </w:tc>
        <w:tc>
          <w:tcPr>
            <w:tcW w:w="1903" w:type="dxa"/>
            <w:noWrap w:val="0"/>
            <w:vAlign w:val="center"/>
          </w:tcPr>
          <w:p w14:paraId="2647A603">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混凝土强度</w:t>
            </w:r>
          </w:p>
        </w:tc>
        <w:tc>
          <w:tcPr>
            <w:tcW w:w="2494" w:type="dxa"/>
            <w:noWrap w:val="0"/>
            <w:vAlign w:val="center"/>
          </w:tcPr>
          <w:p w14:paraId="5A0BDA0B">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设计要求</w:t>
            </w:r>
          </w:p>
        </w:tc>
        <w:tc>
          <w:tcPr>
            <w:tcW w:w="3264" w:type="dxa"/>
            <w:noWrap w:val="0"/>
            <w:vAlign w:val="center"/>
          </w:tcPr>
          <w:p w14:paraId="5124E8BB">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试件报告或钻心取样送检</w:t>
            </w:r>
          </w:p>
        </w:tc>
      </w:tr>
      <w:tr w14:paraId="710005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843" w:type="dxa"/>
            <w:noWrap w:val="0"/>
            <w:vAlign w:val="center"/>
          </w:tcPr>
          <w:p w14:paraId="38D786C3">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4</w:t>
            </w:r>
          </w:p>
        </w:tc>
        <w:tc>
          <w:tcPr>
            <w:tcW w:w="1903" w:type="dxa"/>
            <w:noWrap w:val="0"/>
            <w:vAlign w:val="center"/>
          </w:tcPr>
          <w:p w14:paraId="32B00E27">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承载力</w:t>
            </w:r>
          </w:p>
        </w:tc>
        <w:tc>
          <w:tcPr>
            <w:tcW w:w="2494" w:type="dxa"/>
            <w:noWrap w:val="0"/>
            <w:vAlign w:val="center"/>
          </w:tcPr>
          <w:p w14:paraId="315D0FBF">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按基桩检测技术规范</w:t>
            </w:r>
          </w:p>
        </w:tc>
        <w:tc>
          <w:tcPr>
            <w:tcW w:w="3264" w:type="dxa"/>
            <w:noWrap w:val="0"/>
            <w:vAlign w:val="center"/>
          </w:tcPr>
          <w:p w14:paraId="5FA68408">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按基桩检测技术规范</w:t>
            </w:r>
          </w:p>
        </w:tc>
      </w:tr>
      <w:tr w14:paraId="521CD5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843" w:type="dxa"/>
            <w:noWrap w:val="0"/>
            <w:vAlign w:val="center"/>
          </w:tcPr>
          <w:p w14:paraId="685414CD">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5</w:t>
            </w:r>
          </w:p>
        </w:tc>
        <w:tc>
          <w:tcPr>
            <w:tcW w:w="1903" w:type="dxa"/>
            <w:noWrap w:val="0"/>
            <w:vAlign w:val="center"/>
          </w:tcPr>
          <w:p w14:paraId="41BE48F0">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沉渣厚度</w:t>
            </w:r>
          </w:p>
        </w:tc>
        <w:tc>
          <w:tcPr>
            <w:tcW w:w="2494" w:type="dxa"/>
            <w:noWrap w:val="0"/>
            <w:vAlign w:val="center"/>
          </w:tcPr>
          <w:p w14:paraId="4B2B25DA">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≤50mm</w:t>
            </w:r>
          </w:p>
        </w:tc>
        <w:tc>
          <w:tcPr>
            <w:tcW w:w="3264" w:type="dxa"/>
            <w:noWrap w:val="0"/>
            <w:vAlign w:val="center"/>
          </w:tcPr>
          <w:p w14:paraId="62D02C52">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用沉渣仪或重锤测量</w:t>
            </w:r>
          </w:p>
        </w:tc>
      </w:tr>
      <w:tr w14:paraId="4D1E06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843" w:type="dxa"/>
            <w:noWrap w:val="0"/>
            <w:vAlign w:val="center"/>
          </w:tcPr>
          <w:p w14:paraId="06847987">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6</w:t>
            </w:r>
          </w:p>
        </w:tc>
        <w:tc>
          <w:tcPr>
            <w:tcW w:w="1903" w:type="dxa"/>
            <w:noWrap w:val="0"/>
            <w:vAlign w:val="center"/>
          </w:tcPr>
          <w:p w14:paraId="59A4A80F">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混凝土坍落度：</w:t>
            </w:r>
          </w:p>
          <w:p w14:paraId="14F4C774">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水下灌注</w:t>
            </w:r>
          </w:p>
          <w:p w14:paraId="474564AA">
            <w:pPr>
              <w:spacing w:line="240" w:lineRule="auto"/>
              <w:ind w:firstLine="480" w:firstLineChars="200"/>
              <w:jc w:val="center"/>
              <w:rPr>
                <w:rFonts w:hint="eastAsia" w:ascii="宋体" w:hAnsi="宋体" w:eastAsia="宋体" w:cs="宋体"/>
                <w:color w:val="000000"/>
                <w:sz w:val="24"/>
                <w:szCs w:val="24"/>
              </w:rPr>
            </w:pPr>
            <w:r>
              <w:rPr>
                <w:rFonts w:hint="eastAsia" w:ascii="宋体" w:hAnsi="宋体" w:eastAsia="宋体" w:cs="宋体"/>
                <w:color w:val="000000"/>
                <w:sz w:val="24"/>
                <w:szCs w:val="24"/>
              </w:rPr>
              <w:t>干施工</w:t>
            </w:r>
          </w:p>
        </w:tc>
        <w:tc>
          <w:tcPr>
            <w:tcW w:w="2494" w:type="dxa"/>
            <w:noWrap w:val="0"/>
            <w:vAlign w:val="center"/>
          </w:tcPr>
          <w:p w14:paraId="4750471D">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160-220mm</w:t>
            </w:r>
          </w:p>
          <w:p w14:paraId="7E96598A">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70-100mm</w:t>
            </w:r>
          </w:p>
        </w:tc>
        <w:tc>
          <w:tcPr>
            <w:tcW w:w="3264" w:type="dxa"/>
            <w:noWrap w:val="0"/>
            <w:vAlign w:val="center"/>
          </w:tcPr>
          <w:p w14:paraId="60ECCD5B">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坍落度仪</w:t>
            </w:r>
          </w:p>
        </w:tc>
      </w:tr>
      <w:tr w14:paraId="74B42C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843" w:type="dxa"/>
            <w:noWrap w:val="0"/>
            <w:vAlign w:val="center"/>
          </w:tcPr>
          <w:p w14:paraId="42EC5C0D">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7</w:t>
            </w:r>
          </w:p>
        </w:tc>
        <w:tc>
          <w:tcPr>
            <w:tcW w:w="1903" w:type="dxa"/>
            <w:noWrap w:val="0"/>
            <w:vAlign w:val="center"/>
          </w:tcPr>
          <w:p w14:paraId="5A0DF536">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钢筋笼安装深度</w:t>
            </w:r>
          </w:p>
        </w:tc>
        <w:tc>
          <w:tcPr>
            <w:tcW w:w="2494" w:type="dxa"/>
            <w:noWrap w:val="0"/>
            <w:vAlign w:val="center"/>
          </w:tcPr>
          <w:p w14:paraId="22BAC9A7">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±100</w:t>
            </w:r>
          </w:p>
        </w:tc>
        <w:tc>
          <w:tcPr>
            <w:tcW w:w="3264" w:type="dxa"/>
            <w:noWrap w:val="0"/>
            <w:vAlign w:val="center"/>
          </w:tcPr>
          <w:p w14:paraId="15303585">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用钢尺量</w:t>
            </w:r>
          </w:p>
        </w:tc>
      </w:tr>
      <w:tr w14:paraId="3F4630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843" w:type="dxa"/>
            <w:noWrap w:val="0"/>
            <w:vAlign w:val="center"/>
          </w:tcPr>
          <w:p w14:paraId="28AC5EF3">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8</w:t>
            </w:r>
          </w:p>
        </w:tc>
        <w:tc>
          <w:tcPr>
            <w:tcW w:w="1903" w:type="dxa"/>
            <w:noWrap w:val="0"/>
            <w:vAlign w:val="center"/>
          </w:tcPr>
          <w:p w14:paraId="15502CAA">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混凝土充盈系数</w:t>
            </w:r>
          </w:p>
        </w:tc>
        <w:tc>
          <w:tcPr>
            <w:tcW w:w="2494" w:type="dxa"/>
            <w:noWrap w:val="0"/>
            <w:vAlign w:val="center"/>
          </w:tcPr>
          <w:p w14:paraId="5A8B7F1D">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＞1</w:t>
            </w:r>
          </w:p>
        </w:tc>
        <w:tc>
          <w:tcPr>
            <w:tcW w:w="3264" w:type="dxa"/>
            <w:noWrap w:val="0"/>
            <w:vAlign w:val="center"/>
          </w:tcPr>
          <w:p w14:paraId="31B38618">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检查每根桩的实际灌注量</w:t>
            </w:r>
          </w:p>
        </w:tc>
      </w:tr>
      <w:tr w14:paraId="4F5FBE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843" w:type="dxa"/>
            <w:noWrap w:val="0"/>
            <w:vAlign w:val="center"/>
          </w:tcPr>
          <w:p w14:paraId="71662497">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9</w:t>
            </w:r>
          </w:p>
        </w:tc>
        <w:tc>
          <w:tcPr>
            <w:tcW w:w="1903" w:type="dxa"/>
            <w:noWrap w:val="0"/>
            <w:vAlign w:val="center"/>
          </w:tcPr>
          <w:p w14:paraId="3A5DBEFF">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桩顶标高</w:t>
            </w:r>
          </w:p>
        </w:tc>
        <w:tc>
          <w:tcPr>
            <w:tcW w:w="2494" w:type="dxa"/>
            <w:noWrap w:val="0"/>
            <w:vAlign w:val="center"/>
          </w:tcPr>
          <w:p w14:paraId="659182BC">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+30mm、-50mm</w:t>
            </w:r>
          </w:p>
        </w:tc>
        <w:tc>
          <w:tcPr>
            <w:tcW w:w="3264" w:type="dxa"/>
            <w:noWrap w:val="0"/>
            <w:vAlign w:val="center"/>
          </w:tcPr>
          <w:p w14:paraId="081975EF">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水准仪，需扣除桩顶浮浆层及劣质桩体</w:t>
            </w:r>
          </w:p>
        </w:tc>
      </w:tr>
    </w:tbl>
    <w:p w14:paraId="16FCD9DD">
      <w:pPr>
        <w:keepNext w:val="0"/>
        <w:keepLines w:val="0"/>
        <w:widowControl/>
        <w:numPr>
          <w:ilvl w:val="0"/>
          <w:numId w:val="0"/>
        </w:numPr>
        <w:suppressLineNumbers w:val="0"/>
        <w:spacing w:line="240" w:lineRule="auto"/>
        <w:ind w:firstLine="480" w:firstLineChars="200"/>
        <w:jc w:val="left"/>
        <w:rPr>
          <w:rFonts w:hint="eastAsia" w:ascii="宋体" w:hAnsi="宋体" w:eastAsia="宋体" w:cs="宋体"/>
          <w:kern w:val="0"/>
          <w:sz w:val="24"/>
          <w:szCs w:val="24"/>
          <w:lang w:val="en-US" w:eastAsia="zh-CN" w:bidi="ar"/>
        </w:rPr>
      </w:pPr>
    </w:p>
    <w:p w14:paraId="4263FC4E">
      <w:pPr>
        <w:keepNext w:val="0"/>
        <w:keepLines w:val="0"/>
        <w:widowControl/>
        <w:numPr>
          <w:ilvl w:val="0"/>
          <w:numId w:val="0"/>
        </w:numPr>
        <w:suppressLineNumbers w:val="0"/>
        <w:spacing w:line="240" w:lineRule="auto"/>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5.2验收方法；</w:t>
      </w:r>
    </w:p>
    <w:p w14:paraId="60BB7A12">
      <w:pPr>
        <w:keepNext w:val="0"/>
        <w:keepLines w:val="0"/>
        <w:widowControl/>
        <w:numPr>
          <w:ilvl w:val="0"/>
          <w:numId w:val="0"/>
        </w:numPr>
        <w:suppressLineNumbers w:val="0"/>
        <w:spacing w:line="240" w:lineRule="auto"/>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（1）验收垂直度（0.5H%mm）和直径（±50mm），每施工完三节护壁就采用掉线坠的方法复核垂直度和中心位置，成孔直径采用盒尺进行检验。</w:t>
      </w:r>
    </w:p>
    <w:p w14:paraId="076733BE">
      <w:pPr>
        <w:keepNext w:val="0"/>
        <w:keepLines w:val="0"/>
        <w:widowControl/>
        <w:numPr>
          <w:ilvl w:val="0"/>
          <w:numId w:val="0"/>
        </w:numPr>
        <w:suppressLineNumbers w:val="0"/>
        <w:spacing w:line="240" w:lineRule="auto"/>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（2）底部放大脚要按设计要求挖成圆台状，且保证尺寸（0～50mm），桩终孔要保证设计桩长和入岩深度。桩长及入岩深度采用50m皮尺进行验收，底部放大脚需到洞底使用盒尺进行检验。</w:t>
      </w:r>
    </w:p>
    <w:p w14:paraId="77A6DC5E">
      <w:pPr>
        <w:keepNext w:val="0"/>
        <w:keepLines w:val="0"/>
        <w:widowControl/>
        <w:numPr>
          <w:ilvl w:val="0"/>
          <w:numId w:val="0"/>
        </w:numPr>
        <w:suppressLineNumbers w:val="0"/>
        <w:spacing w:line="240" w:lineRule="auto"/>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（3）钢筋笼制作按设计加工，钢筋规格型号、种类、大小应满足要求，纵筋、箍筋间距应满足设计要求，采用盒尺进行检验。</w:t>
      </w:r>
    </w:p>
    <w:p w14:paraId="0984D904">
      <w:pPr>
        <w:keepNext w:val="0"/>
        <w:keepLines w:val="0"/>
        <w:widowControl/>
        <w:numPr>
          <w:ilvl w:val="0"/>
          <w:numId w:val="0"/>
        </w:numPr>
        <w:suppressLineNumbers w:val="0"/>
        <w:spacing w:line="240" w:lineRule="auto"/>
        <w:ind w:firstLine="480" w:firstLineChars="200"/>
        <w:jc w:val="left"/>
        <w:rPr>
          <w:rFonts w:hint="eastAsia" w:ascii="宋体" w:hAnsi="宋体" w:eastAsia="宋体" w:cs="宋体"/>
          <w:kern w:val="0"/>
          <w:sz w:val="24"/>
          <w:szCs w:val="24"/>
          <w:lang w:val="en-US" w:eastAsia="zh-CN" w:bidi="ar"/>
        </w:rPr>
      </w:pPr>
    </w:p>
    <w:p w14:paraId="6542B34E">
      <w:pPr>
        <w:keepNext w:val="0"/>
        <w:keepLines w:val="0"/>
        <w:widowControl/>
        <w:numPr>
          <w:ilvl w:val="0"/>
          <w:numId w:val="0"/>
        </w:numPr>
        <w:suppressLineNumbers w:val="0"/>
        <w:spacing w:line="240" w:lineRule="auto"/>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5.3质量控制措施；</w:t>
      </w:r>
    </w:p>
    <w:p w14:paraId="538BF1B6">
      <w:pPr>
        <w:keepNext w:val="0"/>
        <w:keepLines w:val="0"/>
        <w:widowControl/>
        <w:numPr>
          <w:ilvl w:val="0"/>
          <w:numId w:val="0"/>
        </w:numPr>
        <w:suppressLineNumbers w:val="0"/>
        <w:spacing w:line="240" w:lineRule="auto"/>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5.3.1护壁的质量控制</w:t>
      </w:r>
    </w:p>
    <w:p w14:paraId="79BA7C0C">
      <w:pPr>
        <w:keepNext w:val="0"/>
        <w:keepLines w:val="0"/>
        <w:widowControl/>
        <w:numPr>
          <w:ilvl w:val="0"/>
          <w:numId w:val="0"/>
        </w:numPr>
        <w:suppressLineNumbers w:val="0"/>
        <w:spacing w:line="240" w:lineRule="auto"/>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护壁质量控制（±20mm），采用钢筋砼护壁，每节高度为50-100cm，厚度按照设计要求尺寸施工，混凝土等级与桩一致。在施工中要保证钢筋的数量及上下节的搭接长度。</w:t>
      </w:r>
    </w:p>
    <w:p w14:paraId="4AF4D451">
      <w:pPr>
        <w:keepNext w:val="0"/>
        <w:keepLines w:val="0"/>
        <w:widowControl/>
        <w:numPr>
          <w:ilvl w:val="0"/>
          <w:numId w:val="0"/>
        </w:numPr>
        <w:suppressLineNumbers w:val="0"/>
        <w:spacing w:line="240" w:lineRule="auto"/>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5.3.2桩身质量控制</w:t>
      </w:r>
    </w:p>
    <w:p w14:paraId="0CC718A3">
      <w:pPr>
        <w:keepNext w:val="0"/>
        <w:keepLines w:val="0"/>
        <w:widowControl/>
        <w:numPr>
          <w:ilvl w:val="0"/>
          <w:numId w:val="0"/>
        </w:numPr>
        <w:suppressLineNumbers w:val="0"/>
        <w:spacing w:line="240" w:lineRule="auto"/>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（1）孔底质量控制：孔壁、孔底必须清理干净，孔底无沉渣，孔壁无松动，有地下水则要用水泵排净积水。</w:t>
      </w:r>
    </w:p>
    <w:p w14:paraId="2A0979F3">
      <w:pPr>
        <w:keepNext w:val="0"/>
        <w:keepLines w:val="0"/>
        <w:widowControl/>
        <w:numPr>
          <w:ilvl w:val="0"/>
          <w:numId w:val="0"/>
        </w:numPr>
        <w:suppressLineNumbers w:val="0"/>
        <w:spacing w:line="240" w:lineRule="auto"/>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（2）钢筋笼制作严格按设计加工，保证钢筋的间距符合规范要求，箍筋与主筋之间要求有效固定</w:t>
      </w:r>
    </w:p>
    <w:p w14:paraId="0F446838">
      <w:pPr>
        <w:keepNext w:val="0"/>
        <w:keepLines w:val="0"/>
        <w:widowControl/>
        <w:numPr>
          <w:ilvl w:val="0"/>
          <w:numId w:val="0"/>
        </w:numPr>
        <w:suppressLineNumbers w:val="0"/>
        <w:spacing w:line="240" w:lineRule="auto"/>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w:t>
      </w: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"https://www.baidu.com/s?wd=%E9%92%A2%E7%AD%8B%E4%BF%9D%E6%8A%A4%E5%B1%82&amp;tn=SE_PcZhidaonwhc_ngpagmjz&amp;rsv_dl=gh_pc_zhidao" \t "https://zhidao.baidu.com/question/_blank" </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kern w:val="0"/>
          <w:sz w:val="24"/>
          <w:szCs w:val="24"/>
          <w:lang w:val="en-US" w:eastAsia="zh-CN" w:bidi="ar"/>
        </w:rPr>
        <w:t>钢筋保护层</w:t>
      </w:r>
      <w:r>
        <w:rPr>
          <w:rFonts w:hint="eastAsia"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用</w:t>
      </w: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"https://www.baidu.com/s?wd=%E6%B0%B4%E6%B3%A5%E7%A0%82%E6%B5%86&amp;tn=SE_PcZhidaonwhc_ngpagmjz&amp;rsv_dl=gh_pc_zhidao" \t "https://zhidao.baidu.com/question/_blank" </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kern w:val="0"/>
          <w:sz w:val="24"/>
          <w:szCs w:val="24"/>
          <w:lang w:val="en-US" w:eastAsia="zh-CN" w:bidi="ar"/>
        </w:rPr>
        <w:t>水泥砂浆</w:t>
      </w:r>
      <w:r>
        <w:rPr>
          <w:rFonts w:hint="eastAsia"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块制作，每1.5-2m一组，每组3个，在圆周上等间距定位，严格检查</w:t>
      </w: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"https://www.baidu.com/s?wd=%E4%BF%9D%E6%8A%A4%E5%B1%82%E5%8E%9A%E5%BA%A6&amp;tn=SE_PcZhidaonwhc_ngpagmjz&amp;rsv_dl=gh_pc_zhidao" \t "https://zhidao.baidu.com/question/_blank" </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kern w:val="0"/>
          <w:sz w:val="24"/>
          <w:szCs w:val="24"/>
          <w:lang w:val="en-US" w:eastAsia="zh-CN" w:bidi="ar"/>
        </w:rPr>
        <w:t>保护层厚度</w:t>
      </w:r>
      <w:r>
        <w:rPr>
          <w:rFonts w:hint="eastAsia"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；各工序严格执行三检制。</w:t>
      </w:r>
    </w:p>
    <w:p w14:paraId="3AD8D6D0">
      <w:pPr>
        <w:keepNext w:val="0"/>
        <w:keepLines w:val="0"/>
        <w:widowControl/>
        <w:numPr>
          <w:ilvl w:val="0"/>
          <w:numId w:val="0"/>
        </w:numPr>
        <w:suppressLineNumbers w:val="0"/>
        <w:spacing w:line="240" w:lineRule="auto"/>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（4）混凝土浇注过程中责任工长、质检员要全过程的旁站监督，并形成记录，发现问题及时要求暂停施工，整改合格后才能施工。</w:t>
      </w:r>
    </w:p>
    <w:p w14:paraId="6471D3C9">
      <w:pPr>
        <w:keepNext w:val="0"/>
        <w:keepLines w:val="0"/>
        <w:widowControl/>
        <w:numPr>
          <w:ilvl w:val="0"/>
          <w:numId w:val="0"/>
        </w:numPr>
        <w:suppressLineNumbers w:val="0"/>
        <w:spacing w:line="240" w:lineRule="auto"/>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（5）混凝土浇灌要连续，出料口到混凝土浇注面高度大于2米必须使用串筒或溜槽，防止混凝土发生离析，影响桩身质量。浇注过程中，及时振捣且保证混凝土均匀密实。</w:t>
      </w:r>
    </w:p>
    <w:p w14:paraId="52D96A5B">
      <w:pPr>
        <w:keepNext w:val="0"/>
        <w:keepLines w:val="0"/>
        <w:widowControl/>
        <w:numPr>
          <w:ilvl w:val="0"/>
          <w:numId w:val="0"/>
        </w:numPr>
        <w:suppressLineNumbers w:val="0"/>
        <w:spacing w:line="240" w:lineRule="auto"/>
        <w:ind w:firstLine="480" w:firstLineChars="200"/>
        <w:jc w:val="left"/>
        <w:rPr>
          <w:rFonts w:hint="eastAsia" w:ascii="宋体" w:hAnsi="宋体" w:eastAsia="宋体" w:cs="宋体"/>
          <w:kern w:val="0"/>
          <w:sz w:val="24"/>
          <w:szCs w:val="24"/>
          <w:lang w:val="en-US" w:eastAsia="zh-CN" w:bidi="ar"/>
        </w:rPr>
      </w:pPr>
    </w:p>
    <w:p w14:paraId="103232CD">
      <w:pPr>
        <w:snapToGrid w:val="0"/>
        <w:spacing w:line="240" w:lineRule="auto"/>
        <w:ind w:firstLine="482" w:firstLineChars="200"/>
        <w:rPr>
          <w:rFonts w:hint="eastAsia" w:ascii="宋体" w:hAnsi="宋体" w:eastAsia="宋体" w:cs="宋体"/>
          <w:sz w:val="24"/>
          <w:szCs w:val="24"/>
          <w:lang w:eastAsia="zh-CN"/>
        </w:rPr>
      </w:pPr>
      <w:r>
        <w:rPr>
          <w:rFonts w:hint="eastAsia" w:ascii="宋体" w:hAnsi="宋体" w:eastAsia="宋体" w:cs="宋体"/>
          <w:b/>
          <w:bCs/>
          <w:kern w:val="44"/>
          <w:sz w:val="24"/>
          <w:szCs w:val="24"/>
          <w:lang w:val="en-US" w:eastAsia="zh-CN" w:bidi="ar-SA"/>
        </w:rPr>
        <w:t>六、成品保护</w:t>
      </w:r>
    </w:p>
    <w:p w14:paraId="767689CD">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rPr>
        <w:t>6.1桩孔开挖施工时，应注意观察地面和邻近建筑物的变化，保证安全施工。</w:t>
      </w:r>
    </w:p>
    <w:p w14:paraId="5DBF60F1">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rPr>
        <w:t>6</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2挖出的土方应及时运到指定的堆土点，不得堆放在孔</w:t>
      </w:r>
      <w:r>
        <w:rPr>
          <w:rFonts w:hint="eastAsia" w:ascii="宋体" w:hAnsi="宋体" w:eastAsia="宋体" w:cs="宋体"/>
          <w:color w:val="000000"/>
          <w:sz w:val="24"/>
          <w:szCs w:val="24"/>
          <w:lang w:eastAsia="zh-CN"/>
        </w:rPr>
        <w:t>口</w:t>
      </w:r>
      <w:r>
        <w:rPr>
          <w:rFonts w:hint="eastAsia" w:ascii="宋体" w:hAnsi="宋体" w:eastAsia="宋体" w:cs="宋体"/>
          <w:color w:val="000000"/>
          <w:sz w:val="24"/>
          <w:szCs w:val="24"/>
        </w:rPr>
        <w:t>附近，</w:t>
      </w:r>
      <w:r>
        <w:rPr>
          <w:rFonts w:hint="eastAsia" w:ascii="宋体" w:hAnsi="宋体" w:eastAsia="宋体" w:cs="宋体"/>
          <w:color w:val="000000"/>
          <w:sz w:val="24"/>
          <w:szCs w:val="24"/>
          <w:lang w:eastAsia="zh-CN"/>
        </w:rPr>
        <w:t>孔</w:t>
      </w:r>
      <w:r>
        <w:rPr>
          <w:rFonts w:hint="eastAsia" w:ascii="宋体" w:hAnsi="宋体" w:eastAsia="宋体" w:cs="宋体"/>
          <w:color w:val="000000"/>
          <w:sz w:val="24"/>
          <w:szCs w:val="24"/>
        </w:rPr>
        <w:t>口2m范围内不得堆放杂物，3m内不得行使和停放车辆。</w:t>
      </w:r>
    </w:p>
    <w:p w14:paraId="46741448">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rPr>
        <w:t>6</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3下班后已挖好的桩孔必须用木板或脚手板、钢筋网片盖好，防止土块、杂物、人员坠落。严禁用草席、塑料布虚掩。</w:t>
      </w:r>
    </w:p>
    <w:p w14:paraId="48C62747">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rPr>
        <w:t>6</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4已挖好的桩孔及时放好钢筋笼，协助技术人员办理隐检手续，间隙时间不得超过4h。将混凝土浇灌完毕，防止塌方。</w:t>
      </w:r>
    </w:p>
    <w:p w14:paraId="4098EF28">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rPr>
        <w:t>6</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5桩顶外井圈做好挡土台，高300mm，防止灌水、掉土。</w:t>
      </w:r>
    </w:p>
    <w:p w14:paraId="51057D8E">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rPr>
        <w:t>6</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6保护好已成形的钢筋笼，不得扭曲、松动变形。要竖直吊入井内，不要碰坏井壁，浇灌混凝土时吊桶要垂直放置，防止因混凝土斜向冲击孔壁，破坏护壁层，造成夹土。</w:t>
      </w:r>
    </w:p>
    <w:p w14:paraId="5D04CAAF">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rPr>
        <w:t>6</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7浇灌完毕，复核桩位。桩顶压实抹平后用塑料或草帘将桩头围好养护，防止砼出现收缩裂缝。</w:t>
      </w:r>
    </w:p>
    <w:p w14:paraId="0D37EEA4">
      <w:pPr>
        <w:snapToGrid w:val="0"/>
        <w:spacing w:line="240" w:lineRule="auto"/>
        <w:ind w:firstLine="482" w:firstLineChars="200"/>
        <w:rPr>
          <w:rFonts w:hint="eastAsia" w:ascii="宋体" w:hAnsi="宋体" w:eastAsia="宋体" w:cs="宋体"/>
          <w:b/>
          <w:bCs/>
          <w:kern w:val="44"/>
          <w:sz w:val="24"/>
          <w:szCs w:val="24"/>
          <w:lang w:val="en-US" w:eastAsia="zh-CN" w:bidi="ar-SA"/>
        </w:rPr>
      </w:pPr>
    </w:p>
    <w:p w14:paraId="460A2643">
      <w:pPr>
        <w:snapToGrid w:val="0"/>
        <w:spacing w:line="240" w:lineRule="auto"/>
        <w:ind w:firstLine="482" w:firstLineChars="200"/>
        <w:rPr>
          <w:rFonts w:hint="eastAsia" w:ascii="宋体" w:hAnsi="宋体" w:eastAsia="宋体" w:cs="宋体"/>
          <w:sz w:val="24"/>
          <w:szCs w:val="24"/>
          <w:lang w:eastAsia="zh-CN"/>
        </w:rPr>
      </w:pPr>
      <w:r>
        <w:rPr>
          <w:rFonts w:hint="eastAsia" w:ascii="宋体" w:hAnsi="宋体" w:eastAsia="宋体" w:cs="宋体"/>
          <w:b/>
          <w:bCs/>
          <w:kern w:val="44"/>
          <w:sz w:val="24"/>
          <w:szCs w:val="24"/>
          <w:lang w:val="en-US" w:eastAsia="zh-CN" w:bidi="ar-SA"/>
        </w:rPr>
        <w:t>七、</w:t>
      </w:r>
      <w:r>
        <w:rPr>
          <w:rFonts w:hint="eastAsia" w:ascii="宋体" w:hAnsi="宋体" w:eastAsia="宋体" w:cs="宋体"/>
          <w:b/>
          <w:bCs/>
          <w:sz w:val="24"/>
          <w:szCs w:val="24"/>
        </w:rPr>
        <w:t>安全环保与绿色施工措施</w:t>
      </w:r>
    </w:p>
    <w:p w14:paraId="47EE8E58">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lang w:eastAsia="zh-CN"/>
        </w:rPr>
        <w:t>7.</w:t>
      </w:r>
      <w:r>
        <w:rPr>
          <w:rFonts w:hint="eastAsia" w:ascii="宋体" w:hAnsi="宋体" w:eastAsia="宋体" w:cs="宋体"/>
          <w:color w:val="000000"/>
          <w:sz w:val="24"/>
          <w:szCs w:val="24"/>
        </w:rPr>
        <w:t>1在主要通道口，设工地牌和文明施工标牌，并在每道工序施工前做好技术、质量、安全和文明施工交底，防患于未然。</w:t>
      </w:r>
    </w:p>
    <w:p w14:paraId="528F39E0">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lang w:eastAsia="zh-CN"/>
        </w:rPr>
        <w:t>7.</w:t>
      </w:r>
      <w:r>
        <w:rPr>
          <w:rFonts w:hint="eastAsia" w:ascii="宋体" w:hAnsi="宋体" w:eastAsia="宋体" w:cs="宋体"/>
          <w:color w:val="000000"/>
          <w:sz w:val="24"/>
          <w:szCs w:val="24"/>
        </w:rPr>
        <w:t>2做好路面硬化，进出大门处设立简易洗车台，冲洗车辆轮胎，确保车轮干净，不将污染带入市政路面。</w:t>
      </w:r>
    </w:p>
    <w:p w14:paraId="3FACD41D">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lang w:eastAsia="zh-CN"/>
        </w:rPr>
        <w:t>7.</w:t>
      </w:r>
      <w:r>
        <w:rPr>
          <w:rFonts w:hint="eastAsia" w:ascii="宋体" w:hAnsi="宋体" w:eastAsia="宋体" w:cs="宋体"/>
          <w:color w:val="000000"/>
          <w:sz w:val="24"/>
          <w:szCs w:val="24"/>
        </w:rPr>
        <w:t>3保证工地现场机具、材料合理设置与堆放，并保持整洁。</w:t>
      </w:r>
    </w:p>
    <w:p w14:paraId="79C81ADB">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lang w:eastAsia="zh-CN"/>
        </w:rPr>
        <w:t>7.</w:t>
      </w:r>
      <w:r>
        <w:rPr>
          <w:rFonts w:hint="eastAsia" w:ascii="宋体" w:hAnsi="宋体" w:eastAsia="宋体" w:cs="宋体"/>
          <w:color w:val="000000"/>
          <w:sz w:val="24"/>
          <w:szCs w:val="24"/>
        </w:rPr>
        <w:t>4统一规划与布置工地现场用水、用电管线，所有增设预选路线都必须有合理的用途或依据。</w:t>
      </w:r>
    </w:p>
    <w:p w14:paraId="7A549169">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lang w:eastAsia="zh-CN"/>
        </w:rPr>
        <w:t>7.</w:t>
      </w:r>
      <w:r>
        <w:rPr>
          <w:rFonts w:hint="eastAsia" w:ascii="宋体" w:hAnsi="宋体" w:eastAsia="宋体" w:cs="宋体"/>
          <w:color w:val="000000"/>
          <w:sz w:val="24"/>
          <w:szCs w:val="24"/>
        </w:rPr>
        <w:t>5建立桩基工程现场文明施工管理、监督小组，对施工现场各作业面进行指导、监督管理，确保施工过程中现场整洁。</w:t>
      </w:r>
    </w:p>
    <w:p w14:paraId="18F7B360">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lang w:eastAsia="zh-CN"/>
        </w:rPr>
        <w:t>7.</w:t>
      </w:r>
      <w:r>
        <w:rPr>
          <w:rFonts w:hint="eastAsia" w:ascii="宋体" w:hAnsi="宋体" w:eastAsia="宋体" w:cs="宋体"/>
          <w:color w:val="000000"/>
          <w:sz w:val="24"/>
          <w:szCs w:val="24"/>
        </w:rPr>
        <w:t>6施工现场按各工程的作业范围分区管理，落实到人。</w:t>
      </w:r>
    </w:p>
    <w:p w14:paraId="7B4DC2EF">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lang w:eastAsia="zh-CN"/>
        </w:rPr>
        <w:t>7.</w:t>
      </w:r>
      <w:r>
        <w:rPr>
          <w:rFonts w:hint="eastAsia" w:ascii="宋体" w:hAnsi="宋体" w:eastAsia="宋体" w:cs="宋体"/>
          <w:color w:val="000000"/>
          <w:sz w:val="24"/>
          <w:szCs w:val="24"/>
        </w:rPr>
        <w:t>7施工现场保持整洁、排水、道路畅通，施工设备、工具、材料合理放置。</w:t>
      </w:r>
    </w:p>
    <w:p w14:paraId="573E50C6">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lang w:eastAsia="zh-CN"/>
        </w:rPr>
        <w:t>7.</w:t>
      </w:r>
      <w:r>
        <w:rPr>
          <w:rFonts w:hint="eastAsia" w:ascii="宋体" w:hAnsi="宋体" w:eastAsia="宋体" w:cs="宋体"/>
          <w:color w:val="000000"/>
          <w:sz w:val="24"/>
          <w:szCs w:val="24"/>
        </w:rPr>
        <w:t>8加强文明施工教育，严禁非施工人员未经许可进入施工现场。</w:t>
      </w:r>
    </w:p>
    <w:p w14:paraId="23BD07DA">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lang w:eastAsia="zh-CN"/>
        </w:rPr>
        <w:t>7.</w:t>
      </w:r>
      <w:r>
        <w:rPr>
          <w:rFonts w:hint="eastAsia" w:ascii="宋体" w:hAnsi="宋体" w:eastAsia="宋体" w:cs="宋体"/>
          <w:color w:val="000000"/>
          <w:sz w:val="24"/>
          <w:szCs w:val="24"/>
        </w:rPr>
        <w:t>9督促各工程每天在下班之前对作业面进行清理，随进保持作业面整洁。</w:t>
      </w:r>
    </w:p>
    <w:p w14:paraId="6A877EDF">
      <w:pPr>
        <w:spacing w:line="24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lang w:eastAsia="zh-CN"/>
        </w:rPr>
        <w:t>7.</w:t>
      </w:r>
      <w:r>
        <w:rPr>
          <w:rFonts w:hint="eastAsia" w:ascii="宋体" w:hAnsi="宋体" w:eastAsia="宋体" w:cs="宋体"/>
          <w:color w:val="000000"/>
          <w:sz w:val="24"/>
          <w:szCs w:val="24"/>
        </w:rPr>
        <w:t>10每日开工前检测井下有无危害气体和不安全因素，检查孔内的二氧化碳含量，如超过0.3%，或孔深超过10m时，用机械通风，风量不应小于25L/s，向桩孔内作业面送入新鲜空气。当桩孔内土层中含有害气体及有机物质较多时除加强通风外，还应对有害气体加强监测。</w:t>
      </w:r>
    </w:p>
    <w:p w14:paraId="13C9F699">
      <w:pPr>
        <w:spacing w:line="240" w:lineRule="auto"/>
        <w:jc w:val="left"/>
        <w:rPr>
          <w:rFonts w:hint="eastAsia" w:ascii="宋体" w:hAnsi="宋体" w:eastAsia="宋体" w:cs="宋体"/>
          <w:color w:val="000000"/>
          <w:sz w:val="24"/>
          <w:szCs w:val="24"/>
        </w:rPr>
      </w:pPr>
      <w:r>
        <w:rPr>
          <w:rFonts w:hint="eastAsia" w:ascii="宋体" w:hAnsi="宋体" w:eastAsia="宋体" w:cs="宋体"/>
          <w:bCs/>
          <w:sz w:val="24"/>
          <w:szCs w:val="24"/>
        </w:rPr>
        <w:t xml:space="preserve">   </w:t>
      </w:r>
      <w:r>
        <w:rPr>
          <w:rFonts w:hint="eastAsia" w:ascii="宋体" w:hAnsi="宋体" w:eastAsia="宋体" w:cs="宋体"/>
          <w:color w:val="000000"/>
          <w:sz w:val="24"/>
          <w:szCs w:val="24"/>
          <w:lang w:eastAsia="zh-CN"/>
        </w:rPr>
        <w:t>7.</w:t>
      </w:r>
      <w:r>
        <w:rPr>
          <w:rFonts w:hint="eastAsia" w:ascii="宋体" w:hAnsi="宋体" w:eastAsia="宋体" w:cs="宋体"/>
          <w:color w:val="000000"/>
          <w:sz w:val="24"/>
          <w:szCs w:val="24"/>
        </w:rPr>
        <w:t>11桩孔口严格管理。桩孔口应设置高于地面200mm的护板，防止地面石子或其他杂物等被踢入桩孔中。无关人员不得靠近桩孔口，桩孔口机械操作人员不准离开岗位。口袋内不得放置物品（如钥匙、钢笔、怀表、打火机、小型工具、玩物等），以防坠入桩孔中。</w:t>
      </w:r>
    </w:p>
    <w:p w14:paraId="09324F57">
      <w:pPr>
        <w:keepNext w:val="0"/>
        <w:keepLines w:val="0"/>
        <w:widowControl/>
        <w:numPr>
          <w:ilvl w:val="0"/>
          <w:numId w:val="0"/>
        </w:numPr>
        <w:suppressLineNumbers w:val="0"/>
        <w:spacing w:line="240" w:lineRule="auto"/>
        <w:ind w:firstLine="480" w:firstLineChars="200"/>
        <w:jc w:val="left"/>
        <w:rPr>
          <w:rFonts w:hint="eastAsia" w:ascii="宋体" w:hAnsi="宋体" w:eastAsia="宋体" w:cs="宋体"/>
          <w:kern w:val="0"/>
          <w:sz w:val="24"/>
          <w:szCs w:val="24"/>
          <w:lang w:val="en-US" w:eastAsia="zh-CN" w:bidi="ar"/>
        </w:rPr>
      </w:pPr>
    </w:p>
    <w:p w14:paraId="380CDE17">
      <w:pPr>
        <w:keepNext w:val="0"/>
        <w:keepLines w:val="0"/>
        <w:widowControl/>
        <w:numPr>
          <w:ilvl w:val="0"/>
          <w:numId w:val="0"/>
        </w:numPr>
        <w:suppressLineNumbers w:val="0"/>
        <w:spacing w:line="240" w:lineRule="auto"/>
        <w:ind w:firstLine="480" w:firstLineChars="200"/>
        <w:jc w:val="left"/>
        <w:rPr>
          <w:rFonts w:hint="eastAsia" w:ascii="宋体" w:hAnsi="宋体" w:eastAsia="宋体" w:cs="宋体"/>
          <w:kern w:val="0"/>
          <w:sz w:val="24"/>
          <w:szCs w:val="24"/>
          <w:lang w:val="en-US" w:eastAsia="zh-CN" w:bidi="ar"/>
        </w:rPr>
      </w:pPr>
    </w:p>
    <w:p w14:paraId="0A524D2C">
      <w:pPr>
        <w:keepNext w:val="0"/>
        <w:keepLines w:val="0"/>
        <w:widowControl/>
        <w:numPr>
          <w:ilvl w:val="0"/>
          <w:numId w:val="0"/>
        </w:numPr>
        <w:suppressLineNumbers w:val="0"/>
        <w:spacing w:line="240" w:lineRule="auto"/>
        <w:ind w:firstLine="480" w:firstLineChars="200"/>
        <w:jc w:val="left"/>
        <w:rPr>
          <w:rFonts w:hint="eastAsia" w:ascii="宋体" w:hAnsi="宋体" w:eastAsia="宋体" w:cs="宋体"/>
          <w:kern w:val="0"/>
          <w:sz w:val="24"/>
          <w:szCs w:val="24"/>
          <w:lang w:val="en-US" w:eastAsia="zh-CN" w:bidi="ar"/>
        </w:rPr>
      </w:pPr>
    </w:p>
    <w:p w14:paraId="09BA6147">
      <w:pPr>
        <w:keepNext w:val="0"/>
        <w:keepLines w:val="0"/>
        <w:widowControl/>
        <w:numPr>
          <w:ilvl w:val="0"/>
          <w:numId w:val="0"/>
        </w:numPr>
        <w:suppressLineNumbers w:val="0"/>
        <w:spacing w:line="240" w:lineRule="auto"/>
        <w:ind w:firstLine="480" w:firstLineChars="200"/>
        <w:jc w:val="left"/>
        <w:rPr>
          <w:rFonts w:hint="eastAsia" w:ascii="宋体" w:hAnsi="宋体" w:eastAsia="宋体" w:cs="宋体"/>
          <w:kern w:val="0"/>
          <w:sz w:val="24"/>
          <w:szCs w:val="24"/>
          <w:lang w:val="en-US" w:eastAsia="zh-CN" w:bidi="ar"/>
        </w:rPr>
      </w:pPr>
    </w:p>
    <w:p w14:paraId="73A41F6E">
      <w:pPr>
        <w:keepNext w:val="0"/>
        <w:keepLines w:val="0"/>
        <w:widowControl/>
        <w:numPr>
          <w:ilvl w:val="0"/>
          <w:numId w:val="0"/>
        </w:numPr>
        <w:suppressLineNumbers w:val="0"/>
        <w:spacing w:line="240" w:lineRule="auto"/>
        <w:ind w:firstLine="480" w:firstLineChars="200"/>
        <w:jc w:val="left"/>
        <w:rPr>
          <w:rFonts w:hint="eastAsia" w:ascii="宋体" w:hAnsi="宋体" w:eastAsia="宋体" w:cs="宋体"/>
          <w:kern w:val="0"/>
          <w:sz w:val="24"/>
          <w:szCs w:val="24"/>
          <w:lang w:val="en-US" w:eastAsia="zh-CN" w:bidi="ar"/>
        </w:rPr>
      </w:pPr>
    </w:p>
    <w:p w14:paraId="3FE92726">
      <w:pPr>
        <w:keepNext w:val="0"/>
        <w:keepLines w:val="0"/>
        <w:widowControl/>
        <w:numPr>
          <w:ilvl w:val="0"/>
          <w:numId w:val="0"/>
        </w:numPr>
        <w:suppressLineNumbers w:val="0"/>
        <w:spacing w:line="240" w:lineRule="auto"/>
        <w:ind w:firstLine="480" w:firstLineChars="200"/>
        <w:jc w:val="left"/>
        <w:rPr>
          <w:rFonts w:hint="eastAsia" w:ascii="宋体" w:hAnsi="宋体" w:eastAsia="宋体" w:cs="宋体"/>
          <w:kern w:val="0"/>
          <w:sz w:val="24"/>
          <w:szCs w:val="24"/>
          <w:lang w:val="en-US" w:eastAsia="zh-CN" w:bidi="ar"/>
        </w:rPr>
      </w:pPr>
    </w:p>
    <w:p w14:paraId="4D4589D1">
      <w:pPr>
        <w:keepNext w:val="0"/>
        <w:keepLines w:val="0"/>
        <w:widowControl/>
        <w:numPr>
          <w:ilvl w:val="0"/>
          <w:numId w:val="0"/>
        </w:numPr>
        <w:suppressLineNumbers w:val="0"/>
        <w:spacing w:line="240" w:lineRule="auto"/>
        <w:ind w:firstLine="480" w:firstLineChars="200"/>
        <w:jc w:val="left"/>
        <w:rPr>
          <w:rFonts w:hint="eastAsia" w:ascii="宋体" w:hAnsi="宋体" w:eastAsia="宋体" w:cs="宋体"/>
          <w:kern w:val="0"/>
          <w:sz w:val="24"/>
          <w:szCs w:val="24"/>
          <w:lang w:val="en-US" w:eastAsia="zh-CN" w:bidi="ar"/>
        </w:rPr>
      </w:pPr>
    </w:p>
    <w:p w14:paraId="50E3E304">
      <w:pPr>
        <w:keepNext w:val="0"/>
        <w:keepLines w:val="0"/>
        <w:widowControl/>
        <w:numPr>
          <w:ilvl w:val="0"/>
          <w:numId w:val="0"/>
        </w:numPr>
        <w:suppressLineNumbers w:val="0"/>
        <w:spacing w:line="240" w:lineRule="auto"/>
        <w:ind w:firstLine="480" w:firstLineChars="200"/>
        <w:jc w:val="left"/>
        <w:rPr>
          <w:rFonts w:hint="eastAsia" w:ascii="宋体" w:hAnsi="宋体" w:eastAsia="宋体" w:cs="宋体"/>
          <w:kern w:val="0"/>
          <w:sz w:val="24"/>
          <w:szCs w:val="24"/>
          <w:lang w:val="en-US" w:eastAsia="zh-CN" w:bidi="ar"/>
        </w:rPr>
      </w:pPr>
    </w:p>
    <w:p w14:paraId="081CB996">
      <w:pPr>
        <w:keepNext w:val="0"/>
        <w:keepLines w:val="0"/>
        <w:widowControl/>
        <w:numPr>
          <w:ilvl w:val="0"/>
          <w:numId w:val="0"/>
        </w:numPr>
        <w:suppressLineNumbers w:val="0"/>
        <w:spacing w:line="240" w:lineRule="auto"/>
        <w:ind w:firstLine="480" w:firstLineChars="200"/>
        <w:jc w:val="left"/>
        <w:rPr>
          <w:rFonts w:hint="eastAsia" w:ascii="宋体" w:hAnsi="宋体" w:eastAsia="宋体" w:cs="宋体"/>
          <w:kern w:val="0"/>
          <w:sz w:val="24"/>
          <w:szCs w:val="24"/>
          <w:lang w:val="en-US" w:eastAsia="zh-CN" w:bidi="ar"/>
        </w:rPr>
      </w:pPr>
    </w:p>
    <w:p w14:paraId="57F63AC5">
      <w:pPr>
        <w:pStyle w:val="2"/>
        <w:rPr>
          <w:rFonts w:hint="eastAsia" w:ascii="宋体" w:hAnsi="宋体" w:eastAsia="宋体" w:cs="宋体"/>
          <w:kern w:val="0"/>
          <w:sz w:val="24"/>
          <w:szCs w:val="24"/>
          <w:lang w:val="en-US" w:eastAsia="zh-CN" w:bidi="ar"/>
        </w:rPr>
      </w:pPr>
    </w:p>
    <w:p w14:paraId="42B1980C">
      <w:pPr>
        <w:rPr>
          <w:rFonts w:hint="eastAsia" w:ascii="宋体" w:hAnsi="宋体" w:eastAsia="宋体" w:cs="宋体"/>
          <w:kern w:val="0"/>
          <w:sz w:val="24"/>
          <w:szCs w:val="24"/>
          <w:lang w:val="en-US" w:eastAsia="zh-CN" w:bidi="ar"/>
        </w:rPr>
      </w:pPr>
    </w:p>
    <w:p w14:paraId="1E92C6CB">
      <w:pPr>
        <w:pStyle w:val="2"/>
        <w:rPr>
          <w:rFonts w:hint="eastAsia" w:ascii="宋体" w:hAnsi="宋体" w:eastAsia="宋体" w:cs="宋体"/>
          <w:kern w:val="0"/>
          <w:sz w:val="24"/>
          <w:szCs w:val="24"/>
          <w:lang w:val="en-US" w:eastAsia="zh-CN" w:bidi="ar"/>
        </w:rPr>
      </w:pPr>
    </w:p>
    <w:p w14:paraId="6749F212">
      <w:pPr>
        <w:rPr>
          <w:rFonts w:hint="eastAsia" w:ascii="宋体" w:hAnsi="宋体" w:eastAsia="宋体" w:cs="宋体"/>
          <w:kern w:val="0"/>
          <w:sz w:val="24"/>
          <w:szCs w:val="24"/>
          <w:lang w:val="en-US" w:eastAsia="zh-CN" w:bidi="ar"/>
        </w:rPr>
      </w:pPr>
    </w:p>
    <w:p w14:paraId="230D16B4">
      <w:pPr>
        <w:pStyle w:val="2"/>
        <w:rPr>
          <w:rFonts w:hint="eastAsia"/>
          <w:lang w:val="en-US" w:eastAsia="zh-CN"/>
        </w:rPr>
      </w:pPr>
    </w:p>
    <w:p w14:paraId="1BCA6650">
      <w:pPr>
        <w:rPr>
          <w:rFonts w:hint="eastAsia"/>
          <w:lang w:val="en-US" w:eastAsia="zh-CN"/>
        </w:rPr>
      </w:pPr>
    </w:p>
    <w:p w14:paraId="0BDF86BE">
      <w:pPr>
        <w:pStyle w:val="2"/>
        <w:rPr>
          <w:rFonts w:hint="eastAsia"/>
          <w:lang w:val="en-US" w:eastAsia="zh-CN"/>
        </w:rPr>
      </w:pPr>
    </w:p>
    <w:tbl>
      <w:tblPr>
        <w:tblStyle w:val="14"/>
        <w:tblW w:w="92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3"/>
        <w:gridCol w:w="1752"/>
        <w:gridCol w:w="1766"/>
        <w:gridCol w:w="1967"/>
        <w:gridCol w:w="1838"/>
      </w:tblGrid>
      <w:tr w14:paraId="6FDCF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exact"/>
          <w:jc w:val="center"/>
        </w:trPr>
        <w:tc>
          <w:tcPr>
            <w:tcW w:w="1913" w:type="dxa"/>
            <w:tcBorders>
              <w:top w:val="single" w:color="auto" w:sz="4" w:space="0"/>
              <w:left w:val="single" w:color="auto" w:sz="12" w:space="0"/>
              <w:bottom w:val="single" w:color="auto" w:sz="4" w:space="0"/>
              <w:right w:val="single" w:color="auto" w:sz="4" w:space="0"/>
            </w:tcBorders>
            <w:noWrap w:val="0"/>
            <w:vAlign w:val="center"/>
          </w:tcPr>
          <w:p w14:paraId="3CCF7A01">
            <w:pPr>
              <w:spacing w:line="240" w:lineRule="auto"/>
              <w:jc w:val="center"/>
              <w:rPr>
                <w:rFonts w:hint="eastAsia" w:ascii="宋体" w:hAnsi="宋体" w:eastAsia="宋体" w:cs="宋体"/>
                <w:b/>
                <w:sz w:val="24"/>
                <w:szCs w:val="24"/>
              </w:rPr>
            </w:pPr>
            <w:r>
              <w:rPr>
                <w:rFonts w:hint="eastAsia" w:ascii="宋体" w:hAnsi="宋体" w:eastAsia="宋体" w:cs="宋体"/>
                <w:b/>
                <w:sz w:val="24"/>
                <w:szCs w:val="24"/>
              </w:rPr>
              <w:t>交底审核人</w:t>
            </w:r>
          </w:p>
        </w:tc>
        <w:tc>
          <w:tcPr>
            <w:tcW w:w="1752" w:type="dxa"/>
            <w:tcBorders>
              <w:top w:val="single" w:color="auto" w:sz="4" w:space="0"/>
              <w:left w:val="single" w:color="auto" w:sz="4" w:space="0"/>
              <w:bottom w:val="single" w:color="auto" w:sz="4" w:space="0"/>
              <w:right w:val="single" w:color="auto" w:sz="4" w:space="0"/>
            </w:tcBorders>
            <w:noWrap w:val="0"/>
            <w:vAlign w:val="center"/>
          </w:tcPr>
          <w:p w14:paraId="663D9FDE">
            <w:pPr>
              <w:spacing w:line="240" w:lineRule="auto"/>
              <w:jc w:val="center"/>
              <w:rPr>
                <w:rFonts w:hint="eastAsia" w:ascii="宋体" w:hAnsi="宋体" w:eastAsia="宋体" w:cs="宋体"/>
                <w:b/>
                <w:sz w:val="24"/>
                <w:szCs w:val="24"/>
              </w:rPr>
            </w:pPr>
            <w:r>
              <w:rPr>
                <w:rFonts w:hint="eastAsia" w:ascii="宋体" w:hAnsi="宋体" w:eastAsia="宋体" w:cs="宋体"/>
                <w:b/>
                <w:sz w:val="24"/>
                <w:szCs w:val="24"/>
              </w:rPr>
              <w:t>交底人</w:t>
            </w:r>
          </w:p>
        </w:tc>
        <w:tc>
          <w:tcPr>
            <w:tcW w:w="1766" w:type="dxa"/>
            <w:tcBorders>
              <w:top w:val="single" w:color="auto" w:sz="4" w:space="0"/>
              <w:left w:val="single" w:color="auto" w:sz="4" w:space="0"/>
              <w:bottom w:val="single" w:color="auto" w:sz="4" w:space="0"/>
              <w:right w:val="single" w:color="auto" w:sz="4" w:space="0"/>
            </w:tcBorders>
            <w:noWrap w:val="0"/>
            <w:vAlign w:val="center"/>
          </w:tcPr>
          <w:p w14:paraId="437C7C3E">
            <w:pPr>
              <w:spacing w:line="240" w:lineRule="auto"/>
              <w:jc w:val="center"/>
              <w:rPr>
                <w:rFonts w:hint="eastAsia" w:ascii="宋体" w:hAnsi="宋体" w:eastAsia="宋体" w:cs="宋体"/>
                <w:b/>
                <w:sz w:val="24"/>
                <w:szCs w:val="24"/>
                <w:lang w:eastAsia="zh-CN"/>
              </w:rPr>
            </w:pPr>
            <w:r>
              <w:rPr>
                <w:rFonts w:hint="eastAsia" w:ascii="宋体" w:hAnsi="宋体" w:eastAsia="宋体" w:cs="宋体"/>
                <w:b/>
                <w:sz w:val="24"/>
                <w:szCs w:val="24"/>
                <w:lang w:val="en-US" w:eastAsia="zh-CN"/>
              </w:rPr>
              <w:t>土建工程师</w:t>
            </w:r>
          </w:p>
        </w:tc>
        <w:tc>
          <w:tcPr>
            <w:tcW w:w="1967" w:type="dxa"/>
            <w:tcBorders>
              <w:top w:val="single" w:color="auto" w:sz="4" w:space="0"/>
              <w:left w:val="single" w:color="auto" w:sz="4" w:space="0"/>
              <w:bottom w:val="single" w:color="auto" w:sz="4" w:space="0"/>
              <w:right w:val="single" w:color="auto" w:sz="4" w:space="0"/>
            </w:tcBorders>
            <w:noWrap w:val="0"/>
            <w:vAlign w:val="center"/>
          </w:tcPr>
          <w:p w14:paraId="3E3B1E66">
            <w:pPr>
              <w:spacing w:line="240" w:lineRule="auto"/>
              <w:jc w:val="center"/>
              <w:rPr>
                <w:rFonts w:hint="eastAsia" w:ascii="宋体" w:hAnsi="宋体" w:eastAsia="宋体" w:cs="宋体"/>
                <w:b/>
                <w:sz w:val="24"/>
                <w:szCs w:val="24"/>
              </w:rPr>
            </w:pPr>
            <w:r>
              <w:rPr>
                <w:rFonts w:hint="eastAsia" w:ascii="宋体" w:hAnsi="宋体" w:eastAsia="宋体" w:cs="宋体"/>
                <w:b/>
                <w:sz w:val="24"/>
                <w:szCs w:val="24"/>
              </w:rPr>
              <w:t>质检员</w:t>
            </w:r>
          </w:p>
        </w:tc>
        <w:tc>
          <w:tcPr>
            <w:tcW w:w="1838" w:type="dxa"/>
            <w:tcBorders>
              <w:top w:val="single" w:color="auto" w:sz="4" w:space="0"/>
              <w:left w:val="single" w:color="auto" w:sz="4" w:space="0"/>
              <w:bottom w:val="single" w:color="auto" w:sz="4" w:space="0"/>
              <w:right w:val="single" w:color="auto" w:sz="12" w:space="0"/>
            </w:tcBorders>
            <w:noWrap w:val="0"/>
            <w:vAlign w:val="center"/>
          </w:tcPr>
          <w:p w14:paraId="3228240E">
            <w:pPr>
              <w:spacing w:line="240" w:lineRule="auto"/>
              <w:jc w:val="center"/>
              <w:rPr>
                <w:rFonts w:hint="eastAsia" w:ascii="宋体" w:hAnsi="宋体" w:eastAsia="宋体" w:cs="宋体"/>
                <w:b/>
                <w:sz w:val="24"/>
                <w:szCs w:val="24"/>
              </w:rPr>
            </w:pPr>
            <w:r>
              <w:rPr>
                <w:rFonts w:hint="eastAsia" w:ascii="宋体" w:hAnsi="宋体" w:eastAsia="宋体" w:cs="宋体"/>
                <w:b/>
                <w:sz w:val="24"/>
                <w:szCs w:val="24"/>
              </w:rPr>
              <w:t>交底时间</w:t>
            </w:r>
          </w:p>
        </w:tc>
      </w:tr>
      <w:tr w14:paraId="1BD476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exact"/>
          <w:jc w:val="center"/>
        </w:trPr>
        <w:tc>
          <w:tcPr>
            <w:tcW w:w="1913" w:type="dxa"/>
            <w:tcBorders>
              <w:top w:val="single" w:color="auto" w:sz="4" w:space="0"/>
              <w:left w:val="single" w:color="auto" w:sz="12" w:space="0"/>
              <w:bottom w:val="single" w:color="auto" w:sz="4" w:space="0"/>
              <w:right w:val="single" w:color="auto" w:sz="4" w:space="0"/>
            </w:tcBorders>
            <w:noWrap w:val="0"/>
            <w:vAlign w:val="center"/>
          </w:tcPr>
          <w:p w14:paraId="050FBB7F">
            <w:pPr>
              <w:spacing w:line="240" w:lineRule="auto"/>
              <w:jc w:val="center"/>
              <w:rPr>
                <w:rFonts w:hint="eastAsia" w:ascii="宋体" w:hAnsi="宋体" w:eastAsia="宋体" w:cs="宋体"/>
                <w:b/>
                <w:sz w:val="24"/>
                <w:szCs w:val="24"/>
              </w:rPr>
            </w:pPr>
          </w:p>
        </w:tc>
        <w:tc>
          <w:tcPr>
            <w:tcW w:w="1752" w:type="dxa"/>
            <w:tcBorders>
              <w:top w:val="single" w:color="auto" w:sz="4" w:space="0"/>
              <w:left w:val="single" w:color="auto" w:sz="4" w:space="0"/>
              <w:bottom w:val="single" w:color="auto" w:sz="4" w:space="0"/>
              <w:right w:val="single" w:color="auto" w:sz="4" w:space="0"/>
            </w:tcBorders>
            <w:noWrap w:val="0"/>
            <w:vAlign w:val="center"/>
          </w:tcPr>
          <w:p w14:paraId="5D540E9C">
            <w:pPr>
              <w:spacing w:line="240" w:lineRule="auto"/>
              <w:jc w:val="center"/>
              <w:rPr>
                <w:rFonts w:hint="eastAsia" w:ascii="宋体" w:hAnsi="宋体" w:eastAsia="宋体" w:cs="宋体"/>
                <w:b/>
                <w:sz w:val="24"/>
                <w:szCs w:val="24"/>
              </w:rPr>
            </w:pPr>
          </w:p>
        </w:tc>
        <w:tc>
          <w:tcPr>
            <w:tcW w:w="1766" w:type="dxa"/>
            <w:tcBorders>
              <w:top w:val="single" w:color="auto" w:sz="4" w:space="0"/>
              <w:left w:val="single" w:color="auto" w:sz="4" w:space="0"/>
              <w:bottom w:val="single" w:color="auto" w:sz="4" w:space="0"/>
              <w:right w:val="single" w:color="auto" w:sz="4" w:space="0"/>
            </w:tcBorders>
            <w:noWrap w:val="0"/>
            <w:vAlign w:val="center"/>
          </w:tcPr>
          <w:p w14:paraId="1181A8ED">
            <w:pPr>
              <w:spacing w:line="240" w:lineRule="auto"/>
              <w:jc w:val="center"/>
              <w:rPr>
                <w:rFonts w:hint="eastAsia" w:ascii="宋体" w:hAnsi="宋体" w:eastAsia="宋体" w:cs="宋体"/>
                <w:b/>
                <w:sz w:val="24"/>
                <w:szCs w:val="24"/>
              </w:rPr>
            </w:pPr>
          </w:p>
        </w:tc>
        <w:tc>
          <w:tcPr>
            <w:tcW w:w="1967" w:type="dxa"/>
            <w:tcBorders>
              <w:top w:val="single" w:color="auto" w:sz="4" w:space="0"/>
              <w:left w:val="single" w:color="auto" w:sz="4" w:space="0"/>
              <w:bottom w:val="single" w:color="auto" w:sz="4" w:space="0"/>
              <w:right w:val="single" w:color="auto" w:sz="4" w:space="0"/>
            </w:tcBorders>
            <w:noWrap w:val="0"/>
            <w:vAlign w:val="center"/>
          </w:tcPr>
          <w:p w14:paraId="3F181B12">
            <w:pPr>
              <w:spacing w:line="240" w:lineRule="auto"/>
              <w:jc w:val="center"/>
              <w:rPr>
                <w:rFonts w:hint="eastAsia" w:ascii="宋体" w:hAnsi="宋体" w:eastAsia="宋体" w:cs="宋体"/>
                <w:b/>
                <w:sz w:val="24"/>
                <w:szCs w:val="24"/>
              </w:rPr>
            </w:pPr>
          </w:p>
        </w:tc>
        <w:tc>
          <w:tcPr>
            <w:tcW w:w="1838" w:type="dxa"/>
            <w:tcBorders>
              <w:top w:val="single" w:color="auto" w:sz="4" w:space="0"/>
              <w:left w:val="single" w:color="auto" w:sz="4" w:space="0"/>
              <w:bottom w:val="single" w:color="auto" w:sz="4" w:space="0"/>
              <w:right w:val="single" w:color="auto" w:sz="12" w:space="0"/>
            </w:tcBorders>
            <w:noWrap w:val="0"/>
            <w:vAlign w:val="center"/>
          </w:tcPr>
          <w:p w14:paraId="61D0F5B2">
            <w:pPr>
              <w:spacing w:line="240" w:lineRule="auto"/>
              <w:jc w:val="center"/>
              <w:rPr>
                <w:rFonts w:hint="eastAsia" w:ascii="宋体" w:hAnsi="宋体" w:eastAsia="宋体" w:cs="宋体"/>
                <w:b/>
                <w:sz w:val="24"/>
                <w:szCs w:val="24"/>
              </w:rPr>
            </w:pPr>
          </w:p>
        </w:tc>
      </w:tr>
      <w:tr w14:paraId="5CB2BD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exact"/>
          <w:jc w:val="center"/>
        </w:trPr>
        <w:tc>
          <w:tcPr>
            <w:tcW w:w="1913" w:type="dxa"/>
            <w:tcBorders>
              <w:top w:val="single" w:color="auto" w:sz="4" w:space="0"/>
              <w:left w:val="single" w:color="auto" w:sz="12" w:space="0"/>
              <w:bottom w:val="single" w:color="auto" w:sz="4" w:space="0"/>
              <w:right w:val="single" w:color="auto" w:sz="4" w:space="0"/>
            </w:tcBorders>
            <w:noWrap w:val="0"/>
            <w:vAlign w:val="center"/>
          </w:tcPr>
          <w:p w14:paraId="7B8F076D">
            <w:pPr>
              <w:spacing w:line="240" w:lineRule="auto"/>
              <w:jc w:val="center"/>
              <w:rPr>
                <w:rFonts w:hint="eastAsia" w:ascii="宋体" w:hAnsi="宋体" w:eastAsia="宋体" w:cs="宋体"/>
                <w:b/>
                <w:sz w:val="24"/>
                <w:szCs w:val="24"/>
              </w:rPr>
            </w:pPr>
            <w:r>
              <w:rPr>
                <w:rFonts w:hint="eastAsia" w:ascii="宋体" w:hAnsi="宋体" w:eastAsia="宋体" w:cs="宋体"/>
                <w:b/>
                <w:sz w:val="24"/>
                <w:szCs w:val="24"/>
              </w:rPr>
              <w:t>作业队</w:t>
            </w:r>
          </w:p>
        </w:tc>
        <w:tc>
          <w:tcPr>
            <w:tcW w:w="1752" w:type="dxa"/>
            <w:tcBorders>
              <w:top w:val="single" w:color="auto" w:sz="4" w:space="0"/>
              <w:left w:val="single" w:color="auto" w:sz="4" w:space="0"/>
              <w:bottom w:val="single" w:color="auto" w:sz="4" w:space="0"/>
              <w:right w:val="single" w:color="auto" w:sz="4" w:space="0"/>
            </w:tcBorders>
            <w:noWrap w:val="0"/>
            <w:vAlign w:val="center"/>
          </w:tcPr>
          <w:p w14:paraId="5709AB1D">
            <w:pPr>
              <w:spacing w:line="240" w:lineRule="auto"/>
              <w:jc w:val="center"/>
              <w:rPr>
                <w:rFonts w:hint="eastAsia" w:ascii="宋体" w:hAnsi="宋体" w:eastAsia="宋体" w:cs="宋体"/>
                <w:b/>
                <w:sz w:val="24"/>
                <w:szCs w:val="24"/>
              </w:rPr>
            </w:pPr>
            <w:r>
              <w:rPr>
                <w:rFonts w:hint="eastAsia" w:ascii="宋体" w:hAnsi="宋体" w:eastAsia="宋体" w:cs="宋体"/>
                <w:b/>
                <w:sz w:val="24"/>
                <w:szCs w:val="24"/>
              </w:rPr>
              <w:t>接受交底人</w:t>
            </w:r>
          </w:p>
        </w:tc>
        <w:tc>
          <w:tcPr>
            <w:tcW w:w="1766" w:type="dxa"/>
            <w:tcBorders>
              <w:top w:val="single" w:color="auto" w:sz="4" w:space="0"/>
              <w:left w:val="single" w:color="auto" w:sz="4" w:space="0"/>
              <w:bottom w:val="single" w:color="auto" w:sz="4" w:space="0"/>
              <w:right w:val="single" w:color="auto" w:sz="4" w:space="0"/>
            </w:tcBorders>
            <w:noWrap w:val="0"/>
            <w:vAlign w:val="center"/>
          </w:tcPr>
          <w:p w14:paraId="294E0F09">
            <w:pPr>
              <w:spacing w:line="240" w:lineRule="auto"/>
              <w:jc w:val="center"/>
              <w:rPr>
                <w:rFonts w:hint="eastAsia" w:ascii="宋体" w:hAnsi="宋体" w:eastAsia="宋体" w:cs="宋体"/>
                <w:b/>
                <w:sz w:val="24"/>
                <w:szCs w:val="24"/>
              </w:rPr>
            </w:pPr>
            <w:r>
              <w:rPr>
                <w:rFonts w:hint="eastAsia" w:ascii="宋体" w:hAnsi="宋体" w:eastAsia="宋体" w:cs="宋体"/>
                <w:b/>
                <w:sz w:val="24"/>
                <w:szCs w:val="24"/>
              </w:rPr>
              <w:t>班组长</w:t>
            </w:r>
          </w:p>
        </w:tc>
        <w:tc>
          <w:tcPr>
            <w:tcW w:w="1967" w:type="dxa"/>
            <w:tcBorders>
              <w:top w:val="single" w:color="auto" w:sz="4" w:space="0"/>
              <w:left w:val="single" w:color="auto" w:sz="4" w:space="0"/>
              <w:bottom w:val="single" w:color="auto" w:sz="4" w:space="0"/>
              <w:right w:val="single" w:color="auto" w:sz="4" w:space="0"/>
            </w:tcBorders>
            <w:noWrap w:val="0"/>
            <w:vAlign w:val="center"/>
          </w:tcPr>
          <w:p w14:paraId="44253A89">
            <w:pPr>
              <w:spacing w:line="240" w:lineRule="auto"/>
              <w:jc w:val="center"/>
              <w:rPr>
                <w:rFonts w:hint="eastAsia" w:ascii="宋体" w:hAnsi="宋体" w:eastAsia="宋体" w:cs="宋体"/>
                <w:b/>
                <w:sz w:val="24"/>
                <w:szCs w:val="24"/>
              </w:rPr>
            </w:pPr>
            <w:r>
              <w:rPr>
                <w:rFonts w:hint="eastAsia" w:ascii="宋体" w:hAnsi="宋体" w:eastAsia="宋体" w:cs="宋体"/>
                <w:b/>
                <w:sz w:val="24"/>
                <w:szCs w:val="24"/>
              </w:rPr>
              <w:t>质检员</w:t>
            </w:r>
          </w:p>
        </w:tc>
        <w:tc>
          <w:tcPr>
            <w:tcW w:w="1838" w:type="dxa"/>
            <w:tcBorders>
              <w:top w:val="single" w:color="auto" w:sz="4" w:space="0"/>
              <w:left w:val="single" w:color="auto" w:sz="4" w:space="0"/>
              <w:bottom w:val="single" w:color="auto" w:sz="4" w:space="0"/>
              <w:right w:val="single" w:color="auto" w:sz="12" w:space="0"/>
            </w:tcBorders>
            <w:noWrap w:val="0"/>
            <w:vAlign w:val="center"/>
          </w:tcPr>
          <w:p w14:paraId="1EB8D679">
            <w:pPr>
              <w:spacing w:line="240" w:lineRule="auto"/>
              <w:jc w:val="center"/>
              <w:rPr>
                <w:rFonts w:hint="eastAsia" w:ascii="宋体" w:hAnsi="宋体" w:eastAsia="宋体" w:cs="宋体"/>
                <w:b/>
                <w:sz w:val="24"/>
                <w:szCs w:val="24"/>
              </w:rPr>
            </w:pPr>
            <w:r>
              <w:rPr>
                <w:rFonts w:hint="eastAsia" w:ascii="宋体" w:hAnsi="宋体" w:eastAsia="宋体" w:cs="宋体"/>
                <w:b/>
                <w:sz w:val="24"/>
                <w:szCs w:val="24"/>
              </w:rPr>
              <w:t>接受交底时间</w:t>
            </w:r>
          </w:p>
        </w:tc>
      </w:tr>
      <w:tr w14:paraId="13E965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exact"/>
          <w:jc w:val="center"/>
        </w:trPr>
        <w:tc>
          <w:tcPr>
            <w:tcW w:w="1913" w:type="dxa"/>
            <w:tcBorders>
              <w:top w:val="single" w:color="auto" w:sz="4" w:space="0"/>
              <w:left w:val="single" w:color="auto" w:sz="12" w:space="0"/>
              <w:bottom w:val="single" w:color="auto" w:sz="4" w:space="0"/>
              <w:right w:val="single" w:color="auto" w:sz="4" w:space="0"/>
            </w:tcBorders>
            <w:noWrap w:val="0"/>
            <w:vAlign w:val="top"/>
          </w:tcPr>
          <w:p w14:paraId="413328BD">
            <w:pPr>
              <w:spacing w:line="240" w:lineRule="auto"/>
              <w:jc w:val="center"/>
              <w:rPr>
                <w:rFonts w:hint="eastAsia" w:ascii="宋体" w:hAnsi="宋体" w:eastAsia="宋体" w:cs="宋体"/>
                <w:sz w:val="24"/>
                <w:szCs w:val="24"/>
              </w:rPr>
            </w:pPr>
          </w:p>
        </w:tc>
        <w:tc>
          <w:tcPr>
            <w:tcW w:w="1752" w:type="dxa"/>
            <w:tcBorders>
              <w:top w:val="single" w:color="auto" w:sz="4" w:space="0"/>
              <w:left w:val="single" w:color="auto" w:sz="4" w:space="0"/>
              <w:bottom w:val="single" w:color="auto" w:sz="4" w:space="0"/>
              <w:right w:val="single" w:color="auto" w:sz="4" w:space="0"/>
            </w:tcBorders>
            <w:noWrap w:val="0"/>
            <w:vAlign w:val="top"/>
          </w:tcPr>
          <w:p w14:paraId="4EC210FF">
            <w:pPr>
              <w:spacing w:line="240" w:lineRule="auto"/>
              <w:rPr>
                <w:rFonts w:hint="eastAsia" w:ascii="宋体" w:hAnsi="宋体" w:eastAsia="宋体" w:cs="宋体"/>
                <w:sz w:val="24"/>
                <w:szCs w:val="24"/>
              </w:rPr>
            </w:pPr>
          </w:p>
        </w:tc>
        <w:tc>
          <w:tcPr>
            <w:tcW w:w="1766" w:type="dxa"/>
            <w:tcBorders>
              <w:top w:val="single" w:color="auto" w:sz="4" w:space="0"/>
              <w:left w:val="single" w:color="auto" w:sz="4" w:space="0"/>
              <w:bottom w:val="single" w:color="auto" w:sz="4" w:space="0"/>
              <w:right w:val="single" w:color="auto" w:sz="4" w:space="0"/>
            </w:tcBorders>
            <w:noWrap w:val="0"/>
            <w:vAlign w:val="top"/>
          </w:tcPr>
          <w:p w14:paraId="2F815720">
            <w:pPr>
              <w:spacing w:line="240" w:lineRule="auto"/>
              <w:rPr>
                <w:rFonts w:hint="eastAsia" w:ascii="宋体" w:hAnsi="宋体" w:eastAsia="宋体" w:cs="宋体"/>
                <w:sz w:val="24"/>
                <w:szCs w:val="24"/>
              </w:rPr>
            </w:pPr>
          </w:p>
        </w:tc>
        <w:tc>
          <w:tcPr>
            <w:tcW w:w="1967" w:type="dxa"/>
            <w:tcBorders>
              <w:top w:val="single" w:color="auto" w:sz="4" w:space="0"/>
              <w:left w:val="single" w:color="auto" w:sz="4" w:space="0"/>
              <w:bottom w:val="single" w:color="auto" w:sz="4" w:space="0"/>
              <w:right w:val="single" w:color="auto" w:sz="4" w:space="0"/>
            </w:tcBorders>
            <w:noWrap w:val="0"/>
            <w:vAlign w:val="top"/>
          </w:tcPr>
          <w:p w14:paraId="06DFAFB2">
            <w:pPr>
              <w:spacing w:line="240" w:lineRule="auto"/>
              <w:rPr>
                <w:rFonts w:hint="eastAsia" w:ascii="宋体" w:hAnsi="宋体" w:eastAsia="宋体" w:cs="宋体"/>
                <w:sz w:val="24"/>
                <w:szCs w:val="24"/>
              </w:rPr>
            </w:pPr>
          </w:p>
        </w:tc>
        <w:tc>
          <w:tcPr>
            <w:tcW w:w="1838" w:type="dxa"/>
            <w:tcBorders>
              <w:top w:val="single" w:color="auto" w:sz="4" w:space="0"/>
              <w:left w:val="single" w:color="auto" w:sz="4" w:space="0"/>
              <w:bottom w:val="single" w:color="auto" w:sz="4" w:space="0"/>
              <w:right w:val="single" w:color="auto" w:sz="12" w:space="0"/>
            </w:tcBorders>
            <w:noWrap w:val="0"/>
            <w:vAlign w:val="top"/>
          </w:tcPr>
          <w:p w14:paraId="12D7633C">
            <w:pPr>
              <w:spacing w:line="240" w:lineRule="auto"/>
              <w:rPr>
                <w:rFonts w:hint="eastAsia" w:ascii="宋体" w:hAnsi="宋体" w:eastAsia="宋体" w:cs="宋体"/>
                <w:sz w:val="24"/>
                <w:szCs w:val="24"/>
              </w:rPr>
            </w:pPr>
          </w:p>
        </w:tc>
      </w:tr>
    </w:tbl>
    <w:p w14:paraId="65DBE7F3">
      <w:pPr>
        <w:keepNext w:val="0"/>
        <w:keepLines w:val="0"/>
        <w:widowControl/>
        <w:numPr>
          <w:ilvl w:val="0"/>
          <w:numId w:val="0"/>
        </w:numPr>
        <w:suppressLineNumbers w:val="0"/>
        <w:spacing w:line="240" w:lineRule="auto"/>
        <w:jc w:val="left"/>
        <w:rPr>
          <w:rFonts w:hint="eastAsia" w:ascii="宋体" w:hAnsi="宋体" w:eastAsia="宋体" w:cs="宋体"/>
          <w:kern w:val="0"/>
          <w:sz w:val="24"/>
          <w:szCs w:val="24"/>
          <w:lang w:val="en-US" w:eastAsia="zh-CN" w:bidi="ar"/>
        </w:rPr>
      </w:pPr>
    </w:p>
    <w:sectPr>
      <w:headerReference r:id="rId3" w:type="default"/>
      <w:footerReference r:id="rId5" w:type="default"/>
      <w:headerReference r:id="rId4" w:type="even"/>
      <w:footerReference r:id="rId6" w:type="even"/>
      <w:pgSz w:w="11906" w:h="16838"/>
      <w:pgMar w:top="1877" w:right="1301" w:bottom="1402" w:left="1418" w:header="851" w:footer="1355" w:gutter="0"/>
      <w:pgBorders w:zOrder="back">
        <w:top w:val="single" w:color="auto" w:sz="6" w:space="6"/>
        <w:left w:val="single" w:color="auto" w:sz="12" w:space="0"/>
        <w:bottom w:val="single" w:color="auto" w:sz="6" w:space="0"/>
        <w:right w:val="single" w:color="auto" w:sz="12" w:space="1"/>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4"/>
      <w:tblW w:w="9231" w:type="dxa"/>
      <w:tblInd w:w="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1692"/>
      <w:gridCol w:w="1082"/>
      <w:gridCol w:w="1674"/>
      <w:gridCol w:w="1448"/>
      <w:gridCol w:w="2150"/>
    </w:tblGrid>
    <w:tr w14:paraId="5D8205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trPr>
      <w:tc>
        <w:tcPr>
          <w:tcW w:w="1185" w:type="dxa"/>
          <w:tcBorders>
            <w:left w:val="single" w:color="auto" w:sz="12" w:space="0"/>
            <w:bottom w:val="single" w:color="auto" w:sz="12" w:space="0"/>
          </w:tcBorders>
          <w:vAlign w:val="center"/>
        </w:tcPr>
        <w:p w14:paraId="3C312989">
          <w:pPr>
            <w:pStyle w:val="9"/>
            <w:jc w:val="center"/>
            <w:rPr>
              <w:rFonts w:hint="eastAsia"/>
            </w:rPr>
          </w:pPr>
          <w:r>
            <w:rPr>
              <w:rFonts w:hint="eastAsia"/>
            </w:rPr>
            <w:t>审核人</w:t>
          </w:r>
        </w:p>
      </w:tc>
      <w:tc>
        <w:tcPr>
          <w:tcW w:w="1692" w:type="dxa"/>
          <w:tcBorders>
            <w:bottom w:val="single" w:color="auto" w:sz="12" w:space="0"/>
          </w:tcBorders>
          <w:vAlign w:val="center"/>
        </w:tcPr>
        <w:p w14:paraId="62F506EF">
          <w:pPr>
            <w:pStyle w:val="9"/>
            <w:jc w:val="center"/>
            <w:rPr>
              <w:rFonts w:hint="eastAsia"/>
            </w:rPr>
          </w:pPr>
        </w:p>
      </w:tc>
      <w:tc>
        <w:tcPr>
          <w:tcW w:w="1082" w:type="dxa"/>
          <w:tcBorders>
            <w:bottom w:val="single" w:color="auto" w:sz="12" w:space="0"/>
            <w:right w:val="single" w:color="auto" w:sz="12" w:space="0"/>
          </w:tcBorders>
          <w:vAlign w:val="center"/>
        </w:tcPr>
        <w:p w14:paraId="0AE91910">
          <w:pPr>
            <w:pStyle w:val="9"/>
            <w:jc w:val="center"/>
            <w:rPr>
              <w:rFonts w:hint="eastAsia"/>
            </w:rPr>
          </w:pPr>
          <w:r>
            <w:rPr>
              <w:rFonts w:hint="eastAsia"/>
            </w:rPr>
            <w:t>交底人</w:t>
          </w:r>
        </w:p>
      </w:tc>
      <w:tc>
        <w:tcPr>
          <w:tcW w:w="1674" w:type="dxa"/>
          <w:tcBorders>
            <w:bottom w:val="single" w:color="auto" w:sz="12" w:space="0"/>
            <w:right w:val="single" w:color="auto" w:sz="12" w:space="0"/>
          </w:tcBorders>
          <w:vAlign w:val="center"/>
        </w:tcPr>
        <w:p w14:paraId="0EF063B8">
          <w:pPr>
            <w:pStyle w:val="9"/>
            <w:jc w:val="center"/>
            <w:rPr>
              <w:rFonts w:hint="eastAsia"/>
            </w:rPr>
          </w:pPr>
        </w:p>
      </w:tc>
      <w:tc>
        <w:tcPr>
          <w:tcW w:w="1448" w:type="dxa"/>
          <w:tcBorders>
            <w:bottom w:val="single" w:color="auto" w:sz="12" w:space="0"/>
            <w:right w:val="single" w:color="auto" w:sz="12" w:space="0"/>
          </w:tcBorders>
          <w:vAlign w:val="center"/>
        </w:tcPr>
        <w:p w14:paraId="60B829CA">
          <w:pPr>
            <w:pStyle w:val="9"/>
            <w:jc w:val="center"/>
            <w:rPr>
              <w:rFonts w:hint="eastAsia"/>
            </w:rPr>
          </w:pPr>
          <w:r>
            <w:rPr>
              <w:rFonts w:hint="eastAsia"/>
            </w:rPr>
            <w:t>接受交底人</w:t>
          </w:r>
        </w:p>
      </w:tc>
      <w:tc>
        <w:tcPr>
          <w:tcW w:w="2150" w:type="dxa"/>
          <w:tcBorders>
            <w:bottom w:val="single" w:color="auto" w:sz="12" w:space="0"/>
            <w:right w:val="single" w:color="auto" w:sz="12" w:space="0"/>
          </w:tcBorders>
          <w:vAlign w:val="center"/>
        </w:tcPr>
        <w:p w14:paraId="1771483B">
          <w:pPr>
            <w:pStyle w:val="9"/>
            <w:jc w:val="center"/>
            <w:rPr>
              <w:rFonts w:hint="eastAsia"/>
            </w:rPr>
          </w:pPr>
        </w:p>
      </w:tc>
    </w:tr>
  </w:tbl>
  <w:p w14:paraId="54337909">
    <w:pPr>
      <w:numPr>
        <w:ilvl w:val="0"/>
        <w:numId w:val="0"/>
      </w:numPr>
      <w:ind w:leftChars="0"/>
      <w:rPr>
        <w:rFonts w:hint="eastAsia"/>
        <w:b/>
        <w:bCs/>
      </w:rPr>
    </w:pPr>
    <w:r>
      <w:rPr>
        <w:rFonts w:hint="eastAsia"/>
        <w:b/>
        <w:bCs/>
        <w:lang w:val="en-US" w:eastAsia="zh-CN"/>
      </w:rPr>
      <w:t xml:space="preserve">1. </w:t>
    </w:r>
    <w:r>
      <w:rPr>
        <w:rFonts w:hint="eastAsia"/>
        <w:b/>
        <w:bCs/>
      </w:rPr>
      <w:t>本表由施工单位填写，交底单位与接受交底单位各存一份。</w:t>
    </w:r>
  </w:p>
  <w:p w14:paraId="310368E5">
    <w:pPr>
      <w:numPr>
        <w:ilvl w:val="0"/>
        <w:numId w:val="0"/>
      </w:numPr>
      <w:rPr>
        <w:rFonts w:hint="eastAsia"/>
      </w:rPr>
    </w:pPr>
    <w:r>
      <w:rPr>
        <w:rFonts w:hint="eastAsia"/>
        <w:b/>
        <w:bCs/>
        <w:lang w:val="en-US" w:eastAsia="zh-CN"/>
      </w:rPr>
      <w:t xml:space="preserve">2. </w:t>
    </w:r>
    <w:r>
      <w:rPr>
        <w:rFonts w:hint="eastAsia"/>
        <w:b/>
        <w:bCs/>
      </w:rPr>
      <w:t>当做分项工程施工技术交底时，应填写“分项工程名称”栏，其他技术交底可不填写。</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9F106D">
    <w:pPr>
      <w:pStyle w:val="9"/>
      <w:rPr>
        <w:rStyle w:val="18"/>
      </w:rPr>
    </w:pPr>
    <w:r>
      <w:fldChar w:fldCharType="begin"/>
    </w:r>
    <w:r>
      <w:rPr>
        <w:rStyle w:val="18"/>
      </w:rPr>
      <w:instrText xml:space="preserve">PAGE  </w:instrText>
    </w:r>
    <w:r>
      <w:fldChar w:fldCharType="end"/>
    </w:r>
  </w:p>
  <w:p w14:paraId="57690C60">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4"/>
      <w:tblW w:w="9231" w:type="dxa"/>
      <w:tblInd w:w="91"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408"/>
      <w:gridCol w:w="3439"/>
      <w:gridCol w:w="1680"/>
      <w:gridCol w:w="2704"/>
    </w:tblGrid>
    <w:tr w14:paraId="732B3C73">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93" w:hRule="atLeast"/>
      </w:trPr>
      <w:tc>
        <w:tcPr>
          <w:tcW w:w="4847" w:type="dxa"/>
          <w:gridSpan w:val="2"/>
          <w:tcBorders>
            <w:bottom w:val="single" w:color="auto" w:sz="12" w:space="0"/>
          </w:tcBorders>
          <w:vAlign w:val="center"/>
        </w:tcPr>
        <w:p w14:paraId="0BB80ACC">
          <w:pPr>
            <w:spacing w:line="240" w:lineRule="auto"/>
            <w:jc w:val="center"/>
            <w:rPr>
              <w:rFonts w:hint="eastAsia"/>
              <w:b/>
              <w:sz w:val="28"/>
              <w:szCs w:val="28"/>
            </w:rPr>
          </w:pPr>
          <w:r>
            <w:rPr>
              <w:rFonts w:hint="eastAsia"/>
              <w:b/>
              <w:sz w:val="28"/>
              <w:szCs w:val="28"/>
            </w:rPr>
            <w:t xml:space="preserve"> 技 术 交 底 记 录</w:t>
          </w:r>
        </w:p>
        <w:p w14:paraId="4A8BB27A">
          <w:pPr>
            <w:snapToGrid w:val="0"/>
            <w:spacing w:before="200" w:line="240" w:lineRule="atLeast"/>
            <w:jc w:val="center"/>
            <w:rPr>
              <w:rFonts w:hint="eastAsia" w:eastAsia="宋体"/>
              <w:sz w:val="24"/>
              <w:lang w:val="en-US" w:eastAsia="zh-CN"/>
            </w:rPr>
          </w:pPr>
          <w:r>
            <w:rPr>
              <w:rFonts w:hint="eastAsia"/>
              <w:b/>
              <w:sz w:val="24"/>
            </w:rPr>
            <w:t>表</w:t>
          </w:r>
          <w:r>
            <w:rPr>
              <w:rFonts w:hint="eastAsia"/>
              <w:b/>
              <w:sz w:val="24"/>
              <w:lang w:val="en-US" w:eastAsia="zh-CN"/>
            </w:rPr>
            <w:t>X</w:t>
          </w:r>
          <w:r>
            <w:rPr>
              <w:rFonts w:hint="eastAsia"/>
              <w:b/>
              <w:sz w:val="24"/>
            </w:rPr>
            <w:t>-</w:t>
          </w:r>
          <w:r>
            <w:rPr>
              <w:rFonts w:hint="eastAsia"/>
              <w:b/>
              <w:sz w:val="24"/>
              <w:lang w:val="en-US" w:eastAsia="zh-CN"/>
            </w:rPr>
            <w:t>X</w:t>
          </w:r>
        </w:p>
      </w:tc>
      <w:tc>
        <w:tcPr>
          <w:tcW w:w="1680" w:type="dxa"/>
          <w:tcBorders>
            <w:bottom w:val="single" w:color="auto" w:sz="12" w:space="0"/>
          </w:tcBorders>
          <w:vAlign w:val="center"/>
        </w:tcPr>
        <w:p w14:paraId="51C064CB">
          <w:pPr>
            <w:snapToGrid w:val="0"/>
            <w:spacing w:before="200" w:line="240" w:lineRule="atLeast"/>
            <w:jc w:val="center"/>
            <w:rPr>
              <w:rFonts w:hint="eastAsia"/>
              <w:sz w:val="24"/>
            </w:rPr>
          </w:pPr>
          <w:r>
            <w:rPr>
              <w:rFonts w:hint="eastAsia"/>
              <w:sz w:val="24"/>
            </w:rPr>
            <w:t>编 号</w:t>
          </w:r>
        </w:p>
      </w:tc>
      <w:tc>
        <w:tcPr>
          <w:tcW w:w="2704" w:type="dxa"/>
          <w:tcBorders>
            <w:bottom w:val="single" w:color="auto" w:sz="12" w:space="0"/>
          </w:tcBorders>
          <w:vAlign w:val="center"/>
        </w:tcPr>
        <w:p w14:paraId="1A8D0F85">
          <w:pPr>
            <w:snapToGrid w:val="0"/>
            <w:spacing w:before="200" w:line="240" w:lineRule="atLeast"/>
            <w:jc w:val="center"/>
            <w:rPr>
              <w:rFonts w:hint="eastAsia"/>
              <w:sz w:val="24"/>
            </w:rPr>
          </w:pPr>
        </w:p>
      </w:tc>
    </w:tr>
    <w:tr w14:paraId="522E62A7">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664" w:hRule="atLeast"/>
      </w:trPr>
      <w:tc>
        <w:tcPr>
          <w:tcW w:w="1408" w:type="dxa"/>
          <w:vAlign w:val="center"/>
        </w:tcPr>
        <w:p w14:paraId="6D15C140">
          <w:pPr>
            <w:pStyle w:val="10"/>
            <w:pBdr>
              <w:bottom w:val="none" w:color="auto" w:sz="0" w:space="0"/>
            </w:pBdr>
            <w:spacing w:line="0" w:lineRule="atLeast"/>
            <w:rPr>
              <w:rFonts w:hint="eastAsia"/>
              <w:b/>
              <w:sz w:val="24"/>
            </w:rPr>
          </w:pPr>
          <w:r>
            <w:rPr>
              <w:rFonts w:hint="eastAsia"/>
              <w:b/>
              <w:sz w:val="24"/>
            </w:rPr>
            <w:t>工程名称</w:t>
          </w:r>
        </w:p>
      </w:tc>
      <w:tc>
        <w:tcPr>
          <w:tcW w:w="3439" w:type="dxa"/>
          <w:vAlign w:val="center"/>
        </w:tcPr>
        <w:p w14:paraId="0867B102">
          <w:pPr>
            <w:jc w:val="center"/>
            <w:rPr>
              <w:rFonts w:hint="eastAsia" w:asciiTheme="minorEastAsia" w:hAnsiTheme="minorEastAsia" w:eastAsiaTheme="minorEastAsia" w:cstheme="minorEastAsia"/>
              <w:b/>
              <w:color w:val="000000"/>
              <w:sz w:val="24"/>
              <w:szCs w:val="24"/>
            </w:rPr>
          </w:pPr>
          <w:r>
            <w:rPr>
              <w:rFonts w:hint="eastAsia" w:asciiTheme="minorEastAsia" w:hAnsiTheme="minorEastAsia" w:eastAsiaTheme="minorEastAsia" w:cstheme="minorEastAsia"/>
              <w:b/>
              <w:bCs/>
              <w:sz w:val="24"/>
              <w:szCs w:val="24"/>
              <w:lang w:val="en-US" w:eastAsia="zh-CN"/>
            </w:rPr>
            <w:t>XXX工程</w:t>
          </w:r>
        </w:p>
      </w:tc>
      <w:tc>
        <w:tcPr>
          <w:tcW w:w="1680" w:type="dxa"/>
          <w:vAlign w:val="center"/>
        </w:tcPr>
        <w:p w14:paraId="1BC5DCA9">
          <w:pPr>
            <w:pStyle w:val="10"/>
            <w:pBdr>
              <w:bottom w:val="none" w:color="auto" w:sz="0" w:space="0"/>
            </w:pBdr>
            <w:spacing w:line="0" w:lineRule="atLeast"/>
            <w:rPr>
              <w:rFonts w:hint="eastAsia"/>
              <w:b/>
              <w:sz w:val="24"/>
            </w:rPr>
          </w:pPr>
          <w:r>
            <w:rPr>
              <w:rFonts w:hint="eastAsia"/>
              <w:b/>
              <w:sz w:val="24"/>
            </w:rPr>
            <w:t>交底日期</w:t>
          </w:r>
        </w:p>
      </w:tc>
      <w:tc>
        <w:tcPr>
          <w:tcW w:w="2704" w:type="dxa"/>
          <w:vAlign w:val="center"/>
        </w:tcPr>
        <w:p w14:paraId="478C3F24">
          <w:pPr>
            <w:pStyle w:val="10"/>
            <w:pBdr>
              <w:bottom w:val="none" w:color="auto" w:sz="0" w:space="0"/>
            </w:pBdr>
            <w:spacing w:line="0" w:lineRule="atLeast"/>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t>XXX年XX月XX日</w:t>
          </w:r>
        </w:p>
      </w:tc>
    </w:tr>
    <w:tr w14:paraId="55493131">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08" w:type="dxa"/>
          <w:vAlign w:val="center"/>
        </w:tcPr>
        <w:p w14:paraId="515D7234">
          <w:pPr>
            <w:pStyle w:val="10"/>
            <w:pBdr>
              <w:bottom w:val="none" w:color="auto" w:sz="0" w:space="0"/>
            </w:pBdr>
            <w:spacing w:line="0" w:lineRule="atLeast"/>
            <w:rPr>
              <w:rFonts w:hint="eastAsia"/>
              <w:b/>
              <w:sz w:val="24"/>
            </w:rPr>
          </w:pPr>
          <w:r>
            <w:rPr>
              <w:rFonts w:hint="eastAsia"/>
              <w:b/>
              <w:sz w:val="24"/>
            </w:rPr>
            <w:t>施工单位</w:t>
          </w:r>
        </w:p>
      </w:tc>
      <w:tc>
        <w:tcPr>
          <w:tcW w:w="3439" w:type="dxa"/>
          <w:vAlign w:val="center"/>
        </w:tcPr>
        <w:p w14:paraId="0E4EF10F">
          <w:pPr>
            <w:jc w:val="center"/>
            <w:rPr>
              <w:rFonts w:hint="eastAsia" w:asciiTheme="minorEastAsia" w:hAnsiTheme="minorEastAsia" w:eastAsiaTheme="minorEastAsia" w:cstheme="minorEastAsia"/>
              <w:b/>
              <w:color w:val="000000"/>
              <w:sz w:val="24"/>
              <w:szCs w:val="24"/>
            </w:rPr>
          </w:pPr>
        </w:p>
      </w:tc>
      <w:tc>
        <w:tcPr>
          <w:tcW w:w="1680" w:type="dxa"/>
          <w:vAlign w:val="center"/>
        </w:tcPr>
        <w:p w14:paraId="116D5036">
          <w:pPr>
            <w:pStyle w:val="10"/>
            <w:pBdr>
              <w:bottom w:val="none" w:color="auto" w:sz="0" w:space="0"/>
            </w:pBdr>
            <w:spacing w:line="0" w:lineRule="atLeast"/>
            <w:rPr>
              <w:rFonts w:hint="eastAsia"/>
              <w:b/>
              <w:sz w:val="24"/>
            </w:rPr>
          </w:pPr>
          <w:r>
            <w:rPr>
              <w:rFonts w:hint="eastAsia"/>
              <w:b/>
              <w:sz w:val="24"/>
            </w:rPr>
            <w:t>分项工程名称</w:t>
          </w:r>
        </w:p>
      </w:tc>
      <w:tc>
        <w:tcPr>
          <w:tcW w:w="2704" w:type="dxa"/>
          <w:vAlign w:val="center"/>
        </w:tcPr>
        <w:p w14:paraId="3E485AB5">
          <w:pPr>
            <w:pStyle w:val="10"/>
            <w:pBdr>
              <w:bottom w:val="none" w:color="auto" w:sz="0" w:space="0"/>
            </w:pBdr>
            <w:spacing w:line="0" w:lineRule="atLeast"/>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t>混凝土灌注桩工程</w:t>
          </w:r>
        </w:p>
      </w:tc>
    </w:tr>
    <w:tr w14:paraId="125301E4">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457" w:hRule="atLeast"/>
      </w:trPr>
      <w:tc>
        <w:tcPr>
          <w:tcW w:w="1408" w:type="dxa"/>
          <w:vAlign w:val="center"/>
        </w:tcPr>
        <w:p w14:paraId="58681597">
          <w:pPr>
            <w:pStyle w:val="10"/>
            <w:pBdr>
              <w:bottom w:val="none" w:color="auto" w:sz="0" w:space="0"/>
            </w:pBdr>
            <w:spacing w:line="0" w:lineRule="atLeast"/>
            <w:rPr>
              <w:rFonts w:hint="eastAsia"/>
              <w:b/>
              <w:sz w:val="24"/>
            </w:rPr>
          </w:pPr>
          <w:r>
            <w:rPr>
              <w:rFonts w:hint="eastAsia"/>
              <w:b/>
              <w:sz w:val="24"/>
            </w:rPr>
            <w:t>交底提要</w:t>
          </w:r>
        </w:p>
      </w:tc>
      <w:tc>
        <w:tcPr>
          <w:tcW w:w="7823" w:type="dxa"/>
          <w:gridSpan w:val="3"/>
          <w:vAlign w:val="center"/>
        </w:tcPr>
        <w:p w14:paraId="10EA58B5">
          <w:pPr>
            <w:jc w:val="center"/>
            <w:rPr>
              <w:rFonts w:hint="eastAsia" w:ascii="宋体" w:hAnsi="宋体"/>
              <w:b/>
              <w:sz w:val="28"/>
              <w:szCs w:val="28"/>
            </w:rPr>
          </w:pPr>
          <w:r>
            <w:rPr>
              <w:rFonts w:hint="eastAsia" w:asciiTheme="minorEastAsia" w:hAnsiTheme="minorEastAsia" w:eastAsiaTheme="minorEastAsia" w:cstheme="minorEastAsia"/>
              <w:b/>
              <w:bCs/>
              <w:sz w:val="24"/>
              <w:szCs w:val="24"/>
              <w:lang w:val="en-US" w:eastAsia="zh-CN"/>
            </w:rPr>
            <w:t>人工挖孔桩技术交底</w:t>
          </w:r>
        </w:p>
      </w:tc>
    </w:tr>
  </w:tbl>
  <w:p w14:paraId="479077B3">
    <w:pPr>
      <w:pStyle w:val="10"/>
      <w:pBdr>
        <w:bottom w:val="none" w:color="auto" w:sz="0" w:space="0"/>
      </w:pBdr>
      <w:spacing w:line="0" w:lineRule="atLeast"/>
      <w:jc w:val="both"/>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210A72">
    <w:pPr>
      <w:pStyle w:val="10"/>
      <w:spacing w:before="120" w:beforeLines="5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6B48B0"/>
    <w:multiLevelType w:val="singleLevel"/>
    <w:tmpl w:val="FB6B48B0"/>
    <w:lvl w:ilvl="0" w:tentative="0">
      <w:start w:val="1"/>
      <w:numFmt w:val="decimal"/>
      <w:suff w:val="nothing"/>
      <w:lvlText w:val="（%1）"/>
      <w:lvlJc w:val="left"/>
    </w:lvl>
  </w:abstractNum>
  <w:abstractNum w:abstractNumId="1">
    <w:nsid w:val="00000005"/>
    <w:multiLevelType w:val="multilevel"/>
    <w:tmpl w:val="00000005"/>
    <w:lvl w:ilvl="0" w:tentative="0">
      <w:start w:val="1"/>
      <w:numFmt w:val="decimal"/>
      <w:pStyle w:val="3"/>
      <w:lvlText w:val="%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1704"/>
        </w:tabs>
        <w:ind w:left="170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2556"/>
        </w:tabs>
        <w:ind w:left="255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0963A9"/>
    <w:rsid w:val="003E2CB8"/>
    <w:rsid w:val="026C0336"/>
    <w:rsid w:val="030F5CC7"/>
    <w:rsid w:val="039C673C"/>
    <w:rsid w:val="03DD3459"/>
    <w:rsid w:val="0610780B"/>
    <w:rsid w:val="07D46E56"/>
    <w:rsid w:val="087E4648"/>
    <w:rsid w:val="08892BD6"/>
    <w:rsid w:val="08FD459B"/>
    <w:rsid w:val="09D00071"/>
    <w:rsid w:val="09E82CE0"/>
    <w:rsid w:val="0A0E653F"/>
    <w:rsid w:val="0B887DA9"/>
    <w:rsid w:val="0BBE0BB0"/>
    <w:rsid w:val="0CA711F9"/>
    <w:rsid w:val="0D7F7D38"/>
    <w:rsid w:val="0E44611B"/>
    <w:rsid w:val="11203FEF"/>
    <w:rsid w:val="13DD00E9"/>
    <w:rsid w:val="14513CE1"/>
    <w:rsid w:val="177B6ED9"/>
    <w:rsid w:val="18D230CC"/>
    <w:rsid w:val="192D261D"/>
    <w:rsid w:val="19E549A6"/>
    <w:rsid w:val="1A5F2630"/>
    <w:rsid w:val="1AE615AD"/>
    <w:rsid w:val="1C946D38"/>
    <w:rsid w:val="20BB2369"/>
    <w:rsid w:val="20CA497D"/>
    <w:rsid w:val="20E83478"/>
    <w:rsid w:val="237E74EF"/>
    <w:rsid w:val="23A4210F"/>
    <w:rsid w:val="24AF0EED"/>
    <w:rsid w:val="254313A3"/>
    <w:rsid w:val="258B1EDA"/>
    <w:rsid w:val="27444382"/>
    <w:rsid w:val="28E123D8"/>
    <w:rsid w:val="2A66433A"/>
    <w:rsid w:val="2CA87059"/>
    <w:rsid w:val="2E670DAD"/>
    <w:rsid w:val="2E960E99"/>
    <w:rsid w:val="2EE2772B"/>
    <w:rsid w:val="2FA71078"/>
    <w:rsid w:val="312123D8"/>
    <w:rsid w:val="319111AE"/>
    <w:rsid w:val="33B854BA"/>
    <w:rsid w:val="36EF1B12"/>
    <w:rsid w:val="3AC87CE4"/>
    <w:rsid w:val="3BD62B83"/>
    <w:rsid w:val="3C0A65C7"/>
    <w:rsid w:val="3CAD72A9"/>
    <w:rsid w:val="3D0963A9"/>
    <w:rsid w:val="3D710B73"/>
    <w:rsid w:val="3DFA2108"/>
    <w:rsid w:val="400564D5"/>
    <w:rsid w:val="41C46FCE"/>
    <w:rsid w:val="42DC57CC"/>
    <w:rsid w:val="441F50E0"/>
    <w:rsid w:val="457A57EF"/>
    <w:rsid w:val="47D80292"/>
    <w:rsid w:val="483C1562"/>
    <w:rsid w:val="4B1C744A"/>
    <w:rsid w:val="4BB2364D"/>
    <w:rsid w:val="4BDD2704"/>
    <w:rsid w:val="4DD35A62"/>
    <w:rsid w:val="4E3E2978"/>
    <w:rsid w:val="5132408B"/>
    <w:rsid w:val="53835D21"/>
    <w:rsid w:val="56DA3159"/>
    <w:rsid w:val="592914C7"/>
    <w:rsid w:val="59E75193"/>
    <w:rsid w:val="5B9E48A2"/>
    <w:rsid w:val="5D7928A2"/>
    <w:rsid w:val="5DFF555B"/>
    <w:rsid w:val="617E7322"/>
    <w:rsid w:val="648A4383"/>
    <w:rsid w:val="67FC42A5"/>
    <w:rsid w:val="6C7919D3"/>
    <w:rsid w:val="6D535020"/>
    <w:rsid w:val="6F655450"/>
    <w:rsid w:val="71526F4D"/>
    <w:rsid w:val="719C502D"/>
    <w:rsid w:val="71D81D1B"/>
    <w:rsid w:val="729C24D5"/>
    <w:rsid w:val="75641386"/>
    <w:rsid w:val="782A7042"/>
    <w:rsid w:val="78D92877"/>
    <w:rsid w:val="79606E61"/>
    <w:rsid w:val="79854C10"/>
    <w:rsid w:val="79AD7434"/>
    <w:rsid w:val="7B640C7F"/>
    <w:rsid w:val="7BB95329"/>
    <w:rsid w:val="7BF272C6"/>
    <w:rsid w:val="7C4258A3"/>
    <w:rsid w:val="7C895CFA"/>
    <w:rsid w:val="7DD52B49"/>
    <w:rsid w:val="7E053153"/>
    <w:rsid w:val="7E70481B"/>
    <w:rsid w:val="7EA026DE"/>
    <w:rsid w:val="7F8F7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lang w:val="en-US" w:eastAsia="zh-CN" w:bidi="ar-SA"/>
    </w:rPr>
  </w:style>
  <w:style w:type="paragraph" w:styleId="3">
    <w:name w:val="heading 1"/>
    <w:basedOn w:val="4"/>
    <w:next w:val="4"/>
    <w:qFormat/>
    <w:uiPriority w:val="0"/>
    <w:pPr>
      <w:keepNext/>
      <w:keepLines/>
      <w:numPr>
        <w:ilvl w:val="0"/>
        <w:numId w:val="1"/>
      </w:numPr>
      <w:outlineLvl w:val="0"/>
    </w:pPr>
    <w:rPr>
      <w:kern w:val="44"/>
      <w:sz w:val="32"/>
      <w:szCs w:val="32"/>
    </w:rPr>
  </w:style>
  <w:style w:type="paragraph" w:styleId="5">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2">
    <w:name w:val="heading 3"/>
    <w:basedOn w:val="1"/>
    <w:next w:val="1"/>
    <w:qFormat/>
    <w:uiPriority w:val="99"/>
    <w:pPr>
      <w:keepNext/>
      <w:keepLines/>
      <w:spacing w:before="260" w:after="260" w:line="416" w:lineRule="auto"/>
      <w:outlineLvl w:val="2"/>
    </w:pPr>
    <w:rPr>
      <w:b/>
      <w:bCs/>
      <w:sz w:val="32"/>
      <w:szCs w:val="32"/>
    </w:rPr>
  </w:style>
  <w:style w:type="character" w:default="1" w:styleId="16">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4">
    <w:name w:val="Title"/>
    <w:basedOn w:val="1"/>
    <w:qFormat/>
    <w:uiPriority w:val="0"/>
    <w:pPr>
      <w:spacing w:before="240" w:after="60"/>
      <w:jc w:val="center"/>
      <w:outlineLvl w:val="0"/>
    </w:pPr>
    <w:rPr>
      <w:rFonts w:ascii="Arial" w:hAnsi="Arial" w:cs="Arial"/>
      <w:b/>
      <w:bCs/>
      <w:sz w:val="32"/>
      <w:szCs w:val="32"/>
    </w:rPr>
  </w:style>
  <w:style w:type="paragraph" w:styleId="6">
    <w:name w:val="Normal Indent"/>
    <w:basedOn w:val="1"/>
    <w:qFormat/>
    <w:uiPriority w:val="0"/>
    <w:pPr>
      <w:autoSpaceDE w:val="0"/>
      <w:autoSpaceDN w:val="0"/>
      <w:adjustRightInd w:val="0"/>
      <w:snapToGrid w:val="0"/>
      <w:spacing w:line="360" w:lineRule="auto"/>
      <w:ind w:firstLine="560" w:firstLineChars="200"/>
      <w:jc w:val="left"/>
      <w:textAlignment w:val="bottom"/>
    </w:pPr>
    <w:rPr>
      <w:rFonts w:ascii="仿宋_GB2312" w:hAnsi="宋体" w:eastAsia="仿宋_GB2312"/>
      <w:kern w:val="0"/>
      <w:sz w:val="28"/>
    </w:rPr>
  </w:style>
  <w:style w:type="paragraph" w:styleId="7">
    <w:name w:val="Body Text"/>
    <w:basedOn w:val="1"/>
    <w:qFormat/>
    <w:uiPriority w:val="0"/>
    <w:pPr>
      <w:spacing w:after="120"/>
    </w:pPr>
  </w:style>
  <w:style w:type="paragraph" w:styleId="8">
    <w:name w:val="Plain Text"/>
    <w:basedOn w:val="1"/>
    <w:unhideWhenUsed/>
    <w:qFormat/>
    <w:uiPriority w:val="99"/>
    <w:rPr>
      <w:rFonts w:ascii="宋体" w:hAnsi="Courier New" w:cs="Courier New"/>
      <w:szCs w:val="21"/>
    </w:rPr>
  </w:style>
  <w:style w:type="paragraph" w:styleId="9">
    <w:name w:val="footer"/>
    <w:basedOn w:val="1"/>
    <w:qFormat/>
    <w:uiPriority w:val="0"/>
    <w:pPr>
      <w:tabs>
        <w:tab w:val="center" w:pos="4153"/>
        <w:tab w:val="right" w:pos="8306"/>
      </w:tabs>
      <w:snapToGrid w:val="0"/>
    </w:pPr>
    <w:rPr>
      <w:szCs w:val="21"/>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rPr>
  </w:style>
  <w:style w:type="paragraph" w:styleId="11">
    <w:name w:val="toc 2"/>
    <w:basedOn w:val="1"/>
    <w:next w:val="1"/>
    <w:semiHidden/>
    <w:qFormat/>
    <w:uiPriority w:val="0"/>
    <w:pPr>
      <w:ind w:left="420" w:leftChars="200"/>
    </w:pPr>
  </w:style>
  <w:style w:type="paragraph" w:styleId="12">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13">
    <w:name w:val="Body Text First Indent"/>
    <w:basedOn w:val="7"/>
    <w:qFormat/>
    <w:uiPriority w:val="0"/>
    <w:pPr>
      <w:ind w:firstLine="420" w:firstLineChars="100"/>
    </w:p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basedOn w:val="16"/>
    <w:qFormat/>
    <w:uiPriority w:val="0"/>
    <w:rPr>
      <w:b/>
    </w:rPr>
  </w:style>
  <w:style w:type="character" w:styleId="18">
    <w:name w:val="page number"/>
    <w:basedOn w:val="16"/>
    <w:qFormat/>
    <w:uiPriority w:val="0"/>
  </w:style>
  <w:style w:type="character" w:styleId="19">
    <w:name w:val="Hyperlink"/>
    <w:basedOn w:val="16"/>
    <w:qFormat/>
    <w:uiPriority w:val="0"/>
    <w:rPr>
      <w:color w:val="0000FF"/>
      <w:u w:val="single"/>
    </w:rPr>
  </w:style>
  <w:style w:type="paragraph" w:customStyle="1" w:styleId="20">
    <w:name w:val="海伦堡正文"/>
    <w:basedOn w:val="7"/>
    <w:next w:val="7"/>
    <w:qFormat/>
    <w:uiPriority w:val="0"/>
    <w:pPr>
      <w:adjustRightInd w:val="0"/>
      <w:spacing w:line="360" w:lineRule="auto"/>
      <w:ind w:firstLine="720" w:firstLineChars="200"/>
      <w:jc w:val="left"/>
    </w:pPr>
    <w:rPr>
      <w:sz w:val="24"/>
    </w:rPr>
  </w:style>
  <w:style w:type="paragraph" w:customStyle="1" w:styleId="21">
    <w:name w:val="Table Paragraph"/>
    <w:basedOn w:val="1"/>
    <w:qFormat/>
    <w:uiPriority w:val="1"/>
    <w:pPr>
      <w:snapToGrid w:val="0"/>
      <w:spacing w:line="440" w:lineRule="exact"/>
    </w:pPr>
    <w:rPr>
      <w:rFonts w:ascii="宋体" w:hAnsi="宋体"/>
      <w:sz w:val="28"/>
      <w:szCs w:val="28"/>
    </w:rPr>
  </w:style>
  <w:style w:type="paragraph" w:customStyle="1" w:styleId="22">
    <w:name w:val="天麓正文"/>
    <w:basedOn w:val="1"/>
    <w:next w:val="1"/>
    <w:qFormat/>
    <w:uiPriority w:val="99"/>
    <w:pPr>
      <w:widowControl w:val="0"/>
      <w:spacing w:before="100" w:beforeAutospacing="1" w:after="200" w:line="360" w:lineRule="auto"/>
      <w:ind w:firstLine="200" w:firstLineChars="200"/>
      <w:jc w:val="left"/>
    </w:pPr>
    <w:rPr>
      <w:rFonts w:ascii="Times New Roman" w:hAnsi="Times New Roman" w:cs="Times New Roman"/>
      <w:kern w:val="0"/>
      <w:sz w:val="24"/>
      <w:szCs w:val="24"/>
    </w:rPr>
  </w:style>
  <w:style w:type="paragraph" w:customStyle="1" w:styleId="23">
    <w:name w:val="天麓图表"/>
    <w:basedOn w:val="1"/>
    <w:next w:val="1"/>
    <w:qFormat/>
    <w:uiPriority w:val="99"/>
    <w:pPr>
      <w:widowControl w:val="0"/>
      <w:spacing w:before="100" w:beforeAutospacing="1" w:after="200" w:line="360" w:lineRule="auto"/>
      <w:jc w:val="center"/>
    </w:pPr>
    <w:rPr>
      <w:rFonts w:ascii="宋体" w:hAnsi="宋体" w:cs="Times New Roman"/>
      <w:kern w:val="0"/>
    </w:rPr>
  </w:style>
  <w:style w:type="paragraph" w:customStyle="1" w:styleId="24">
    <w:name w:val="海伦堡2级"/>
    <w:basedOn w:val="5"/>
    <w:next w:val="5"/>
    <w:qFormat/>
    <w:uiPriority w:val="0"/>
    <w:pPr>
      <w:adjustRightInd w:val="0"/>
      <w:snapToGrid w:val="0"/>
      <w:spacing w:before="30" w:beforeLines="30" w:after="30" w:afterLines="30" w:line="240" w:lineRule="auto"/>
      <w:ind w:left="0" w:leftChars="0" w:firstLine="0"/>
      <w:jc w:val="left"/>
    </w:pPr>
    <w:rPr>
      <w:rFonts w:ascii="Arial" w:hAnsi="Arial"/>
      <w:sz w:val="28"/>
    </w:rPr>
  </w:style>
  <w:style w:type="paragraph" w:customStyle="1" w:styleId="25">
    <w:name w:val="海伦堡1级"/>
    <w:basedOn w:val="3"/>
    <w:next w:val="3"/>
    <w:qFormat/>
    <w:uiPriority w:val="0"/>
    <w:pPr>
      <w:spacing w:before="100" w:beforeLines="100" w:after="30" w:afterLines="30" w:line="240" w:lineRule="auto"/>
      <w:ind w:left="0" w:firstLine="0"/>
      <w:jc w:val="left"/>
    </w:pPr>
    <w:rPr>
      <w:rFonts w:eastAsia="宋体"/>
      <w:sz w:val="28"/>
    </w:rPr>
  </w:style>
  <w:style w:type="paragraph" w:customStyle="1" w:styleId="26">
    <w:name w:val="生态城三级标题"/>
    <w:qFormat/>
    <w:uiPriority w:val="0"/>
    <w:pPr>
      <w:spacing w:line="360" w:lineRule="auto"/>
      <w:jc w:val="center"/>
      <w:outlineLvl w:val="2"/>
    </w:pPr>
    <w:rPr>
      <w:rFonts w:ascii="黑体" w:hAnsi="Times New Roman" w:eastAsia="黑体" w:cs="Times New Roman"/>
      <w:kern w:val="2"/>
      <w:sz w:val="30"/>
      <w:szCs w:val="24"/>
      <w:lang w:val="en-US" w:eastAsia="zh-CN" w:bidi="ar-SA"/>
    </w:rPr>
  </w:style>
  <w:style w:type="paragraph" w:customStyle="1" w:styleId="27">
    <w:name w:val="生态城正文"/>
    <w:qFormat/>
    <w:uiPriority w:val="0"/>
    <w:pPr>
      <w:widowControl w:val="0"/>
      <w:spacing w:line="360" w:lineRule="auto"/>
      <w:ind w:firstLine="200" w:firstLineChars="200"/>
      <w:jc w:val="both"/>
    </w:pPr>
    <w:rPr>
      <w:rFonts w:ascii="宋体" w:hAnsi="Times New Roman" w:eastAsia="宋体" w:cs="Times New Roman"/>
      <w:kern w:val="2"/>
      <w:sz w:val="24"/>
      <w:szCs w:val="24"/>
      <w:lang w:val="en-US" w:eastAsia="zh-CN" w:bidi="ar-SA"/>
    </w:rPr>
  </w:style>
  <w:style w:type="paragraph" w:customStyle="1" w:styleId="28">
    <w:name w:val="生态城表格"/>
    <w:qFormat/>
    <w:uiPriority w:val="0"/>
    <w:pPr>
      <w:widowControl w:val="0"/>
      <w:spacing w:line="360" w:lineRule="auto"/>
      <w:jc w:val="both"/>
    </w:pPr>
    <w:rPr>
      <w:rFonts w:ascii="宋体" w:hAnsi="Times New Roman" w:eastAsia="宋体" w:cs="Times New Roman"/>
      <w:kern w:val="2"/>
      <w:sz w:val="24"/>
      <w:szCs w:val="24"/>
      <w:lang w:val="en-US" w:eastAsia="zh-CN" w:bidi="ar-SA"/>
    </w:rPr>
  </w:style>
  <w:style w:type="paragraph" w:customStyle="1" w:styleId="29">
    <w:name w:val="天麓正文1"/>
    <w:basedOn w:val="1"/>
    <w:next w:val="22"/>
    <w:qFormat/>
    <w:uiPriority w:val="99"/>
    <w:pPr>
      <w:spacing w:line="360" w:lineRule="auto"/>
      <w:ind w:firstLine="200" w:firstLineChars="200"/>
    </w:pPr>
    <w:rPr>
      <w:rFonts w:ascii="宋体" w:hAnsi="宋体"/>
      <w:sz w:val="24"/>
      <w:szCs w:val="24"/>
      <w:lang w:eastAsia="zh-CN"/>
    </w:rPr>
  </w:style>
  <w:style w:type="paragraph" w:customStyle="1" w:styleId="30">
    <w:name w:val="天麓三级"/>
    <w:basedOn w:val="2"/>
    <w:next w:val="2"/>
    <w:qFormat/>
    <w:uiPriority w:val="99"/>
    <w:pPr>
      <w:snapToGrid w:val="0"/>
      <w:spacing w:line="240" w:lineRule="auto"/>
      <w:ind w:right="100" w:rightChars="100" w:firstLine="100" w:firstLineChars="100"/>
    </w:pPr>
    <w:rPr>
      <w:rFonts w:ascii="宋体" w:hAnsi="宋体"/>
      <w:sz w:val="28"/>
      <w:szCs w:val="24"/>
      <w:lang w:eastAsia="zh-CN"/>
    </w:rPr>
  </w:style>
  <w:style w:type="paragraph" w:customStyle="1" w:styleId="31">
    <w:name w:val="天麓二级"/>
    <w:basedOn w:val="5"/>
    <w:next w:val="5"/>
    <w:qFormat/>
    <w:uiPriority w:val="99"/>
    <w:pPr>
      <w:spacing w:line="240" w:lineRule="auto"/>
    </w:pPr>
    <w:rPr>
      <w:rFonts w:ascii="宋体" w:hAnsi="宋体"/>
    </w:rPr>
  </w:style>
  <w:style w:type="paragraph" w:customStyle="1" w:styleId="32">
    <w:name w:val="天麓一级"/>
    <w:basedOn w:val="4"/>
    <w:next w:val="4"/>
    <w:qFormat/>
    <w:uiPriority w:val="0"/>
    <w:pPr>
      <w:spacing w:before="0" w:after="0"/>
      <w:jc w:val="left"/>
    </w:pPr>
    <w:rPr>
      <w:rFonts w:ascii="宋体" w:hAnsi="Calibri"/>
      <w:color w:val="00FF00"/>
      <w:kern w:val="44"/>
      <w:sz w:val="28"/>
      <w:szCs w:val="28"/>
    </w:rPr>
  </w:style>
  <w:style w:type="paragraph" w:customStyle="1" w:styleId="33">
    <w:name w:val="二级"/>
    <w:basedOn w:val="5"/>
    <w:next w:val="5"/>
    <w:qFormat/>
    <w:uiPriority w:val="99"/>
    <w:pPr>
      <w:spacing w:before="0" w:after="0" w:line="360" w:lineRule="auto"/>
      <w:ind w:firstLine="100" w:firstLineChars="100"/>
    </w:pPr>
    <w:rPr>
      <w:rFonts w:hAnsi="宋体" w:eastAsia="宋体"/>
      <w:color w:val="00C000"/>
      <w:sz w:val="28"/>
      <w:szCs w:val="21"/>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1.emf"/><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emf"/><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0.docx</Template>
  <Pages>12</Pages>
  <Words>6897</Words>
  <Characters>7568</Characters>
  <Lines>0</Lines>
  <Paragraphs>0</Paragraphs>
  <TotalTime>0</TotalTime>
  <ScaleCrop>false</ScaleCrop>
  <LinksUpToDate>false</LinksUpToDate>
  <CharactersWithSpaces>7573</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2018-11-14T08:56:00Z</dcterms:created>
  <dc:creator>榆枫桥夜泊</dc:creator>
  <cp:lastModifiedBy>周楷</cp:lastModifiedBy>
  <dcterms:modified xsi:type="dcterms:W3CDTF">2025-09-28T00:47:49Z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KSOTemplateDocerSaveRecord">
    <vt:lpwstr>eyJoZGlkIjoiNDUxYWIyMDE0NGFkNzcwZmZlZjI1NDJiYmY4YjdhYjIiLCJ1c2VySWQiOiIzNjYyNzk3NDUifQ==</vt:lpwstr>
  </property>
  <property fmtid="{D5CDD505-2E9C-101B-9397-08002B2CF9AE}" pid="4" name="ICV">
    <vt:lpwstr>5052A9C2FC8C4267A20802C9A0A76A5B_12</vt:lpwstr>
  </property>
</Properties>
</file>